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AFAF6" w14:textId="3194B2FB" w:rsidR="005142CA" w:rsidRDefault="005142CA" w:rsidP="00B66EFB">
      <w:pPr>
        <w:pStyle w:val="Title"/>
      </w:pPr>
      <w:r>
        <w:t xml:space="preserve">GCSE to A-level </w:t>
      </w:r>
      <w:r w:rsidR="00BF1B05">
        <w:t>progression</w:t>
      </w:r>
      <w:r w:rsidR="00B66EFB">
        <w:t xml:space="preserve">: Student transition activities – </w:t>
      </w:r>
      <w:r>
        <w:t>Chemistry</w:t>
      </w:r>
    </w:p>
    <w:p w14:paraId="373B4A06" w14:textId="77777777" w:rsidR="00BC784A" w:rsidRDefault="00BC784A" w:rsidP="00BC784A">
      <w:r>
        <w:t>Student booklet with information about:</w:t>
      </w:r>
    </w:p>
    <w:p w14:paraId="54DD42D7" w14:textId="77777777" w:rsidR="00BC784A" w:rsidRPr="00BC784A" w:rsidRDefault="00BC784A" w:rsidP="00BC784A">
      <w:pPr>
        <w:pStyle w:val="ListParagraph"/>
        <w:numPr>
          <w:ilvl w:val="0"/>
          <w:numId w:val="49"/>
        </w:numPr>
        <w:rPr>
          <w:rFonts w:ascii="Arial" w:hAnsi="Arial" w:cs="Arial"/>
        </w:rPr>
      </w:pPr>
      <w:r w:rsidRPr="00BC784A">
        <w:rPr>
          <w:rFonts w:ascii="Arial" w:hAnsi="Arial" w:cs="Arial"/>
        </w:rPr>
        <w:t>the specification and structure of the assessment</w:t>
      </w:r>
    </w:p>
    <w:p w14:paraId="66ED590A" w14:textId="0DD048A0" w:rsidR="00BC784A" w:rsidRPr="00BC784A" w:rsidRDefault="00BC784A" w:rsidP="00BC784A">
      <w:pPr>
        <w:pStyle w:val="ListParagraph"/>
        <w:numPr>
          <w:ilvl w:val="0"/>
          <w:numId w:val="49"/>
        </w:numPr>
        <w:rPr>
          <w:rFonts w:ascii="Arial" w:hAnsi="Arial" w:cs="Arial"/>
        </w:rPr>
      </w:pPr>
      <w:r w:rsidRPr="00BC784A">
        <w:rPr>
          <w:rFonts w:ascii="Arial" w:hAnsi="Arial" w:cs="Arial"/>
        </w:rPr>
        <w:t xml:space="preserve">and key skills activities to support the move from GCSE to A-level </w:t>
      </w:r>
      <w:r w:rsidR="00B66EFB">
        <w:rPr>
          <w:rFonts w:ascii="Arial" w:hAnsi="Arial" w:cs="Arial"/>
        </w:rPr>
        <w:t>Chemistry</w:t>
      </w:r>
      <w:r w:rsidRPr="00BC784A">
        <w:rPr>
          <w:rFonts w:ascii="Arial" w:hAnsi="Arial" w:cs="Arial"/>
        </w:rPr>
        <w:t xml:space="preserve">. </w:t>
      </w:r>
    </w:p>
    <w:p w14:paraId="7836C3D2" w14:textId="744C7F99" w:rsidR="00341D99" w:rsidRPr="00BC784A" w:rsidRDefault="00341D99" w:rsidP="00BC784A">
      <w:r w:rsidRPr="00341D99">
        <w:t xml:space="preserve">Published: </w:t>
      </w:r>
      <w:r w:rsidR="004E1C39">
        <w:t>Novem</w:t>
      </w:r>
      <w:r w:rsidRPr="00341D99">
        <w:t>ber 2020</w:t>
      </w:r>
    </w:p>
    <w:p w14:paraId="680346B9" w14:textId="77777777" w:rsidR="00341D99" w:rsidRDefault="00341D99" w:rsidP="00CB215E"/>
    <w:p w14:paraId="50F75756" w14:textId="5D564E39" w:rsidR="00341D99" w:rsidRDefault="00341D99" w:rsidP="002B40D5">
      <w:pPr>
        <w:spacing w:before="0"/>
      </w:pPr>
      <w:r>
        <w:br w:type="page"/>
      </w:r>
    </w:p>
    <w:tbl>
      <w:tblPr>
        <w:tblStyle w:val="TableGrid1"/>
        <w:tblW w:w="5000" w:type="pct"/>
        <w:tblLook w:val="04A0" w:firstRow="1" w:lastRow="0" w:firstColumn="1" w:lastColumn="0" w:noHBand="0" w:noVBand="1"/>
      </w:tblPr>
      <w:tblGrid>
        <w:gridCol w:w="7060"/>
        <w:gridCol w:w="1236"/>
      </w:tblGrid>
      <w:tr w:rsidR="00341D99" w:rsidRPr="00341D99" w14:paraId="12F62F57" w14:textId="77777777" w:rsidTr="00B66EFB">
        <w:trPr>
          <w:trHeight w:val="616"/>
        </w:trPr>
        <w:tc>
          <w:tcPr>
            <w:tcW w:w="4255" w:type="pct"/>
            <w:shd w:val="clear" w:color="auto" w:fill="412878"/>
            <w:vAlign w:val="center"/>
          </w:tcPr>
          <w:p w14:paraId="3BDE651F" w14:textId="77777777" w:rsidR="00341D99" w:rsidRPr="00341D99" w:rsidRDefault="00341D99" w:rsidP="00DC1F11">
            <w:pPr>
              <w:spacing w:after="120"/>
              <w:rPr>
                <w:rFonts w:ascii="AQA Chevin Pro DemiBold" w:hAnsi="AQA Chevin Pro DemiBold"/>
                <w:color w:val="auto"/>
                <w:sz w:val="28"/>
                <w:szCs w:val="28"/>
              </w:rPr>
            </w:pPr>
            <w:r w:rsidRPr="00341D99">
              <w:rPr>
                <w:rFonts w:ascii="AQA Chevin Pro Medium" w:eastAsiaTheme="minorEastAsia" w:hAnsi="AQA Chevin Pro Medium"/>
                <w:b/>
                <w:color w:val="FFFFFF" w:themeColor="background1"/>
                <w:lang w:val="en-US" w:eastAsia="en-US"/>
              </w:rPr>
              <w:lastRenderedPageBreak/>
              <w:t>Contents</w:t>
            </w:r>
          </w:p>
        </w:tc>
        <w:tc>
          <w:tcPr>
            <w:tcW w:w="745" w:type="pct"/>
            <w:shd w:val="clear" w:color="auto" w:fill="412878"/>
            <w:vAlign w:val="center"/>
          </w:tcPr>
          <w:p w14:paraId="5DDA18CC" w14:textId="77777777" w:rsidR="00341D99" w:rsidRPr="00341D99" w:rsidRDefault="00341D99" w:rsidP="00DC1F11">
            <w:pPr>
              <w:spacing w:after="120"/>
              <w:rPr>
                <w:rFonts w:ascii="AQA Chevin Pro DemiBold" w:hAnsi="AQA Chevin Pro DemiBold"/>
                <w:color w:val="auto"/>
                <w:sz w:val="28"/>
                <w:szCs w:val="28"/>
              </w:rPr>
            </w:pPr>
            <w:r w:rsidRPr="00341D99">
              <w:rPr>
                <w:rFonts w:ascii="AQA Chevin Pro Medium" w:eastAsiaTheme="minorEastAsia" w:hAnsi="AQA Chevin Pro Medium"/>
                <w:b/>
                <w:color w:val="FFFFFF" w:themeColor="background1"/>
                <w:lang w:val="en-US" w:eastAsia="en-US"/>
              </w:rPr>
              <w:t>Page</w:t>
            </w:r>
          </w:p>
        </w:tc>
      </w:tr>
      <w:tr w:rsidR="00341D99" w:rsidRPr="00341D99" w14:paraId="7BAA662A" w14:textId="77777777" w:rsidTr="00341D99">
        <w:trPr>
          <w:trHeight w:val="616"/>
        </w:trPr>
        <w:tc>
          <w:tcPr>
            <w:tcW w:w="4255" w:type="pct"/>
            <w:vAlign w:val="center"/>
          </w:tcPr>
          <w:p w14:paraId="0982DF4C" w14:textId="77777777" w:rsidR="00341D99" w:rsidRPr="00DF4294" w:rsidRDefault="00341D99" w:rsidP="00DF4294">
            <w:pPr>
              <w:rPr>
                <w:rFonts w:eastAsia="SimSun"/>
              </w:rPr>
            </w:pPr>
            <w:r w:rsidRPr="00DF4294">
              <w:rPr>
                <w:rFonts w:eastAsia="SimSun"/>
              </w:rPr>
              <w:t>Understanding the specification and the assessment</w:t>
            </w:r>
          </w:p>
        </w:tc>
        <w:tc>
          <w:tcPr>
            <w:tcW w:w="745" w:type="pct"/>
            <w:vAlign w:val="center"/>
          </w:tcPr>
          <w:p w14:paraId="7CBD0D0B" w14:textId="2A3D5F3B" w:rsidR="00341D99" w:rsidRPr="00DF4294" w:rsidRDefault="00D06A92" w:rsidP="00DF4294">
            <w:r w:rsidRPr="00DF4294">
              <w:t>3</w:t>
            </w:r>
            <w:r w:rsidR="00320E8A">
              <w:t>-8</w:t>
            </w:r>
          </w:p>
        </w:tc>
      </w:tr>
      <w:tr w:rsidR="00341D99" w:rsidRPr="00341D99" w14:paraId="68A5F252" w14:textId="77777777" w:rsidTr="00341D99">
        <w:trPr>
          <w:trHeight w:val="616"/>
        </w:trPr>
        <w:tc>
          <w:tcPr>
            <w:tcW w:w="4255" w:type="pct"/>
            <w:vAlign w:val="center"/>
          </w:tcPr>
          <w:p w14:paraId="531E4D2C" w14:textId="77777777" w:rsidR="00341D99" w:rsidRPr="00DF4294" w:rsidRDefault="00341D99" w:rsidP="00DF4294">
            <w:bookmarkStart w:id="0" w:name="_Hlk46739165"/>
            <w:r w:rsidRPr="00DF4294">
              <w:rPr>
                <w:rFonts w:eastAsia="SimSun"/>
              </w:rPr>
              <w:t xml:space="preserve">Transition activity 1-3 </w:t>
            </w:r>
            <w:r w:rsidRPr="00DF4294">
              <w:t xml:space="preserve">Scientific vocabulary </w:t>
            </w:r>
          </w:p>
        </w:tc>
        <w:tc>
          <w:tcPr>
            <w:tcW w:w="745" w:type="pct"/>
            <w:vAlign w:val="center"/>
          </w:tcPr>
          <w:p w14:paraId="4C836AD3" w14:textId="41D908E9" w:rsidR="00341D99" w:rsidRPr="00DF4294" w:rsidRDefault="00320E8A" w:rsidP="00DF4294">
            <w:r>
              <w:t>10-12</w:t>
            </w:r>
          </w:p>
        </w:tc>
      </w:tr>
      <w:tr w:rsidR="00341D99" w:rsidRPr="00341D99" w14:paraId="037969F7" w14:textId="77777777" w:rsidTr="00341D99">
        <w:trPr>
          <w:trHeight w:val="616"/>
        </w:trPr>
        <w:tc>
          <w:tcPr>
            <w:tcW w:w="4255" w:type="pct"/>
            <w:vAlign w:val="center"/>
          </w:tcPr>
          <w:p w14:paraId="414E338B" w14:textId="77777777" w:rsidR="00341D99" w:rsidRPr="00DF4294" w:rsidRDefault="00341D99" w:rsidP="00DF4294">
            <w:r w:rsidRPr="00DF4294">
              <w:rPr>
                <w:rFonts w:eastAsia="SimSun"/>
              </w:rPr>
              <w:t>Transition activity 4 SI units and prefixes</w:t>
            </w:r>
          </w:p>
        </w:tc>
        <w:tc>
          <w:tcPr>
            <w:tcW w:w="745" w:type="pct"/>
            <w:vAlign w:val="center"/>
          </w:tcPr>
          <w:p w14:paraId="701C29B8" w14:textId="2544623E" w:rsidR="00341D99" w:rsidRPr="00DF4294" w:rsidRDefault="00CB5091" w:rsidP="00DF4294">
            <w:r w:rsidRPr="00DF4294">
              <w:t>1</w:t>
            </w:r>
            <w:r w:rsidR="0090708D">
              <w:t>4</w:t>
            </w:r>
          </w:p>
        </w:tc>
      </w:tr>
      <w:tr w:rsidR="00341D99" w:rsidRPr="00341D99" w14:paraId="5175779B" w14:textId="77777777" w:rsidTr="00341D99">
        <w:trPr>
          <w:trHeight w:val="616"/>
        </w:trPr>
        <w:tc>
          <w:tcPr>
            <w:tcW w:w="4255" w:type="pct"/>
            <w:vAlign w:val="center"/>
          </w:tcPr>
          <w:p w14:paraId="63E2CE6B" w14:textId="77777777" w:rsidR="00341D99" w:rsidRPr="00DF4294" w:rsidRDefault="00341D99" w:rsidP="00DF4294">
            <w:r w:rsidRPr="00DF4294">
              <w:rPr>
                <w:rFonts w:eastAsia="SimSun"/>
              </w:rPr>
              <w:t>Transition activity 5 Converting data</w:t>
            </w:r>
          </w:p>
        </w:tc>
        <w:tc>
          <w:tcPr>
            <w:tcW w:w="745" w:type="pct"/>
            <w:vAlign w:val="center"/>
          </w:tcPr>
          <w:p w14:paraId="0F15C6BA" w14:textId="66759B7E" w:rsidR="00341D99" w:rsidRPr="00DF4294" w:rsidRDefault="0090708D" w:rsidP="00DF4294">
            <w:r>
              <w:t>15</w:t>
            </w:r>
          </w:p>
        </w:tc>
      </w:tr>
      <w:tr w:rsidR="00341D99" w:rsidRPr="00341D99" w14:paraId="079EA74A" w14:textId="77777777" w:rsidTr="00341D99">
        <w:trPr>
          <w:trHeight w:val="616"/>
        </w:trPr>
        <w:tc>
          <w:tcPr>
            <w:tcW w:w="4255" w:type="pct"/>
            <w:vAlign w:val="center"/>
          </w:tcPr>
          <w:p w14:paraId="227A4B54" w14:textId="77777777" w:rsidR="00341D99" w:rsidRPr="00DF4294" w:rsidRDefault="00341D99" w:rsidP="00DF4294">
            <w:pPr>
              <w:rPr>
                <w:rFonts w:eastAsia="SimSun"/>
              </w:rPr>
            </w:pPr>
            <w:r w:rsidRPr="00DF4294">
              <w:rPr>
                <w:rFonts w:eastAsia="SimSun"/>
              </w:rPr>
              <w:t>Transition activity 6 Using the delta symbol</w:t>
            </w:r>
          </w:p>
        </w:tc>
        <w:tc>
          <w:tcPr>
            <w:tcW w:w="745" w:type="pct"/>
            <w:vAlign w:val="center"/>
          </w:tcPr>
          <w:p w14:paraId="48A89D12" w14:textId="1912D99A" w:rsidR="00341D99" w:rsidRPr="00DF4294" w:rsidRDefault="00CB5091" w:rsidP="00DF4294">
            <w:r w:rsidRPr="00DF4294">
              <w:t>1</w:t>
            </w:r>
            <w:r w:rsidR="0090708D">
              <w:t>6</w:t>
            </w:r>
          </w:p>
        </w:tc>
      </w:tr>
      <w:tr w:rsidR="00341D99" w:rsidRPr="00341D99" w14:paraId="202BCEF5" w14:textId="77777777" w:rsidTr="00341D99">
        <w:trPr>
          <w:trHeight w:val="616"/>
        </w:trPr>
        <w:tc>
          <w:tcPr>
            <w:tcW w:w="4255" w:type="pct"/>
            <w:vAlign w:val="center"/>
          </w:tcPr>
          <w:p w14:paraId="6C847D00" w14:textId="77777777" w:rsidR="00341D99" w:rsidRPr="00DF4294" w:rsidRDefault="00341D99" w:rsidP="00DF4294">
            <w:r w:rsidRPr="00DF4294">
              <w:t xml:space="preserve">Transition activity 7 Practical skills: Electrolysis </w:t>
            </w:r>
          </w:p>
        </w:tc>
        <w:tc>
          <w:tcPr>
            <w:tcW w:w="745" w:type="pct"/>
            <w:vAlign w:val="center"/>
          </w:tcPr>
          <w:p w14:paraId="31BC4EE7" w14:textId="7AAECDF5" w:rsidR="00341D99" w:rsidRPr="00DF4294" w:rsidRDefault="00CB5091" w:rsidP="00DF4294">
            <w:r w:rsidRPr="00DF4294">
              <w:t>1</w:t>
            </w:r>
            <w:r w:rsidR="0090708D">
              <w:t>7</w:t>
            </w:r>
            <w:r w:rsidR="003E59AD" w:rsidRPr="00DF4294">
              <w:t>-1</w:t>
            </w:r>
            <w:r w:rsidR="0090708D">
              <w:t>9</w:t>
            </w:r>
          </w:p>
        </w:tc>
      </w:tr>
      <w:tr w:rsidR="00341D99" w:rsidRPr="00341D99" w14:paraId="1372D3A3" w14:textId="77777777" w:rsidTr="00341D99">
        <w:trPr>
          <w:trHeight w:val="616"/>
        </w:trPr>
        <w:tc>
          <w:tcPr>
            <w:tcW w:w="4255" w:type="pct"/>
            <w:vAlign w:val="center"/>
          </w:tcPr>
          <w:p w14:paraId="4BAF5B14" w14:textId="77777777" w:rsidR="00341D99" w:rsidRPr="00DF4294" w:rsidRDefault="00341D99" w:rsidP="00DF4294">
            <w:bookmarkStart w:id="1" w:name="_Hlk46736735"/>
            <w:r w:rsidRPr="00DF4294">
              <w:t>Transition activity 8 Using maths skills</w:t>
            </w:r>
          </w:p>
        </w:tc>
        <w:tc>
          <w:tcPr>
            <w:tcW w:w="745" w:type="pct"/>
            <w:vAlign w:val="center"/>
          </w:tcPr>
          <w:p w14:paraId="2145F272" w14:textId="57746A70" w:rsidR="00341D99" w:rsidRPr="00DF4294" w:rsidRDefault="0090708D" w:rsidP="00DF4294">
            <w:r>
              <w:t>20-21</w:t>
            </w:r>
          </w:p>
        </w:tc>
      </w:tr>
      <w:bookmarkEnd w:id="1"/>
      <w:tr w:rsidR="00341D99" w:rsidRPr="00341D99" w14:paraId="165DC2AA" w14:textId="77777777" w:rsidTr="00341D99">
        <w:trPr>
          <w:trHeight w:val="616"/>
        </w:trPr>
        <w:tc>
          <w:tcPr>
            <w:tcW w:w="4255" w:type="pct"/>
            <w:vAlign w:val="center"/>
          </w:tcPr>
          <w:p w14:paraId="372DCDFC" w14:textId="77777777" w:rsidR="00341D99" w:rsidRPr="00DF4294" w:rsidRDefault="00341D99" w:rsidP="00DF4294">
            <w:r w:rsidRPr="00DF4294">
              <w:t xml:space="preserve">Transition activity 9 Atoms   </w:t>
            </w:r>
          </w:p>
        </w:tc>
        <w:tc>
          <w:tcPr>
            <w:tcW w:w="745" w:type="pct"/>
            <w:vAlign w:val="center"/>
          </w:tcPr>
          <w:p w14:paraId="7344181B" w14:textId="1103F967" w:rsidR="00341D99" w:rsidRPr="00DF4294" w:rsidRDefault="00CB5091" w:rsidP="00DF4294">
            <w:r w:rsidRPr="00DF4294">
              <w:t>2</w:t>
            </w:r>
            <w:r w:rsidR="0090708D">
              <w:t>3</w:t>
            </w:r>
          </w:p>
        </w:tc>
      </w:tr>
      <w:tr w:rsidR="00341D99" w:rsidRPr="00341D99" w14:paraId="6C862DE6" w14:textId="77777777" w:rsidTr="00341D99">
        <w:trPr>
          <w:trHeight w:val="616"/>
        </w:trPr>
        <w:tc>
          <w:tcPr>
            <w:tcW w:w="4255" w:type="pct"/>
            <w:vAlign w:val="center"/>
          </w:tcPr>
          <w:p w14:paraId="2601BB2B" w14:textId="77777777" w:rsidR="00341D99" w:rsidRPr="00DF4294" w:rsidRDefault="00341D99" w:rsidP="00DF4294">
            <w:r w:rsidRPr="00DF4294">
              <w:t xml:space="preserve">Transition activity 10 Formulae of common compounds </w:t>
            </w:r>
          </w:p>
        </w:tc>
        <w:tc>
          <w:tcPr>
            <w:tcW w:w="745" w:type="pct"/>
            <w:vAlign w:val="center"/>
          </w:tcPr>
          <w:p w14:paraId="2B761812" w14:textId="354FA7E1" w:rsidR="00341D99" w:rsidRPr="00DF4294" w:rsidRDefault="00CB5091" w:rsidP="00DF4294">
            <w:r w:rsidRPr="00DF4294">
              <w:t>2</w:t>
            </w:r>
            <w:r w:rsidR="0090708D">
              <w:t>3</w:t>
            </w:r>
          </w:p>
        </w:tc>
      </w:tr>
      <w:tr w:rsidR="00341D99" w:rsidRPr="00341D99" w14:paraId="64C31C7B" w14:textId="77777777" w:rsidTr="00341D99">
        <w:trPr>
          <w:trHeight w:val="616"/>
        </w:trPr>
        <w:tc>
          <w:tcPr>
            <w:tcW w:w="4255" w:type="pct"/>
            <w:vAlign w:val="center"/>
          </w:tcPr>
          <w:p w14:paraId="729BB5B5" w14:textId="77777777" w:rsidR="00341D99" w:rsidRPr="00DF4294" w:rsidRDefault="00341D99" w:rsidP="00DF4294">
            <w:r w:rsidRPr="00DF4294">
              <w:t xml:space="preserve">Transition activity 11 Ions and ionic compounds   </w:t>
            </w:r>
          </w:p>
        </w:tc>
        <w:tc>
          <w:tcPr>
            <w:tcW w:w="745" w:type="pct"/>
            <w:vAlign w:val="center"/>
          </w:tcPr>
          <w:p w14:paraId="5A96C2FC" w14:textId="25D65D8C" w:rsidR="00341D99" w:rsidRPr="00DF4294" w:rsidRDefault="00CB5091" w:rsidP="00DF4294">
            <w:r w:rsidRPr="00DF4294">
              <w:t>2</w:t>
            </w:r>
            <w:r w:rsidR="0090708D">
              <w:t>4</w:t>
            </w:r>
          </w:p>
        </w:tc>
      </w:tr>
      <w:tr w:rsidR="00341D99" w:rsidRPr="00341D99" w14:paraId="03205653" w14:textId="77777777" w:rsidTr="00341D99">
        <w:trPr>
          <w:trHeight w:val="616"/>
        </w:trPr>
        <w:tc>
          <w:tcPr>
            <w:tcW w:w="4255" w:type="pct"/>
            <w:vAlign w:val="center"/>
          </w:tcPr>
          <w:p w14:paraId="2C2879D8" w14:textId="77777777" w:rsidR="00341D99" w:rsidRPr="00DF4294" w:rsidRDefault="00341D99" w:rsidP="00DF4294">
            <w:r w:rsidRPr="00DF4294">
              <w:t>Transition activity 12 Empirical formula</w:t>
            </w:r>
          </w:p>
        </w:tc>
        <w:tc>
          <w:tcPr>
            <w:tcW w:w="745" w:type="pct"/>
            <w:vAlign w:val="center"/>
          </w:tcPr>
          <w:p w14:paraId="27D7212C" w14:textId="514A2E1A" w:rsidR="00341D99" w:rsidRPr="00DF4294" w:rsidRDefault="00CB5091" w:rsidP="00DF4294">
            <w:r w:rsidRPr="00DF4294">
              <w:t>2</w:t>
            </w:r>
            <w:r w:rsidR="0090708D">
              <w:t>5</w:t>
            </w:r>
          </w:p>
        </w:tc>
      </w:tr>
      <w:tr w:rsidR="00341D99" w:rsidRPr="00341D99" w14:paraId="41D2E269" w14:textId="77777777" w:rsidTr="00341D99">
        <w:trPr>
          <w:trHeight w:val="616"/>
        </w:trPr>
        <w:tc>
          <w:tcPr>
            <w:tcW w:w="4255" w:type="pct"/>
            <w:vAlign w:val="center"/>
          </w:tcPr>
          <w:p w14:paraId="0A9C709E" w14:textId="77777777" w:rsidR="00341D99" w:rsidRPr="00DF4294" w:rsidRDefault="00341D99" w:rsidP="00DF4294">
            <w:r w:rsidRPr="00DF4294">
              <w:t xml:space="preserve">Transition activity 13 Balancing equations   </w:t>
            </w:r>
          </w:p>
        </w:tc>
        <w:tc>
          <w:tcPr>
            <w:tcW w:w="745" w:type="pct"/>
            <w:vAlign w:val="center"/>
          </w:tcPr>
          <w:p w14:paraId="2E99154C" w14:textId="46DC11CE" w:rsidR="00341D99" w:rsidRPr="00DF4294" w:rsidRDefault="00CB5091" w:rsidP="00DF4294">
            <w:r w:rsidRPr="00DF4294">
              <w:t>2</w:t>
            </w:r>
            <w:r w:rsidR="0090708D">
              <w:t>6</w:t>
            </w:r>
          </w:p>
        </w:tc>
      </w:tr>
      <w:tr w:rsidR="00341D99" w:rsidRPr="00341D99" w14:paraId="0608D9DF" w14:textId="77777777" w:rsidTr="00341D99">
        <w:trPr>
          <w:trHeight w:val="616"/>
        </w:trPr>
        <w:tc>
          <w:tcPr>
            <w:tcW w:w="4255" w:type="pct"/>
            <w:vAlign w:val="center"/>
          </w:tcPr>
          <w:p w14:paraId="5244B09F" w14:textId="77777777" w:rsidR="00341D99" w:rsidRPr="00DF4294" w:rsidRDefault="00341D99" w:rsidP="00DF4294">
            <w:r w:rsidRPr="00DF4294">
              <w:t xml:space="preserve">Transition activity 14 Moles   </w:t>
            </w:r>
          </w:p>
        </w:tc>
        <w:tc>
          <w:tcPr>
            <w:tcW w:w="745" w:type="pct"/>
            <w:vAlign w:val="center"/>
          </w:tcPr>
          <w:p w14:paraId="30389715" w14:textId="442FF2AE" w:rsidR="00341D99" w:rsidRPr="00DF4294" w:rsidRDefault="00CB5091" w:rsidP="00DF4294">
            <w:r w:rsidRPr="00DF4294">
              <w:t>2</w:t>
            </w:r>
            <w:r w:rsidR="0090708D">
              <w:t>7</w:t>
            </w:r>
          </w:p>
        </w:tc>
      </w:tr>
      <w:tr w:rsidR="00341D99" w:rsidRPr="00341D99" w14:paraId="758CBE52" w14:textId="77777777" w:rsidTr="00341D99">
        <w:trPr>
          <w:trHeight w:val="616"/>
        </w:trPr>
        <w:tc>
          <w:tcPr>
            <w:tcW w:w="4255" w:type="pct"/>
            <w:vAlign w:val="center"/>
          </w:tcPr>
          <w:p w14:paraId="1C9B004D" w14:textId="77777777" w:rsidR="00341D99" w:rsidRPr="00DF4294" w:rsidRDefault="00341D99" w:rsidP="00DF4294">
            <w:r w:rsidRPr="00DF4294">
              <w:t xml:space="preserve">Transition activity 15 Isotopes and calculating relative atomic </w:t>
            </w:r>
            <w:r w:rsidR="00CB5091" w:rsidRPr="00DF4294">
              <w:t>m</w:t>
            </w:r>
            <w:r w:rsidRPr="00DF4294">
              <w:t>ass</w:t>
            </w:r>
          </w:p>
        </w:tc>
        <w:tc>
          <w:tcPr>
            <w:tcW w:w="745" w:type="pct"/>
            <w:vAlign w:val="center"/>
          </w:tcPr>
          <w:p w14:paraId="01675DF9" w14:textId="3CE0BD32" w:rsidR="00341D99" w:rsidRPr="00DF4294" w:rsidRDefault="00CB5091" w:rsidP="00DF4294">
            <w:r w:rsidRPr="00DF4294">
              <w:t>2</w:t>
            </w:r>
            <w:r w:rsidR="0090708D">
              <w:t>7</w:t>
            </w:r>
          </w:p>
        </w:tc>
      </w:tr>
      <w:tr w:rsidR="00341D99" w:rsidRPr="00341D99" w14:paraId="3DA168AF" w14:textId="77777777" w:rsidTr="00341D99">
        <w:trPr>
          <w:trHeight w:val="616"/>
        </w:trPr>
        <w:tc>
          <w:tcPr>
            <w:tcW w:w="4255" w:type="pct"/>
            <w:vAlign w:val="center"/>
          </w:tcPr>
          <w:p w14:paraId="336E37B8" w14:textId="77777777" w:rsidR="00341D99" w:rsidRPr="00DF4294" w:rsidRDefault="00341D99" w:rsidP="00DF4294">
            <w:pPr>
              <w:rPr>
                <w:highlight w:val="red"/>
              </w:rPr>
            </w:pPr>
            <w:r w:rsidRPr="00DF4294">
              <w:t xml:space="preserve">Transition activity 16 Extended writing: Types of bonding </w:t>
            </w:r>
          </w:p>
        </w:tc>
        <w:tc>
          <w:tcPr>
            <w:tcW w:w="745" w:type="pct"/>
            <w:vAlign w:val="center"/>
          </w:tcPr>
          <w:p w14:paraId="265C4A76" w14:textId="326FCA2C" w:rsidR="00341D99" w:rsidRPr="00DF4294" w:rsidRDefault="00CB5091" w:rsidP="00DF4294">
            <w:r w:rsidRPr="00DF4294">
              <w:t>2</w:t>
            </w:r>
            <w:r w:rsidR="0090708D">
              <w:t>8</w:t>
            </w:r>
          </w:p>
        </w:tc>
      </w:tr>
      <w:bookmarkEnd w:id="0"/>
    </w:tbl>
    <w:p w14:paraId="7439D6EA" w14:textId="77777777" w:rsidR="00341D99" w:rsidRDefault="00341D99" w:rsidP="001C2315">
      <w:pPr>
        <w:spacing w:before="120" w:after="120"/>
      </w:pPr>
    </w:p>
    <w:p w14:paraId="69F6CAF0" w14:textId="77777777" w:rsidR="00341D99" w:rsidRDefault="00341D99" w:rsidP="001C2315">
      <w:pPr>
        <w:spacing w:before="120" w:after="120"/>
      </w:pPr>
      <w:r>
        <w:br w:type="page"/>
      </w:r>
    </w:p>
    <w:p w14:paraId="3BD443D0" w14:textId="77777777" w:rsidR="00341D99" w:rsidRPr="00B66EFB" w:rsidRDefault="00341D99" w:rsidP="00DC1F11">
      <w:pPr>
        <w:pStyle w:val="AQASectionTitle2"/>
        <w:spacing w:before="120" w:after="120"/>
        <w:rPr>
          <w:color w:val="412878"/>
        </w:rPr>
      </w:pPr>
      <w:r w:rsidRPr="00B66EFB">
        <w:rPr>
          <w:color w:val="412878"/>
        </w:rPr>
        <w:lastRenderedPageBreak/>
        <w:t>Aim of the booklet</w:t>
      </w:r>
    </w:p>
    <w:p w14:paraId="593A483F" w14:textId="77777777" w:rsidR="00341D99" w:rsidRPr="00341D99" w:rsidRDefault="00341D99" w:rsidP="00341D99">
      <w:pPr>
        <w:spacing w:before="0"/>
        <w:rPr>
          <w:rFonts w:eastAsia="Times New Roman"/>
          <w:color w:val="auto"/>
          <w:szCs w:val="24"/>
          <w:lang w:val="en-GB" w:eastAsia="en-GB"/>
        </w:rPr>
      </w:pPr>
      <w:r w:rsidRPr="00341D99">
        <w:rPr>
          <w:rFonts w:eastAsia="SimSun"/>
          <w:color w:val="auto"/>
          <w:szCs w:val="24"/>
          <w:lang w:val="en-GB" w:eastAsia="en-GB"/>
        </w:rPr>
        <w:t xml:space="preserve">This booklet will support your transition from GCSE science to A-level. </w:t>
      </w:r>
      <w:r w:rsidRPr="00341D99">
        <w:rPr>
          <w:rFonts w:eastAsia="Times New Roman"/>
          <w:color w:val="auto"/>
          <w:szCs w:val="24"/>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2BF26FE1" w14:textId="77777777" w:rsidR="00341D99" w:rsidRPr="00341D99" w:rsidRDefault="00341D99" w:rsidP="00341D99">
      <w:pPr>
        <w:spacing w:before="0" w:line="260" w:lineRule="atLeast"/>
        <w:rPr>
          <w:rFonts w:eastAsia="Times New Roman"/>
          <w:color w:val="auto"/>
          <w:szCs w:val="24"/>
          <w:lang w:val="en-GB" w:eastAsia="en-GB"/>
        </w:rPr>
      </w:pPr>
    </w:p>
    <w:p w14:paraId="0EBAE029" w14:textId="77777777" w:rsidR="00341D99" w:rsidRDefault="00341D99" w:rsidP="00341D99">
      <w:pPr>
        <w:spacing w:before="0" w:line="260" w:lineRule="atLeast"/>
        <w:rPr>
          <w:rFonts w:eastAsia="SimSun"/>
          <w:color w:val="auto"/>
          <w:szCs w:val="24"/>
          <w:lang w:val="en-GB" w:eastAsia="en-GB"/>
        </w:rPr>
      </w:pPr>
      <w:r w:rsidRPr="00341D99">
        <w:rPr>
          <w:rFonts w:eastAsia="SimSun"/>
          <w:color w:val="auto"/>
          <w:szCs w:val="24"/>
          <w:lang w:val="en-GB" w:eastAsia="en-GB"/>
        </w:rPr>
        <w:t xml:space="preserve">We have organised the guide into two sections: </w:t>
      </w:r>
    </w:p>
    <w:p w14:paraId="32363B12" w14:textId="77777777" w:rsidR="00341D99" w:rsidRPr="00341D99" w:rsidRDefault="00341D99" w:rsidP="00341D99">
      <w:pPr>
        <w:spacing w:before="0" w:line="260" w:lineRule="atLeast"/>
        <w:rPr>
          <w:rFonts w:eastAsia="SimSun"/>
          <w:color w:val="auto"/>
          <w:szCs w:val="24"/>
          <w:lang w:val="en-GB" w:eastAsia="en-GB"/>
        </w:rPr>
      </w:pPr>
    </w:p>
    <w:p w14:paraId="6584E187" w14:textId="77777777" w:rsidR="00341D99" w:rsidRPr="00341D99" w:rsidRDefault="00341D99" w:rsidP="002D7223">
      <w:pPr>
        <w:numPr>
          <w:ilvl w:val="0"/>
          <w:numId w:val="15"/>
        </w:numPr>
        <w:spacing w:before="0" w:line="260" w:lineRule="atLeast"/>
        <w:contextualSpacing/>
        <w:rPr>
          <w:rFonts w:eastAsia="SimSun"/>
          <w:color w:val="auto"/>
          <w:szCs w:val="24"/>
          <w:lang w:val="en-GB" w:eastAsia="en-GB"/>
        </w:rPr>
      </w:pPr>
      <w:r w:rsidRPr="00341D99">
        <w:rPr>
          <w:rFonts w:eastAsia="SimSun"/>
          <w:color w:val="auto"/>
          <w:szCs w:val="24"/>
          <w:lang w:val="en-GB" w:eastAsia="en-GB"/>
        </w:rPr>
        <w:t>Understanding the specification and the assessments</w:t>
      </w:r>
    </w:p>
    <w:p w14:paraId="35CCD687" w14:textId="77777777" w:rsidR="00341D99" w:rsidRPr="00341D99" w:rsidRDefault="00DC1F11" w:rsidP="002D7223">
      <w:pPr>
        <w:numPr>
          <w:ilvl w:val="0"/>
          <w:numId w:val="15"/>
        </w:numPr>
        <w:spacing w:before="0" w:line="260" w:lineRule="atLeast"/>
        <w:contextualSpacing/>
        <w:rPr>
          <w:rFonts w:eastAsia="SimSun"/>
          <w:color w:val="auto"/>
          <w:szCs w:val="24"/>
          <w:lang w:val="en-GB" w:eastAsia="en-GB"/>
        </w:rPr>
      </w:pPr>
      <w:r>
        <w:rPr>
          <w:rFonts w:eastAsia="SimSun"/>
          <w:color w:val="auto"/>
          <w:szCs w:val="24"/>
          <w:lang w:val="en-GB" w:eastAsia="en-GB"/>
        </w:rPr>
        <w:t>Transition</w:t>
      </w:r>
      <w:r w:rsidRPr="00341D99">
        <w:rPr>
          <w:rFonts w:eastAsia="SimSun"/>
          <w:color w:val="auto"/>
          <w:szCs w:val="24"/>
          <w:lang w:val="en-GB" w:eastAsia="en-GB"/>
        </w:rPr>
        <w:t xml:space="preserve"> activities </w:t>
      </w:r>
      <w:r w:rsidR="00341D99" w:rsidRPr="00341D99">
        <w:rPr>
          <w:rFonts w:eastAsia="SimSun"/>
          <w:color w:val="auto"/>
          <w:szCs w:val="24"/>
          <w:lang w:val="en-GB" w:eastAsia="en-GB"/>
        </w:rPr>
        <w:t>to bridge the move from GCSE to the start of the A-level course.</w:t>
      </w:r>
    </w:p>
    <w:p w14:paraId="0E4ED4C2" w14:textId="77777777" w:rsidR="00DC1F11" w:rsidRDefault="00DC1F11" w:rsidP="00341D99">
      <w:pPr>
        <w:pStyle w:val="AQASectionTitle1"/>
        <w:spacing w:before="0"/>
        <w:rPr>
          <w:rFonts w:ascii="Arial" w:eastAsiaTheme="minorEastAsia" w:hAnsi="Arial" w:cs="Arial"/>
          <w:b w:val="0"/>
          <w:bCs w:val="0"/>
          <w:color w:val="000000" w:themeColor="text1"/>
          <w:sz w:val="22"/>
          <w:szCs w:val="22"/>
          <w:lang w:val="en-GB" w:eastAsia="en-GB"/>
        </w:rPr>
      </w:pPr>
    </w:p>
    <w:p w14:paraId="0144D68B" w14:textId="77777777" w:rsidR="00341D99" w:rsidRPr="00B66EFB" w:rsidRDefault="00341D99" w:rsidP="00341D99">
      <w:pPr>
        <w:pStyle w:val="AQASectionTitle1"/>
        <w:spacing w:before="0"/>
        <w:rPr>
          <w:color w:val="412878"/>
        </w:rPr>
      </w:pPr>
      <w:r w:rsidRPr="00B66EFB">
        <w:rPr>
          <w:color w:val="412878"/>
        </w:rPr>
        <w:t>Understanding the specification and the assessments</w:t>
      </w:r>
    </w:p>
    <w:p w14:paraId="48E75196" w14:textId="77777777" w:rsidR="00341D99" w:rsidRPr="00341D99" w:rsidRDefault="00341D99" w:rsidP="00341D99">
      <w:pPr>
        <w:keepNext/>
        <w:keepLines/>
        <w:spacing w:before="0"/>
        <w:outlineLvl w:val="3"/>
        <w:rPr>
          <w:rFonts w:ascii="AQA Chevin Pro DemiBold" w:eastAsia="SimSun" w:hAnsi="AQA Chevin Pro DemiBold" w:cs="Times New Roman"/>
          <w:bCs/>
          <w:iCs/>
          <w:color w:val="412878"/>
          <w:sz w:val="28"/>
          <w:szCs w:val="24"/>
          <w:lang w:val="en-GB" w:eastAsia="en-GB"/>
        </w:rPr>
      </w:pPr>
    </w:p>
    <w:p w14:paraId="6D31BF15" w14:textId="77777777" w:rsidR="00341D99" w:rsidRPr="00B66EFB" w:rsidRDefault="00341D99" w:rsidP="00341D99">
      <w:pPr>
        <w:pStyle w:val="AQASectionTitle2"/>
        <w:spacing w:before="0"/>
        <w:rPr>
          <w:color w:val="412878"/>
        </w:rPr>
      </w:pPr>
      <w:r w:rsidRPr="00B66EFB">
        <w:rPr>
          <w:color w:val="412878"/>
        </w:rPr>
        <w:t>Specification at a glance</w:t>
      </w:r>
    </w:p>
    <w:p w14:paraId="287C7AE5" w14:textId="77777777" w:rsidR="00341D99" w:rsidRDefault="00341D99" w:rsidP="00341D99">
      <w:pPr>
        <w:spacing w:before="0" w:line="260" w:lineRule="atLeast"/>
        <w:rPr>
          <w:rFonts w:eastAsia="Times New Roman" w:cs="Times New Roman"/>
          <w:color w:val="auto"/>
          <w:szCs w:val="24"/>
          <w:lang w:val="en-GB" w:eastAsia="en-GB"/>
        </w:rPr>
      </w:pPr>
    </w:p>
    <w:p w14:paraId="4A837D2E" w14:textId="77777777" w:rsid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The specification is a useful reference document for you. </w:t>
      </w:r>
      <w:r w:rsidRPr="00341D99">
        <w:rPr>
          <w:rFonts w:eastAsia="Times New Roman"/>
          <w:color w:val="auto"/>
          <w:szCs w:val="24"/>
          <w:lang w:val="en-GB" w:eastAsia="en-GB"/>
        </w:rPr>
        <w:t xml:space="preserve">You can download a copy from our website </w:t>
      </w:r>
      <w:hyperlink r:id="rId12" w:history="1">
        <w:r w:rsidRPr="00DC1F11">
          <w:rPr>
            <w:rStyle w:val="Hyperlink"/>
            <w:rFonts w:eastAsia="Times New Roman"/>
            <w:szCs w:val="24"/>
            <w:lang w:val="en-GB" w:eastAsia="en-GB"/>
          </w:rPr>
          <w:t>here</w:t>
        </w:r>
        <w:r w:rsidR="00DC1F11" w:rsidRPr="00DC1F11">
          <w:rPr>
            <w:rStyle w:val="Hyperlink"/>
            <w:rFonts w:eastAsia="Times New Roman"/>
            <w:szCs w:val="24"/>
            <w:lang w:val="en-GB" w:eastAsia="en-GB"/>
          </w:rPr>
          <w:t>.</w:t>
        </w:r>
      </w:hyperlink>
    </w:p>
    <w:p w14:paraId="31662D52"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 </w:t>
      </w:r>
    </w:p>
    <w:p w14:paraId="37E573F0"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The most relevant areas of the specification for students are the following</w:t>
      </w:r>
      <w:r w:rsidRPr="00341D99">
        <w:rPr>
          <w:rFonts w:eastAsia="Times New Roman"/>
          <w:color w:val="FF0000"/>
          <w:szCs w:val="24"/>
          <w:lang w:val="en-GB" w:eastAsia="en-GB"/>
        </w:rPr>
        <w:t>:</w:t>
      </w:r>
    </w:p>
    <w:p w14:paraId="789D8D29" w14:textId="77777777" w:rsidR="00341D99" w:rsidRPr="00341D99" w:rsidRDefault="00341D99" w:rsidP="00341D99">
      <w:pPr>
        <w:spacing w:before="0" w:line="260" w:lineRule="atLeast"/>
        <w:rPr>
          <w:rFonts w:eastAsia="Times New Roman"/>
          <w:color w:val="auto"/>
          <w:szCs w:val="24"/>
          <w:lang w:val="en-GB" w:eastAsia="en-GB"/>
        </w:rPr>
      </w:pPr>
    </w:p>
    <w:p w14:paraId="4F3D48F7" w14:textId="77777777" w:rsid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3: </w:t>
      </w:r>
      <w:r w:rsidRPr="00341D99">
        <w:rPr>
          <w:rFonts w:eastAsia="Times New Roman"/>
          <w:color w:val="auto"/>
          <w:szCs w:val="24"/>
          <w:lang w:val="en-GB" w:eastAsia="en-GB"/>
        </w:rPr>
        <w:tab/>
        <w:t>Subject content</w:t>
      </w:r>
    </w:p>
    <w:p w14:paraId="7D251B4C" w14:textId="77777777" w:rsid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6: </w:t>
      </w:r>
      <w:r w:rsidRPr="00341D99">
        <w:rPr>
          <w:rFonts w:eastAsia="Times New Roman"/>
          <w:color w:val="auto"/>
          <w:szCs w:val="24"/>
          <w:lang w:val="en-GB" w:eastAsia="en-GB"/>
        </w:rPr>
        <w:tab/>
        <w:t>Maths requirements and examples</w:t>
      </w:r>
    </w:p>
    <w:p w14:paraId="13951E36" w14:textId="77777777" w:rsidR="00341D99" w:rsidRP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7: </w:t>
      </w:r>
      <w:r w:rsidRPr="00341D99">
        <w:rPr>
          <w:rFonts w:eastAsia="Times New Roman"/>
          <w:color w:val="auto"/>
          <w:szCs w:val="24"/>
          <w:lang w:val="en-GB" w:eastAsia="en-GB"/>
        </w:rPr>
        <w:tab/>
        <w:t xml:space="preserve">Practical assessment </w:t>
      </w:r>
    </w:p>
    <w:p w14:paraId="5AB4AACC" w14:textId="77777777" w:rsidR="00341D99" w:rsidRPr="00341D99" w:rsidRDefault="00341D99" w:rsidP="00341D99">
      <w:pPr>
        <w:spacing w:before="0" w:line="260" w:lineRule="atLeast"/>
        <w:rPr>
          <w:rFonts w:eastAsia="Times New Roman"/>
          <w:color w:val="auto"/>
          <w:szCs w:val="24"/>
          <w:lang w:val="en-GB" w:eastAsia="en-GB"/>
        </w:rPr>
      </w:pPr>
    </w:p>
    <w:p w14:paraId="60094241"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In Chemistry the subject content </w:t>
      </w:r>
      <w:r w:rsidRPr="00341D99">
        <w:rPr>
          <w:rFonts w:eastAsia="Times New Roman"/>
          <w:color w:val="auto"/>
          <w:szCs w:val="24"/>
          <w:lang w:val="en-GB" w:eastAsia="en-GB"/>
        </w:rPr>
        <w:t>is split into three broad areas:</w:t>
      </w:r>
    </w:p>
    <w:p w14:paraId="5E3F91E6" w14:textId="77777777" w:rsidR="00341D99" w:rsidRPr="00341D99" w:rsidRDefault="00341D99" w:rsidP="00341D99">
      <w:pPr>
        <w:spacing w:before="0" w:line="260" w:lineRule="atLeast"/>
        <w:rPr>
          <w:rFonts w:eastAsia="Times New Roman"/>
          <w:color w:val="auto"/>
          <w:szCs w:val="24"/>
          <w:lang w:val="en-GB" w:eastAsia="en-GB"/>
        </w:rPr>
      </w:pPr>
    </w:p>
    <w:p w14:paraId="47CD2009"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3.1</w:t>
      </w:r>
      <w:r w:rsidRPr="00341D99">
        <w:rPr>
          <w:rFonts w:eastAsia="Times New Roman"/>
          <w:color w:val="auto"/>
          <w:szCs w:val="24"/>
          <w:lang w:val="en-GB" w:eastAsia="en-GB"/>
        </w:rPr>
        <w:tab/>
        <w:t>Physical chemistry</w:t>
      </w:r>
    </w:p>
    <w:p w14:paraId="2352E04C"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3.2</w:t>
      </w:r>
      <w:r w:rsidRPr="00341D99">
        <w:rPr>
          <w:rFonts w:eastAsia="Times New Roman"/>
          <w:color w:val="auto"/>
          <w:szCs w:val="24"/>
          <w:lang w:val="en-GB" w:eastAsia="en-GB"/>
        </w:rPr>
        <w:tab/>
        <w:t>Inorganic chemistry</w:t>
      </w:r>
    </w:p>
    <w:p w14:paraId="3D739415"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3.3</w:t>
      </w:r>
      <w:r w:rsidRPr="00341D99">
        <w:rPr>
          <w:rFonts w:eastAsia="Times New Roman"/>
          <w:color w:val="auto"/>
          <w:szCs w:val="24"/>
          <w:lang w:val="en-GB" w:eastAsia="en-GB"/>
        </w:rPr>
        <w:tab/>
        <w:t>Organic chemistry</w:t>
      </w:r>
    </w:p>
    <w:p w14:paraId="1604C69E" w14:textId="77777777" w:rsidR="00341D99" w:rsidRPr="00341D99" w:rsidRDefault="00341D99" w:rsidP="00341D99">
      <w:pPr>
        <w:spacing w:before="0" w:line="260" w:lineRule="atLeast"/>
        <w:rPr>
          <w:rFonts w:eastAsia="Times New Roman"/>
          <w:color w:val="auto"/>
          <w:szCs w:val="24"/>
          <w:lang w:val="en-GB" w:eastAsia="en-GB"/>
        </w:rPr>
      </w:pPr>
    </w:p>
    <w:p w14:paraId="50445ED5"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 xml:space="preserve">There are several sections within each of these broad areas. The content of each of these three broad areas is then split between AS and </w:t>
      </w:r>
      <w:r w:rsidRPr="00341D99">
        <w:rPr>
          <w:rFonts w:eastAsia="Times New Roman" w:cs="Times New Roman"/>
          <w:color w:val="auto"/>
          <w:szCs w:val="24"/>
          <w:lang w:val="en-GB" w:eastAsia="en-GB"/>
        </w:rPr>
        <w:t>A-level</w:t>
      </w:r>
      <w:r w:rsidRPr="00341D99">
        <w:rPr>
          <w:rFonts w:eastAsia="Times New Roman"/>
          <w:color w:val="auto"/>
          <w:szCs w:val="24"/>
          <w:lang w:val="en-GB" w:eastAsia="en-GB"/>
        </w:rPr>
        <w:t>.</w:t>
      </w:r>
    </w:p>
    <w:p w14:paraId="69F6FD80" w14:textId="77777777" w:rsidR="00341D99" w:rsidRPr="00341D99" w:rsidRDefault="00341D99" w:rsidP="00341D99">
      <w:pPr>
        <w:spacing w:before="0" w:line="260" w:lineRule="atLeast"/>
        <w:rPr>
          <w:rFonts w:eastAsia="Times New Roman"/>
          <w:color w:val="auto"/>
          <w:szCs w:val="24"/>
          <w:lang w:val="en-GB" w:eastAsia="en-GB"/>
        </w:rPr>
      </w:pPr>
    </w:p>
    <w:p w14:paraId="4367F576" w14:textId="77777777" w:rsidR="00341D99" w:rsidRPr="00341D99" w:rsidRDefault="00341D99" w:rsidP="00341D99">
      <w:pPr>
        <w:spacing w:before="0" w:line="260" w:lineRule="atLeast"/>
        <w:rPr>
          <w:rFonts w:eastAsia="Times New Roman" w:cs="Times New Roman"/>
          <w:color w:val="auto"/>
          <w:szCs w:val="24"/>
          <w:lang w:val="en-GB" w:eastAsia="en-GB"/>
        </w:rPr>
      </w:pPr>
      <w:r w:rsidRPr="00341D99">
        <w:rPr>
          <w:rFonts w:eastAsia="Times New Roman" w:cs="Times New Roman"/>
          <w:color w:val="auto"/>
          <w:szCs w:val="24"/>
          <w:lang w:val="en-GB" w:eastAsia="en-GB"/>
        </w:rPr>
        <w:t xml:space="preserve">The split of content between </w:t>
      </w:r>
      <w:r w:rsidRPr="00341D99">
        <w:rPr>
          <w:rFonts w:eastAsia="Times New Roman"/>
          <w:color w:val="auto"/>
          <w:szCs w:val="24"/>
          <w:lang w:val="en-GB" w:eastAsia="en-GB"/>
        </w:rPr>
        <w:t xml:space="preserve">AS and </w:t>
      </w:r>
      <w:r w:rsidRPr="00341D99">
        <w:rPr>
          <w:rFonts w:eastAsia="Times New Roman" w:cs="Times New Roman"/>
          <w:color w:val="auto"/>
          <w:szCs w:val="24"/>
          <w:lang w:val="en-GB" w:eastAsia="en-GB"/>
        </w:rPr>
        <w:t>A-level is shown in the tables below.</w:t>
      </w:r>
    </w:p>
    <w:p w14:paraId="0640812B" w14:textId="77777777" w:rsidR="00341D99" w:rsidRDefault="00341D99" w:rsidP="00CB215E"/>
    <w:p w14:paraId="73A8052B" w14:textId="77777777" w:rsidR="00451223" w:rsidRDefault="00451223">
      <w:pPr>
        <w:spacing w:before="0"/>
      </w:pPr>
      <w:r>
        <w:br w:type="page"/>
      </w:r>
    </w:p>
    <w:p w14:paraId="0FDB2574" w14:textId="77777777" w:rsidR="002A0E47" w:rsidRPr="00B66EFB" w:rsidRDefault="00451223" w:rsidP="002A0E47">
      <w:pPr>
        <w:pStyle w:val="AQASectionTitle3"/>
        <w:spacing w:before="0"/>
        <w:rPr>
          <w:color w:val="412878"/>
        </w:rPr>
      </w:pPr>
      <w:r w:rsidRPr="00B66EFB">
        <w:rPr>
          <w:color w:val="412878"/>
        </w:rPr>
        <w:lastRenderedPageBreak/>
        <w:t>Content common to AS and A-level</w:t>
      </w:r>
    </w:p>
    <w:p w14:paraId="65389D18" w14:textId="77777777" w:rsidR="002A0E47" w:rsidRPr="002A0E47" w:rsidRDefault="002A0E47" w:rsidP="002A0E47">
      <w:pPr>
        <w:spacing w:before="0"/>
      </w:pPr>
    </w:p>
    <w:tbl>
      <w:tblPr>
        <w:tblStyle w:val="TableGrid2"/>
        <w:tblW w:w="5000" w:type="pct"/>
        <w:tblLook w:val="04A0" w:firstRow="1" w:lastRow="0" w:firstColumn="1" w:lastColumn="0" w:noHBand="0" w:noVBand="1"/>
      </w:tblPr>
      <w:tblGrid>
        <w:gridCol w:w="2765"/>
        <w:gridCol w:w="2765"/>
        <w:gridCol w:w="2766"/>
      </w:tblGrid>
      <w:tr w:rsidR="0083719A" w:rsidRPr="0083719A" w14:paraId="38E02A64" w14:textId="77777777" w:rsidTr="00B66EFB">
        <w:trPr>
          <w:trHeight w:val="520"/>
        </w:trPr>
        <w:tc>
          <w:tcPr>
            <w:tcW w:w="1666" w:type="pct"/>
            <w:shd w:val="clear" w:color="auto" w:fill="412878"/>
            <w:vAlign w:val="center"/>
          </w:tcPr>
          <w:p w14:paraId="47EF8646"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3.1 Physical chemistry</w:t>
            </w:r>
          </w:p>
        </w:tc>
        <w:tc>
          <w:tcPr>
            <w:tcW w:w="1666" w:type="pct"/>
            <w:shd w:val="clear" w:color="auto" w:fill="412878"/>
            <w:vAlign w:val="center"/>
          </w:tcPr>
          <w:p w14:paraId="4AFEFC21"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3.2 Inorganic chemistry</w:t>
            </w:r>
          </w:p>
        </w:tc>
        <w:tc>
          <w:tcPr>
            <w:tcW w:w="1667" w:type="pct"/>
            <w:shd w:val="clear" w:color="auto" w:fill="412878"/>
            <w:vAlign w:val="center"/>
          </w:tcPr>
          <w:p w14:paraId="331B4984"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3.3 Organic chemistry</w:t>
            </w:r>
          </w:p>
        </w:tc>
      </w:tr>
      <w:tr w:rsidR="0083719A" w:rsidRPr="0083719A" w14:paraId="43F80924" w14:textId="77777777" w:rsidTr="00DF4294">
        <w:trPr>
          <w:trHeight w:val="624"/>
        </w:trPr>
        <w:tc>
          <w:tcPr>
            <w:tcW w:w="1666" w:type="pct"/>
          </w:tcPr>
          <w:p w14:paraId="0AC70537"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3.1.1 Atomic structure</w:t>
            </w:r>
          </w:p>
        </w:tc>
        <w:tc>
          <w:tcPr>
            <w:tcW w:w="1666" w:type="pct"/>
          </w:tcPr>
          <w:p w14:paraId="101FBC04"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3.2.1 Periodicity</w:t>
            </w:r>
          </w:p>
        </w:tc>
        <w:tc>
          <w:tcPr>
            <w:tcW w:w="1667" w:type="pct"/>
          </w:tcPr>
          <w:p w14:paraId="2C7C9F4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3.3.1 Introduction to organic chemistry </w:t>
            </w:r>
          </w:p>
        </w:tc>
      </w:tr>
      <w:tr w:rsidR="0083719A" w:rsidRPr="0083719A" w14:paraId="76BC8863" w14:textId="77777777" w:rsidTr="00DF4294">
        <w:trPr>
          <w:trHeight w:val="624"/>
        </w:trPr>
        <w:tc>
          <w:tcPr>
            <w:tcW w:w="1666" w:type="pct"/>
          </w:tcPr>
          <w:p w14:paraId="1D837E73"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3.1.2 Amount of substance </w:t>
            </w:r>
          </w:p>
        </w:tc>
        <w:tc>
          <w:tcPr>
            <w:tcW w:w="1666" w:type="pct"/>
          </w:tcPr>
          <w:p w14:paraId="5896C97C"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3.2.2 Group 2, the alkaline earth metals </w:t>
            </w:r>
          </w:p>
        </w:tc>
        <w:tc>
          <w:tcPr>
            <w:tcW w:w="1667" w:type="pct"/>
          </w:tcPr>
          <w:p w14:paraId="2BBC6D5E"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3.3.2 Alkanes</w:t>
            </w:r>
          </w:p>
        </w:tc>
      </w:tr>
      <w:tr w:rsidR="0083719A" w:rsidRPr="0083719A" w14:paraId="6904093A" w14:textId="77777777" w:rsidTr="00DF4294">
        <w:trPr>
          <w:trHeight w:val="624"/>
        </w:trPr>
        <w:tc>
          <w:tcPr>
            <w:tcW w:w="1666" w:type="pct"/>
          </w:tcPr>
          <w:p w14:paraId="39C9249E"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3.1.3 Bonding </w:t>
            </w:r>
          </w:p>
        </w:tc>
        <w:tc>
          <w:tcPr>
            <w:tcW w:w="1666" w:type="pct"/>
          </w:tcPr>
          <w:p w14:paraId="748E958A"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3.2.3 Group 7(17), the halogens</w:t>
            </w:r>
          </w:p>
        </w:tc>
        <w:tc>
          <w:tcPr>
            <w:tcW w:w="1667" w:type="pct"/>
          </w:tcPr>
          <w:p w14:paraId="1D0BCEAA"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3.3.3 Halogenoalkanes</w:t>
            </w:r>
          </w:p>
        </w:tc>
      </w:tr>
      <w:tr w:rsidR="0083719A" w:rsidRPr="0083719A" w14:paraId="31AB6434" w14:textId="77777777" w:rsidTr="00DF4294">
        <w:trPr>
          <w:trHeight w:val="397"/>
        </w:trPr>
        <w:tc>
          <w:tcPr>
            <w:tcW w:w="1666" w:type="pct"/>
          </w:tcPr>
          <w:p w14:paraId="5AE2DC1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3.1.4 Energetics</w:t>
            </w:r>
          </w:p>
        </w:tc>
        <w:tc>
          <w:tcPr>
            <w:tcW w:w="1666" w:type="pct"/>
          </w:tcPr>
          <w:p w14:paraId="4C237A3C" w14:textId="77777777" w:rsidR="0083719A" w:rsidRPr="0083719A" w:rsidRDefault="0083719A" w:rsidP="002A0E47">
            <w:pPr>
              <w:spacing w:after="120" w:line="260" w:lineRule="atLeast"/>
              <w:rPr>
                <w:rFonts w:cs="Times New Roman"/>
                <w:color w:val="auto"/>
                <w:szCs w:val="24"/>
              </w:rPr>
            </w:pPr>
          </w:p>
        </w:tc>
        <w:tc>
          <w:tcPr>
            <w:tcW w:w="1667" w:type="pct"/>
          </w:tcPr>
          <w:p w14:paraId="08153BF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3.3.4 Alkenes</w:t>
            </w:r>
          </w:p>
        </w:tc>
      </w:tr>
      <w:tr w:rsidR="0083719A" w:rsidRPr="0083719A" w14:paraId="5D2F3CFC" w14:textId="77777777" w:rsidTr="00DF4294">
        <w:trPr>
          <w:trHeight w:val="397"/>
        </w:trPr>
        <w:tc>
          <w:tcPr>
            <w:tcW w:w="1666" w:type="pct"/>
          </w:tcPr>
          <w:p w14:paraId="172FEC12"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3.1.5 Kinetics</w:t>
            </w:r>
          </w:p>
        </w:tc>
        <w:tc>
          <w:tcPr>
            <w:tcW w:w="1666" w:type="pct"/>
          </w:tcPr>
          <w:p w14:paraId="24802577" w14:textId="77777777" w:rsidR="0083719A" w:rsidRPr="0083719A" w:rsidRDefault="0083719A" w:rsidP="002A0E47">
            <w:pPr>
              <w:spacing w:after="120" w:line="260" w:lineRule="atLeast"/>
              <w:rPr>
                <w:rFonts w:cs="Times New Roman"/>
                <w:color w:val="auto"/>
                <w:szCs w:val="24"/>
              </w:rPr>
            </w:pPr>
          </w:p>
        </w:tc>
        <w:tc>
          <w:tcPr>
            <w:tcW w:w="1667" w:type="pct"/>
          </w:tcPr>
          <w:p w14:paraId="6329FF2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3.3.5 Alcohols</w:t>
            </w:r>
          </w:p>
        </w:tc>
      </w:tr>
      <w:tr w:rsidR="0083719A" w:rsidRPr="0083719A" w14:paraId="51CB019C" w14:textId="77777777" w:rsidTr="00DF4294">
        <w:trPr>
          <w:trHeight w:val="624"/>
        </w:trPr>
        <w:tc>
          <w:tcPr>
            <w:tcW w:w="1666" w:type="pct"/>
          </w:tcPr>
          <w:p w14:paraId="78436F01"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3.1.6 Chemical equilibrium, Le Chatelier’s </w:t>
            </w:r>
            <w:proofErr w:type="gramStart"/>
            <w:r w:rsidRPr="0083719A">
              <w:rPr>
                <w:rFonts w:cs="Times New Roman"/>
                <w:color w:val="auto"/>
                <w:szCs w:val="24"/>
              </w:rPr>
              <w:t>principle</w:t>
            </w:r>
            <w:proofErr w:type="gramEnd"/>
            <w:r w:rsidRPr="0083719A">
              <w:rPr>
                <w:rFonts w:cs="Times New Roman"/>
                <w:color w:val="auto"/>
                <w:szCs w:val="24"/>
              </w:rPr>
              <w:t xml:space="preserve"> and K</w:t>
            </w:r>
            <w:r w:rsidRPr="0083719A">
              <w:rPr>
                <w:rFonts w:cs="Times New Roman"/>
                <w:color w:val="auto"/>
                <w:szCs w:val="24"/>
                <w:vertAlign w:val="subscript"/>
              </w:rPr>
              <w:t>c</w:t>
            </w:r>
            <w:r w:rsidRPr="0083719A">
              <w:rPr>
                <w:rFonts w:cs="Times New Roman"/>
                <w:color w:val="auto"/>
                <w:szCs w:val="24"/>
              </w:rPr>
              <w:t xml:space="preserve"> </w:t>
            </w:r>
          </w:p>
        </w:tc>
        <w:tc>
          <w:tcPr>
            <w:tcW w:w="1666" w:type="pct"/>
          </w:tcPr>
          <w:p w14:paraId="4E0662F0" w14:textId="77777777" w:rsidR="0083719A" w:rsidRPr="0083719A" w:rsidRDefault="0083719A" w:rsidP="002A0E47">
            <w:pPr>
              <w:spacing w:after="120" w:line="260" w:lineRule="atLeast"/>
              <w:rPr>
                <w:rFonts w:cs="Times New Roman"/>
                <w:color w:val="auto"/>
                <w:szCs w:val="24"/>
              </w:rPr>
            </w:pPr>
          </w:p>
        </w:tc>
        <w:tc>
          <w:tcPr>
            <w:tcW w:w="1667" w:type="pct"/>
          </w:tcPr>
          <w:p w14:paraId="660E687A"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3.3.6 Organic analysis</w:t>
            </w:r>
          </w:p>
        </w:tc>
      </w:tr>
      <w:tr w:rsidR="0083719A" w:rsidRPr="0083719A" w14:paraId="57810B68" w14:textId="77777777" w:rsidTr="00DF4294">
        <w:trPr>
          <w:trHeight w:val="574"/>
        </w:trPr>
        <w:tc>
          <w:tcPr>
            <w:tcW w:w="1666" w:type="pct"/>
          </w:tcPr>
          <w:p w14:paraId="7409B016"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3.1.7 Oxidation, </w:t>
            </w:r>
            <w:proofErr w:type="gramStart"/>
            <w:r w:rsidRPr="0083719A">
              <w:rPr>
                <w:rFonts w:cs="Times New Roman"/>
                <w:color w:val="auto"/>
                <w:szCs w:val="24"/>
              </w:rPr>
              <w:t>reduction</w:t>
            </w:r>
            <w:proofErr w:type="gramEnd"/>
            <w:r w:rsidRPr="0083719A">
              <w:rPr>
                <w:rFonts w:cs="Times New Roman"/>
                <w:color w:val="auto"/>
                <w:szCs w:val="24"/>
              </w:rPr>
              <w:t xml:space="preserve"> and redox equations</w:t>
            </w:r>
          </w:p>
        </w:tc>
        <w:tc>
          <w:tcPr>
            <w:tcW w:w="1666" w:type="pct"/>
          </w:tcPr>
          <w:p w14:paraId="32B523D8" w14:textId="77777777" w:rsidR="0083719A" w:rsidRPr="0083719A" w:rsidRDefault="0083719A" w:rsidP="002A0E47">
            <w:pPr>
              <w:spacing w:after="120" w:line="260" w:lineRule="atLeast"/>
              <w:rPr>
                <w:rFonts w:cs="Times New Roman"/>
                <w:color w:val="auto"/>
                <w:szCs w:val="24"/>
              </w:rPr>
            </w:pPr>
          </w:p>
        </w:tc>
        <w:tc>
          <w:tcPr>
            <w:tcW w:w="1667" w:type="pct"/>
          </w:tcPr>
          <w:p w14:paraId="6A2CE604" w14:textId="77777777" w:rsidR="0083719A" w:rsidRPr="0083719A" w:rsidRDefault="0083719A" w:rsidP="002A0E47">
            <w:pPr>
              <w:spacing w:after="120" w:line="260" w:lineRule="atLeast"/>
              <w:rPr>
                <w:rFonts w:cs="Times New Roman"/>
                <w:color w:val="auto"/>
                <w:szCs w:val="24"/>
              </w:rPr>
            </w:pPr>
          </w:p>
        </w:tc>
      </w:tr>
    </w:tbl>
    <w:p w14:paraId="0C9F7A76" w14:textId="77777777" w:rsidR="002A0E47" w:rsidRDefault="002A0E47" w:rsidP="002A0E47">
      <w:pPr>
        <w:pStyle w:val="AQASectionTitle3"/>
        <w:spacing w:before="0"/>
        <w:rPr>
          <w:b w:val="0"/>
          <w:bCs w:val="0"/>
        </w:rPr>
      </w:pPr>
    </w:p>
    <w:p w14:paraId="5D29C700" w14:textId="77777777" w:rsidR="00267480" w:rsidRDefault="00267480">
      <w:pPr>
        <w:spacing w:before="0"/>
        <w:rPr>
          <w:rFonts w:ascii="AQA Chevin Pro Medium" w:eastAsiaTheme="majorEastAsia" w:hAnsi="AQA Chevin Pro Medium" w:cstheme="majorBidi"/>
          <w:b/>
          <w:bCs/>
          <w:color w:val="548DD4" w:themeColor="text2" w:themeTint="99"/>
          <w:sz w:val="24"/>
          <w:szCs w:val="24"/>
        </w:rPr>
      </w:pPr>
      <w:r>
        <w:br w:type="page"/>
      </w:r>
    </w:p>
    <w:p w14:paraId="26C42571" w14:textId="77777777" w:rsidR="0083719A" w:rsidRPr="00B66EFB" w:rsidRDefault="0083719A" w:rsidP="002A0E47">
      <w:pPr>
        <w:pStyle w:val="AQASectionTitle3"/>
        <w:spacing w:before="0"/>
        <w:rPr>
          <w:color w:val="412878"/>
        </w:rPr>
      </w:pPr>
      <w:r w:rsidRPr="00B66EFB">
        <w:rPr>
          <w:color w:val="412878"/>
        </w:rPr>
        <w:t>A-level only content</w:t>
      </w:r>
    </w:p>
    <w:p w14:paraId="4DDD1CBE" w14:textId="77777777" w:rsidR="002A0E47" w:rsidRPr="002A0E47" w:rsidRDefault="002A0E47" w:rsidP="002A0E47">
      <w:pPr>
        <w:spacing w:before="0"/>
      </w:pPr>
    </w:p>
    <w:tbl>
      <w:tblPr>
        <w:tblStyle w:val="TableGrid3"/>
        <w:tblW w:w="5000" w:type="pct"/>
        <w:tblLook w:val="04A0" w:firstRow="1" w:lastRow="0" w:firstColumn="1" w:lastColumn="0" w:noHBand="0" w:noVBand="1"/>
      </w:tblPr>
      <w:tblGrid>
        <w:gridCol w:w="2765"/>
        <w:gridCol w:w="2765"/>
        <w:gridCol w:w="2766"/>
      </w:tblGrid>
      <w:tr w:rsidR="0083719A" w:rsidRPr="0083719A" w14:paraId="30540B4D" w14:textId="77777777" w:rsidTr="00B66EFB">
        <w:trPr>
          <w:trHeight w:val="520"/>
        </w:trPr>
        <w:tc>
          <w:tcPr>
            <w:tcW w:w="1666" w:type="pct"/>
            <w:shd w:val="clear" w:color="auto" w:fill="412878"/>
            <w:vAlign w:val="center"/>
          </w:tcPr>
          <w:p w14:paraId="36A483CF"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3.1 Physical chemistry</w:t>
            </w:r>
          </w:p>
        </w:tc>
        <w:tc>
          <w:tcPr>
            <w:tcW w:w="1666" w:type="pct"/>
            <w:shd w:val="clear" w:color="auto" w:fill="412878"/>
            <w:vAlign w:val="center"/>
          </w:tcPr>
          <w:p w14:paraId="60616D6B"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3.2 Inorganic chemistry</w:t>
            </w:r>
          </w:p>
        </w:tc>
        <w:tc>
          <w:tcPr>
            <w:tcW w:w="1667" w:type="pct"/>
            <w:shd w:val="clear" w:color="auto" w:fill="412878"/>
            <w:vAlign w:val="center"/>
          </w:tcPr>
          <w:p w14:paraId="14AF9E2E" w14:textId="77777777" w:rsidR="0083719A" w:rsidRPr="0083719A" w:rsidRDefault="0083719A" w:rsidP="002A0E47">
            <w:pPr>
              <w:spacing w:after="120"/>
              <w:rPr>
                <w:rFonts w:cs="Times New Roman"/>
                <w:b/>
                <w:bCs/>
                <w:color w:val="auto"/>
                <w:szCs w:val="24"/>
              </w:rPr>
            </w:pPr>
            <w:r w:rsidRPr="0083719A">
              <w:rPr>
                <w:rFonts w:ascii="AQA Chevin Pro Medium" w:eastAsiaTheme="minorEastAsia" w:hAnsi="AQA Chevin Pro Medium"/>
                <w:b/>
                <w:bCs/>
                <w:color w:val="FFFFFF" w:themeColor="background1"/>
                <w:lang w:val="en-US" w:eastAsia="en-US"/>
              </w:rPr>
              <w:t>3.3 Organic chemistry</w:t>
            </w:r>
          </w:p>
        </w:tc>
      </w:tr>
      <w:tr w:rsidR="0083719A" w:rsidRPr="0083719A" w14:paraId="461F5D76" w14:textId="77777777" w:rsidTr="00DF4294">
        <w:trPr>
          <w:trHeight w:val="624"/>
        </w:trPr>
        <w:tc>
          <w:tcPr>
            <w:tcW w:w="1666" w:type="pct"/>
            <w:tcBorders>
              <w:bottom w:val="nil"/>
              <w:right w:val="single" w:sz="4" w:space="0" w:color="auto"/>
            </w:tcBorders>
          </w:tcPr>
          <w:p w14:paraId="2342527B"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3.1.8 Thermodynamics </w:t>
            </w:r>
          </w:p>
        </w:tc>
        <w:tc>
          <w:tcPr>
            <w:tcW w:w="1666" w:type="pct"/>
            <w:tcBorders>
              <w:left w:val="single" w:sz="4" w:space="0" w:color="auto"/>
              <w:bottom w:val="nil"/>
              <w:right w:val="single" w:sz="4" w:space="0" w:color="auto"/>
            </w:tcBorders>
          </w:tcPr>
          <w:p w14:paraId="4262F36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3.2.4 Properties of Period 3 elements and their oxides </w:t>
            </w:r>
          </w:p>
        </w:tc>
        <w:tc>
          <w:tcPr>
            <w:tcW w:w="1667" w:type="pct"/>
            <w:tcBorders>
              <w:left w:val="single" w:sz="4" w:space="0" w:color="auto"/>
              <w:bottom w:val="nil"/>
            </w:tcBorders>
          </w:tcPr>
          <w:p w14:paraId="69218605"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3.3.7 Optical isomerism</w:t>
            </w:r>
          </w:p>
        </w:tc>
      </w:tr>
      <w:tr w:rsidR="0083719A" w:rsidRPr="0083719A" w14:paraId="0787373C" w14:textId="77777777" w:rsidTr="00DF4294">
        <w:trPr>
          <w:trHeight w:val="397"/>
        </w:trPr>
        <w:tc>
          <w:tcPr>
            <w:tcW w:w="1666" w:type="pct"/>
            <w:tcBorders>
              <w:top w:val="nil"/>
              <w:bottom w:val="nil"/>
              <w:right w:val="single" w:sz="4" w:space="0" w:color="auto"/>
            </w:tcBorders>
          </w:tcPr>
          <w:p w14:paraId="3C514412"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3.1.9 Rates of equations </w:t>
            </w:r>
          </w:p>
        </w:tc>
        <w:tc>
          <w:tcPr>
            <w:tcW w:w="1666" w:type="pct"/>
            <w:tcBorders>
              <w:top w:val="nil"/>
              <w:left w:val="single" w:sz="4" w:space="0" w:color="auto"/>
              <w:bottom w:val="nil"/>
              <w:right w:val="single" w:sz="4" w:space="0" w:color="auto"/>
            </w:tcBorders>
          </w:tcPr>
          <w:p w14:paraId="14AD35F7"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3.2.5 Transition metals </w:t>
            </w:r>
          </w:p>
        </w:tc>
        <w:tc>
          <w:tcPr>
            <w:tcW w:w="1667" w:type="pct"/>
            <w:tcBorders>
              <w:top w:val="nil"/>
              <w:left w:val="single" w:sz="4" w:space="0" w:color="auto"/>
              <w:bottom w:val="nil"/>
            </w:tcBorders>
          </w:tcPr>
          <w:p w14:paraId="53FC0CE3"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3.3.8 Aldehydes and ketones</w:t>
            </w:r>
          </w:p>
        </w:tc>
      </w:tr>
      <w:tr w:rsidR="0083719A" w:rsidRPr="0083719A" w14:paraId="5F2DCC52" w14:textId="77777777" w:rsidTr="00DF4294">
        <w:trPr>
          <w:trHeight w:val="624"/>
        </w:trPr>
        <w:tc>
          <w:tcPr>
            <w:tcW w:w="1666" w:type="pct"/>
            <w:tcBorders>
              <w:top w:val="nil"/>
              <w:bottom w:val="nil"/>
              <w:right w:val="single" w:sz="4" w:space="0" w:color="auto"/>
            </w:tcBorders>
          </w:tcPr>
          <w:p w14:paraId="695EB94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3.1.10 Equilibrium constant </w:t>
            </w:r>
            <w:proofErr w:type="spellStart"/>
            <w:r w:rsidRPr="0083719A">
              <w:rPr>
                <w:rFonts w:cs="Times New Roman"/>
                <w:color w:val="auto"/>
                <w:szCs w:val="24"/>
              </w:rPr>
              <w:t>K</w:t>
            </w:r>
            <w:r w:rsidRPr="0083719A">
              <w:rPr>
                <w:rFonts w:cs="Times New Roman"/>
                <w:color w:val="auto"/>
                <w:szCs w:val="24"/>
                <w:vertAlign w:val="subscript"/>
              </w:rPr>
              <w:t>p</w:t>
            </w:r>
            <w:proofErr w:type="spellEnd"/>
            <w:r w:rsidRPr="0083719A">
              <w:rPr>
                <w:rFonts w:cs="Times New Roman"/>
                <w:color w:val="auto"/>
                <w:szCs w:val="24"/>
                <w:vertAlign w:val="subscript"/>
              </w:rPr>
              <w:t xml:space="preserve"> </w:t>
            </w:r>
            <w:r w:rsidRPr="0083719A">
              <w:rPr>
                <w:rFonts w:cs="Times New Roman"/>
                <w:color w:val="auto"/>
                <w:szCs w:val="24"/>
              </w:rPr>
              <w:t>for homogeneous systems</w:t>
            </w:r>
          </w:p>
        </w:tc>
        <w:tc>
          <w:tcPr>
            <w:tcW w:w="1666" w:type="pct"/>
            <w:tcBorders>
              <w:top w:val="nil"/>
              <w:left w:val="single" w:sz="4" w:space="0" w:color="auto"/>
              <w:bottom w:val="nil"/>
              <w:right w:val="single" w:sz="4" w:space="0" w:color="auto"/>
            </w:tcBorders>
          </w:tcPr>
          <w:p w14:paraId="71F7F499"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3.2.6 Reactions of ions in aqueous solution</w:t>
            </w:r>
          </w:p>
        </w:tc>
        <w:tc>
          <w:tcPr>
            <w:tcW w:w="1667" w:type="pct"/>
            <w:tcBorders>
              <w:top w:val="nil"/>
              <w:left w:val="single" w:sz="4" w:space="0" w:color="auto"/>
              <w:bottom w:val="nil"/>
            </w:tcBorders>
          </w:tcPr>
          <w:p w14:paraId="506F76CF"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3.3.9 Carboxylic acids and derivatives</w:t>
            </w:r>
          </w:p>
        </w:tc>
      </w:tr>
      <w:tr w:rsidR="0083719A" w:rsidRPr="0083719A" w14:paraId="1A292916" w14:textId="77777777" w:rsidTr="00DF4294">
        <w:trPr>
          <w:trHeight w:val="624"/>
        </w:trPr>
        <w:tc>
          <w:tcPr>
            <w:tcW w:w="1666" w:type="pct"/>
            <w:tcBorders>
              <w:top w:val="nil"/>
              <w:bottom w:val="nil"/>
              <w:right w:val="single" w:sz="4" w:space="0" w:color="auto"/>
            </w:tcBorders>
          </w:tcPr>
          <w:p w14:paraId="7B045FEB"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3.1.11 Electrode potentials and electrochemical cells </w:t>
            </w:r>
          </w:p>
        </w:tc>
        <w:tc>
          <w:tcPr>
            <w:tcW w:w="1666" w:type="pct"/>
            <w:tcBorders>
              <w:top w:val="nil"/>
              <w:left w:val="single" w:sz="4" w:space="0" w:color="auto"/>
              <w:bottom w:val="nil"/>
              <w:right w:val="single" w:sz="4" w:space="0" w:color="auto"/>
            </w:tcBorders>
          </w:tcPr>
          <w:p w14:paraId="71E0BD6B"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55CFA63C"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3.3.10 Aromatic chemistry</w:t>
            </w:r>
          </w:p>
        </w:tc>
      </w:tr>
      <w:tr w:rsidR="0083719A" w:rsidRPr="0083719A" w14:paraId="08D750C0" w14:textId="77777777" w:rsidTr="00DF4294">
        <w:trPr>
          <w:trHeight w:val="397"/>
        </w:trPr>
        <w:tc>
          <w:tcPr>
            <w:tcW w:w="1666" w:type="pct"/>
            <w:tcBorders>
              <w:top w:val="nil"/>
              <w:bottom w:val="nil"/>
              <w:right w:val="single" w:sz="4" w:space="0" w:color="auto"/>
            </w:tcBorders>
          </w:tcPr>
          <w:p w14:paraId="3819E9F0"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3.1.12 Acids and bases </w:t>
            </w:r>
          </w:p>
        </w:tc>
        <w:tc>
          <w:tcPr>
            <w:tcW w:w="1666" w:type="pct"/>
            <w:tcBorders>
              <w:top w:val="nil"/>
              <w:left w:val="single" w:sz="4" w:space="0" w:color="auto"/>
              <w:bottom w:val="nil"/>
              <w:right w:val="single" w:sz="4" w:space="0" w:color="auto"/>
            </w:tcBorders>
          </w:tcPr>
          <w:p w14:paraId="553077D3"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3F71B91D"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3.3.11 Amines</w:t>
            </w:r>
          </w:p>
        </w:tc>
      </w:tr>
      <w:tr w:rsidR="0083719A" w:rsidRPr="0083719A" w14:paraId="4D0942A3" w14:textId="77777777" w:rsidTr="00DF4294">
        <w:trPr>
          <w:trHeight w:val="397"/>
        </w:trPr>
        <w:tc>
          <w:tcPr>
            <w:tcW w:w="1666" w:type="pct"/>
            <w:tcBorders>
              <w:top w:val="nil"/>
              <w:bottom w:val="nil"/>
              <w:right w:val="single" w:sz="4" w:space="0" w:color="auto"/>
            </w:tcBorders>
          </w:tcPr>
          <w:p w14:paraId="4741869A"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37D5AC45"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1B3EA33E"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3.3.12 Polymers</w:t>
            </w:r>
          </w:p>
        </w:tc>
      </w:tr>
      <w:tr w:rsidR="0083719A" w:rsidRPr="0083719A" w14:paraId="0F8790BB" w14:textId="77777777" w:rsidTr="00DF4294">
        <w:trPr>
          <w:trHeight w:val="624"/>
        </w:trPr>
        <w:tc>
          <w:tcPr>
            <w:tcW w:w="1666" w:type="pct"/>
            <w:tcBorders>
              <w:top w:val="nil"/>
              <w:bottom w:val="nil"/>
              <w:right w:val="single" w:sz="4" w:space="0" w:color="auto"/>
            </w:tcBorders>
          </w:tcPr>
          <w:p w14:paraId="774E3B22"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0F3F71FA"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10044995"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 xml:space="preserve">3.3.13 Amino acids, </w:t>
            </w:r>
            <w:proofErr w:type="gramStart"/>
            <w:r w:rsidRPr="0083719A">
              <w:rPr>
                <w:rFonts w:cs="Times New Roman"/>
                <w:color w:val="auto"/>
                <w:szCs w:val="24"/>
              </w:rPr>
              <w:t>proteins</w:t>
            </w:r>
            <w:proofErr w:type="gramEnd"/>
            <w:r w:rsidRPr="0083719A">
              <w:rPr>
                <w:rFonts w:cs="Times New Roman"/>
                <w:color w:val="auto"/>
                <w:szCs w:val="24"/>
              </w:rPr>
              <w:t xml:space="preserve"> and DNA</w:t>
            </w:r>
          </w:p>
        </w:tc>
      </w:tr>
      <w:tr w:rsidR="0083719A" w:rsidRPr="0083719A" w14:paraId="2CFEBB89" w14:textId="77777777" w:rsidTr="00DF4294">
        <w:trPr>
          <w:trHeight w:val="397"/>
        </w:trPr>
        <w:tc>
          <w:tcPr>
            <w:tcW w:w="1666" w:type="pct"/>
            <w:tcBorders>
              <w:top w:val="nil"/>
              <w:bottom w:val="nil"/>
              <w:right w:val="single" w:sz="4" w:space="0" w:color="auto"/>
            </w:tcBorders>
          </w:tcPr>
          <w:p w14:paraId="5EC800DE"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39D6218F"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66D24DC7"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3.3.14 Organic synthesis</w:t>
            </w:r>
          </w:p>
        </w:tc>
      </w:tr>
      <w:tr w:rsidR="0083719A" w:rsidRPr="0083719A" w14:paraId="73C558C8" w14:textId="77777777" w:rsidTr="00DF4294">
        <w:trPr>
          <w:trHeight w:val="624"/>
        </w:trPr>
        <w:tc>
          <w:tcPr>
            <w:tcW w:w="1666" w:type="pct"/>
            <w:tcBorders>
              <w:top w:val="nil"/>
              <w:bottom w:val="nil"/>
              <w:right w:val="single" w:sz="4" w:space="0" w:color="auto"/>
            </w:tcBorders>
          </w:tcPr>
          <w:p w14:paraId="436D545B"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bottom w:val="nil"/>
              <w:right w:val="single" w:sz="4" w:space="0" w:color="auto"/>
            </w:tcBorders>
          </w:tcPr>
          <w:p w14:paraId="5449FBE0"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bottom w:val="nil"/>
            </w:tcBorders>
          </w:tcPr>
          <w:p w14:paraId="3550B1E4"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3.3.15 Nuclear magnetic resonance spectroscopy</w:t>
            </w:r>
          </w:p>
        </w:tc>
      </w:tr>
      <w:tr w:rsidR="0083719A" w:rsidRPr="0083719A" w14:paraId="7F20FE1E" w14:textId="77777777" w:rsidTr="00DF4294">
        <w:trPr>
          <w:trHeight w:val="397"/>
        </w:trPr>
        <w:tc>
          <w:tcPr>
            <w:tcW w:w="1666" w:type="pct"/>
            <w:tcBorders>
              <w:top w:val="nil"/>
              <w:right w:val="single" w:sz="4" w:space="0" w:color="auto"/>
            </w:tcBorders>
          </w:tcPr>
          <w:p w14:paraId="74EBF281" w14:textId="77777777" w:rsidR="0083719A" w:rsidRPr="0083719A" w:rsidRDefault="0083719A" w:rsidP="002A0E47">
            <w:pPr>
              <w:spacing w:after="120" w:line="260" w:lineRule="atLeast"/>
              <w:rPr>
                <w:rFonts w:cs="Times New Roman"/>
                <w:color w:val="auto"/>
                <w:szCs w:val="24"/>
              </w:rPr>
            </w:pPr>
          </w:p>
        </w:tc>
        <w:tc>
          <w:tcPr>
            <w:tcW w:w="1666" w:type="pct"/>
            <w:tcBorders>
              <w:top w:val="nil"/>
              <w:left w:val="single" w:sz="4" w:space="0" w:color="auto"/>
              <w:right w:val="single" w:sz="4" w:space="0" w:color="auto"/>
            </w:tcBorders>
          </w:tcPr>
          <w:p w14:paraId="1AC336D3" w14:textId="77777777" w:rsidR="0083719A" w:rsidRPr="0083719A" w:rsidRDefault="0083719A" w:rsidP="002A0E47">
            <w:pPr>
              <w:spacing w:after="120" w:line="260" w:lineRule="atLeast"/>
              <w:rPr>
                <w:rFonts w:cs="Times New Roman"/>
                <w:color w:val="auto"/>
                <w:szCs w:val="24"/>
              </w:rPr>
            </w:pPr>
          </w:p>
        </w:tc>
        <w:tc>
          <w:tcPr>
            <w:tcW w:w="1667" w:type="pct"/>
            <w:tcBorders>
              <w:top w:val="nil"/>
              <w:left w:val="single" w:sz="4" w:space="0" w:color="auto"/>
            </w:tcBorders>
          </w:tcPr>
          <w:p w14:paraId="4E1B0F26" w14:textId="77777777" w:rsidR="0083719A" w:rsidRPr="0083719A" w:rsidRDefault="0083719A" w:rsidP="002A0E47">
            <w:pPr>
              <w:spacing w:after="120" w:line="260" w:lineRule="atLeast"/>
              <w:rPr>
                <w:rFonts w:cs="Times New Roman"/>
                <w:color w:val="auto"/>
                <w:szCs w:val="24"/>
              </w:rPr>
            </w:pPr>
            <w:r w:rsidRPr="0083719A">
              <w:rPr>
                <w:rFonts w:cs="Times New Roman"/>
                <w:color w:val="auto"/>
                <w:szCs w:val="24"/>
              </w:rPr>
              <w:t>3.3.16 Chromatography</w:t>
            </w:r>
          </w:p>
        </w:tc>
      </w:tr>
    </w:tbl>
    <w:p w14:paraId="2FC1B285" w14:textId="77777777" w:rsidR="0083719A" w:rsidRDefault="0083719A" w:rsidP="00CB215E"/>
    <w:p w14:paraId="34EA6844" w14:textId="77777777" w:rsidR="0083719A" w:rsidRPr="0083719A" w:rsidRDefault="0083719A" w:rsidP="0083719A">
      <w:pPr>
        <w:spacing w:before="0" w:line="260" w:lineRule="atLeast"/>
        <w:rPr>
          <w:rFonts w:eastAsia="Times New Roman" w:cs="Times New Roman"/>
          <w:color w:val="auto"/>
          <w:szCs w:val="24"/>
          <w:lang w:val="en-GB" w:eastAsia="en-GB"/>
        </w:rPr>
      </w:pPr>
      <w:r w:rsidRPr="0083719A">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14:paraId="1FAECB47" w14:textId="77777777" w:rsidR="0083719A" w:rsidRPr="0083719A" w:rsidRDefault="0083719A" w:rsidP="0083719A">
      <w:pPr>
        <w:spacing w:before="0" w:line="260" w:lineRule="atLeast"/>
        <w:rPr>
          <w:rFonts w:eastAsia="Times New Roman" w:cs="Times New Roman"/>
          <w:color w:val="auto"/>
          <w:szCs w:val="24"/>
          <w:lang w:val="en-GB" w:eastAsia="en-GB"/>
        </w:rPr>
      </w:pPr>
    </w:p>
    <w:p w14:paraId="0FB91CB7" w14:textId="77777777" w:rsidR="00267480" w:rsidRDefault="0083719A" w:rsidP="0083719A">
      <w:pPr>
        <w:spacing w:before="0" w:line="260" w:lineRule="atLeast"/>
        <w:rPr>
          <w:rFonts w:eastAsia="Times New Roman"/>
          <w:color w:val="auto"/>
          <w:szCs w:val="24"/>
          <w:lang w:val="en-GB" w:eastAsia="en-GB"/>
        </w:rPr>
      </w:pPr>
      <w:r w:rsidRPr="0083719A">
        <w:rPr>
          <w:rFonts w:eastAsia="Times New Roman"/>
          <w:color w:val="auto"/>
          <w:szCs w:val="24"/>
          <w:lang w:val="en-GB" w:eastAsia="en-GB"/>
        </w:rPr>
        <w:t>The specification is presented in a two-column format</w:t>
      </w:r>
      <w:r w:rsidR="00267480">
        <w:rPr>
          <w:rFonts w:eastAsia="Times New Roman"/>
          <w:color w:val="auto"/>
          <w:szCs w:val="24"/>
          <w:lang w:val="en-GB" w:eastAsia="en-GB"/>
        </w:rPr>
        <w:t>:</w:t>
      </w:r>
    </w:p>
    <w:p w14:paraId="4B8F5B9E" w14:textId="77777777" w:rsidR="00267480" w:rsidRPr="00267480" w:rsidRDefault="00267480" w:rsidP="00267480">
      <w:pPr>
        <w:pStyle w:val="ListParagraph"/>
        <w:numPr>
          <w:ilvl w:val="0"/>
          <w:numId w:val="48"/>
        </w:numPr>
        <w:spacing w:line="260" w:lineRule="atLeast"/>
        <w:rPr>
          <w:color w:val="auto"/>
          <w:szCs w:val="24"/>
        </w:rPr>
      </w:pPr>
      <w:r w:rsidRPr="00267480">
        <w:rPr>
          <w:rFonts w:ascii="Arial" w:hAnsi="Arial" w:cs="Arial"/>
          <w:color w:val="auto"/>
          <w:szCs w:val="24"/>
        </w:rPr>
        <w:t>t</w:t>
      </w:r>
      <w:r w:rsidR="0083719A" w:rsidRPr="00267480">
        <w:rPr>
          <w:rFonts w:ascii="Arial" w:hAnsi="Arial" w:cs="Arial"/>
          <w:color w:val="auto"/>
          <w:szCs w:val="24"/>
        </w:rPr>
        <w:t>he left-hand column contains the specification content that you must cover, and that can be assessed in the written papers</w:t>
      </w:r>
      <w:r>
        <w:rPr>
          <w:rFonts w:ascii="Arial" w:hAnsi="Arial" w:cs="Arial"/>
          <w:color w:val="auto"/>
          <w:szCs w:val="24"/>
        </w:rPr>
        <w:t>.</w:t>
      </w:r>
    </w:p>
    <w:p w14:paraId="55BA8CA5" w14:textId="77777777" w:rsidR="0083719A" w:rsidRPr="00267480" w:rsidRDefault="00267480" w:rsidP="00267480">
      <w:pPr>
        <w:pStyle w:val="ListParagraph"/>
        <w:numPr>
          <w:ilvl w:val="0"/>
          <w:numId w:val="48"/>
        </w:numPr>
        <w:spacing w:line="260" w:lineRule="atLeast"/>
        <w:rPr>
          <w:rFonts w:ascii="Arial" w:hAnsi="Arial" w:cs="Arial"/>
          <w:color w:val="auto"/>
          <w:szCs w:val="24"/>
        </w:rPr>
      </w:pPr>
      <w:r>
        <w:rPr>
          <w:rFonts w:ascii="Arial" w:hAnsi="Arial" w:cs="Arial"/>
          <w:color w:val="auto"/>
          <w:szCs w:val="24"/>
        </w:rPr>
        <w:t>t</w:t>
      </w:r>
      <w:r w:rsidR="0083719A" w:rsidRPr="00267480">
        <w:rPr>
          <w:rFonts w:ascii="Arial" w:hAnsi="Arial" w:cs="Arial"/>
          <w:color w:val="auto"/>
          <w:szCs w:val="24"/>
        </w:rPr>
        <w:t>he right-hand column exemplifies the opportunities for maths and practical skills to be developed throughout the course. These skills can be assessed through any of the content on the written papers, not necessarily in the topics we have signposted.</w:t>
      </w:r>
    </w:p>
    <w:p w14:paraId="70B28462" w14:textId="77777777" w:rsidR="00267480" w:rsidRDefault="00267480">
      <w:pPr>
        <w:spacing w:before="0"/>
        <w:rPr>
          <w:rFonts w:ascii="AQA Chevin Pro Medium" w:eastAsiaTheme="majorEastAsia" w:hAnsi="AQA Chevin Pro Medium" w:cstheme="majorBidi"/>
          <w:b/>
          <w:bCs/>
          <w:color w:val="548DD4" w:themeColor="text2" w:themeTint="99"/>
          <w:sz w:val="28"/>
          <w:szCs w:val="32"/>
        </w:rPr>
      </w:pPr>
      <w:r>
        <w:br w:type="page"/>
      </w:r>
    </w:p>
    <w:p w14:paraId="0B8D99C4" w14:textId="77777777" w:rsidR="0083719A" w:rsidRPr="00B66EFB" w:rsidRDefault="0083719A" w:rsidP="002A0E47">
      <w:pPr>
        <w:pStyle w:val="AQASectionTitle2"/>
        <w:spacing w:before="120" w:after="120"/>
        <w:rPr>
          <w:color w:val="412878"/>
        </w:rPr>
      </w:pPr>
      <w:r w:rsidRPr="00B66EFB">
        <w:rPr>
          <w:color w:val="412878"/>
        </w:rPr>
        <w:t xml:space="preserve">Assessment structure </w:t>
      </w:r>
    </w:p>
    <w:p w14:paraId="5250B8E9" w14:textId="2829DE61" w:rsidR="0083719A" w:rsidRPr="00B66EFB" w:rsidRDefault="0083719A" w:rsidP="0083719A">
      <w:pPr>
        <w:pStyle w:val="AQASectionTitle3"/>
        <w:rPr>
          <w:color w:val="412878"/>
        </w:rPr>
      </w:pPr>
      <w:bookmarkStart w:id="2" w:name="_Hlk50980223"/>
      <w:r w:rsidRPr="00B66EFB">
        <w:rPr>
          <w:color w:val="412878"/>
        </w:rPr>
        <w:t>AS</w:t>
      </w:r>
    </w:p>
    <w:bookmarkEnd w:id="2"/>
    <w:p w14:paraId="7DD2B222" w14:textId="77777777" w:rsidR="0083719A" w:rsidRDefault="0083719A" w:rsidP="0083719A">
      <w:pPr>
        <w:spacing w:before="0" w:line="260" w:lineRule="atLeast"/>
        <w:rPr>
          <w:rFonts w:eastAsia="Times New Roman" w:cs="Times New Roman"/>
          <w:color w:val="auto"/>
          <w:szCs w:val="24"/>
          <w:lang w:val="en-GB" w:eastAsia="en-GB"/>
        </w:rPr>
      </w:pPr>
    </w:p>
    <w:p w14:paraId="1708CD59" w14:textId="77777777" w:rsidR="0083719A" w:rsidRPr="0083719A" w:rsidRDefault="0083719A" w:rsidP="0083719A">
      <w:pPr>
        <w:spacing w:before="0"/>
        <w:rPr>
          <w:rFonts w:eastAsia="Times New Roman" w:cs="Times New Roman"/>
          <w:color w:val="auto"/>
          <w:szCs w:val="24"/>
          <w:lang w:val="en-GB" w:eastAsia="en-GB"/>
        </w:rPr>
      </w:pPr>
      <w:r w:rsidRPr="0083719A">
        <w:rPr>
          <w:rFonts w:eastAsia="Times New Roman" w:cs="Times New Roman"/>
          <w:color w:val="auto"/>
          <w:szCs w:val="24"/>
          <w:lang w:val="en-GB" w:eastAsia="en-GB"/>
        </w:rPr>
        <w:t>The assessment for the AS consists of two exams, which you will take at the end of the course.</w:t>
      </w:r>
    </w:p>
    <w:p w14:paraId="47BA80B6" w14:textId="6AE36ED0" w:rsidR="0083719A" w:rsidRDefault="00340DEA" w:rsidP="00CB215E">
      <w:r w:rsidRPr="0083719A">
        <w:rPr>
          <w:rFonts w:eastAsia="Times New Roman" w:cs="Times New Roman"/>
          <w:noProof/>
          <w:color w:val="auto"/>
          <w:szCs w:val="24"/>
          <w:lang w:val="en-GB" w:eastAsia="en-GB"/>
        </w:rPr>
        <mc:AlternateContent>
          <mc:Choice Requires="wps">
            <w:drawing>
              <wp:anchor distT="0" distB="0" distL="114300" distR="114300" simplePos="0" relativeHeight="251663360" behindDoc="1" locked="0" layoutInCell="1" allowOverlap="1" wp14:anchorId="716D38D3" wp14:editId="24F6F0CF">
                <wp:simplePos x="0" y="0"/>
                <wp:positionH relativeFrom="page">
                  <wp:posOffset>4114800</wp:posOffset>
                </wp:positionH>
                <wp:positionV relativeFrom="paragraph">
                  <wp:posOffset>181507</wp:posOffset>
                </wp:positionV>
                <wp:extent cx="2944495" cy="4348716"/>
                <wp:effectExtent l="0" t="0" r="8255" b="13970"/>
                <wp:wrapNone/>
                <wp:docPr id="1326" name="Text 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4348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1E0" w:firstRow="1" w:lastRow="1" w:firstColumn="1" w:lastColumn="1" w:noHBand="0" w:noVBand="0"/>
                            </w:tblPr>
                            <w:tblGrid>
                              <w:gridCol w:w="3818"/>
                            </w:tblGrid>
                            <w:tr w:rsidR="00320E8A" w14:paraId="4ED314B9" w14:textId="77777777" w:rsidTr="00B66EFB">
                              <w:trPr>
                                <w:trHeight w:hRule="exact" w:val="425"/>
                              </w:trPr>
                              <w:tc>
                                <w:tcPr>
                                  <w:tcW w:w="3818" w:type="dxa"/>
                                  <w:tcBorders>
                                    <w:top w:val="nil"/>
                                    <w:left w:val="single" w:sz="4" w:space="0" w:color="939598"/>
                                    <w:bottom w:val="nil"/>
                                    <w:right w:val="single" w:sz="4" w:space="0" w:color="939598"/>
                                  </w:tcBorders>
                                  <w:shd w:val="clear" w:color="auto" w:fill="412878"/>
                                </w:tcPr>
                                <w:p w14:paraId="737446F5" w14:textId="77777777" w:rsidR="00320E8A" w:rsidRDefault="00320E8A" w:rsidP="002A0E47">
                                  <w:pPr>
                                    <w:spacing w:after="120"/>
                                    <w:rPr>
                                      <w:rFonts w:ascii="AQA Chevin Pro DemiBold" w:eastAsia="AQA Chevin Pro DemiBold" w:hAnsi="AQA Chevin Pro DemiBold" w:cs="AQA Chevin Pro DemiBold"/>
                                    </w:rPr>
                                  </w:pPr>
                                  <w:r w:rsidRPr="00645ACD">
                                    <w:rPr>
                                      <w:rFonts w:ascii="AQA Chevin Pro Medium" w:hAnsi="AQA Chevin Pro Medium"/>
                                      <w:b/>
                                      <w:color w:val="FFFFFF" w:themeColor="background1"/>
                                    </w:rPr>
                                    <w:t>Paper 2</w:t>
                                  </w:r>
                                </w:p>
                              </w:tc>
                            </w:tr>
                            <w:tr w:rsidR="00320E8A" w14:paraId="73EDAB05" w14:textId="77777777" w:rsidTr="00340DEA">
                              <w:trPr>
                                <w:trHeight w:hRule="exact" w:val="2266"/>
                              </w:trPr>
                              <w:tc>
                                <w:tcPr>
                                  <w:tcW w:w="3818" w:type="dxa"/>
                                  <w:tcBorders>
                                    <w:top w:val="nil"/>
                                    <w:left w:val="single" w:sz="4" w:space="0" w:color="939598"/>
                                    <w:bottom w:val="single" w:sz="4" w:space="0" w:color="939598"/>
                                    <w:right w:val="single" w:sz="4" w:space="0" w:color="939598"/>
                                  </w:tcBorders>
                                </w:tcPr>
                                <w:p w14:paraId="12CED075" w14:textId="77777777" w:rsidR="00320E8A" w:rsidRPr="0083719A" w:rsidRDefault="00320E8A" w:rsidP="002A0E47">
                                  <w:pPr>
                                    <w:spacing w:after="120"/>
                                    <w:ind w:left="107" w:right="-20"/>
                                    <w:rPr>
                                      <w:rFonts w:eastAsia="Arial"/>
                                    </w:rPr>
                                  </w:pPr>
                                  <w:r w:rsidRPr="0083719A">
                                    <w:rPr>
                                      <w:rFonts w:eastAsia="Arial"/>
                                      <w:b/>
                                      <w:bCs/>
                                    </w:rPr>
                                    <w:t>What's</w:t>
                                  </w:r>
                                  <w:r w:rsidRPr="0083719A">
                                    <w:rPr>
                                      <w:rFonts w:eastAsia="Arial"/>
                                      <w:b/>
                                      <w:bCs/>
                                      <w:spacing w:val="7"/>
                                    </w:rPr>
                                    <w:t xml:space="preserve"> </w:t>
                                  </w:r>
                                  <w:r w:rsidRPr="0083719A">
                                    <w:rPr>
                                      <w:rFonts w:eastAsia="Arial"/>
                                      <w:b/>
                                      <w:bCs/>
                                    </w:rPr>
                                    <w:t>assessed</w:t>
                                  </w:r>
                                </w:p>
                                <w:p w14:paraId="231FC46A" w14:textId="7D03148E"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 xml:space="preserve">Relevant Physical chemistry topics (sections 3.1.2 to 3.1.6) </w:t>
                                  </w:r>
                                </w:p>
                                <w:p w14:paraId="14BEDAEC"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 xml:space="preserve">Organic chemistry (Section 3.3.1 to 3.3.6) </w:t>
                                  </w:r>
                                </w:p>
                                <w:p w14:paraId="78E13CFD" w14:textId="77777777" w:rsidR="00320E8A" w:rsidRPr="000D35BB" w:rsidRDefault="00320E8A" w:rsidP="002A0E47">
                                  <w:pPr>
                                    <w:pStyle w:val="ListParagraph"/>
                                    <w:numPr>
                                      <w:ilvl w:val="0"/>
                                      <w:numId w:val="16"/>
                                    </w:numPr>
                                    <w:spacing w:before="150" w:after="120"/>
                                    <w:ind w:right="-20"/>
                                    <w:rPr>
                                      <w:rFonts w:eastAsia="Arial" w:cs="Arial"/>
                                    </w:rPr>
                                  </w:pPr>
                                  <w:r w:rsidRPr="0083719A">
                                    <w:rPr>
                                      <w:rFonts w:ascii="Arial" w:hAnsi="Arial" w:cs="Arial"/>
                                    </w:rPr>
                                    <w:t>Relevant practical skills</w:t>
                                  </w:r>
                                  <w:r>
                                    <w:t xml:space="preserve"> </w:t>
                                  </w:r>
                                </w:p>
                              </w:tc>
                            </w:tr>
                            <w:tr w:rsidR="00320E8A" w14:paraId="03F5BD2A" w14:textId="77777777" w:rsidTr="00340DEA">
                              <w:trPr>
                                <w:trHeight w:hRule="exact" w:val="1429"/>
                              </w:trPr>
                              <w:tc>
                                <w:tcPr>
                                  <w:tcW w:w="3818" w:type="dxa"/>
                                  <w:tcBorders>
                                    <w:top w:val="single" w:sz="4" w:space="0" w:color="939598"/>
                                    <w:left w:val="single" w:sz="4" w:space="0" w:color="939598"/>
                                    <w:bottom w:val="single" w:sz="4" w:space="0" w:color="939598"/>
                                    <w:right w:val="single" w:sz="4" w:space="0" w:color="939598"/>
                                  </w:tcBorders>
                                </w:tcPr>
                                <w:p w14:paraId="7FC6DB6B" w14:textId="77777777" w:rsidR="00320E8A" w:rsidRPr="0083719A" w:rsidRDefault="00320E8A" w:rsidP="002A0E47">
                                  <w:pPr>
                                    <w:spacing w:after="120"/>
                                    <w:ind w:left="107" w:right="-20"/>
                                    <w:rPr>
                                      <w:rFonts w:eastAsia="Arial"/>
                                    </w:rPr>
                                  </w:pPr>
                                  <w:r w:rsidRPr="0083719A">
                                    <w:rPr>
                                      <w:rFonts w:eastAsia="Arial"/>
                                      <w:b/>
                                      <w:bCs/>
                                    </w:rPr>
                                    <w:t>How</w:t>
                                  </w:r>
                                  <w:r w:rsidRPr="0083719A">
                                    <w:rPr>
                                      <w:rFonts w:eastAsia="Arial"/>
                                      <w:b/>
                                      <w:bCs/>
                                      <w:spacing w:val="9"/>
                                    </w:rPr>
                                    <w:t xml:space="preserve"> </w:t>
                                  </w:r>
                                  <w:r w:rsidRPr="0083719A">
                                    <w:rPr>
                                      <w:rFonts w:eastAsia="Arial"/>
                                      <w:b/>
                                      <w:bCs/>
                                    </w:rPr>
                                    <w:t>it</w:t>
                                  </w:r>
                                  <w:r w:rsidRPr="0083719A">
                                    <w:rPr>
                                      <w:rFonts w:eastAsia="Arial"/>
                                      <w:b/>
                                      <w:bCs/>
                                      <w:spacing w:val="-16"/>
                                    </w:rPr>
                                    <w:t>’</w:t>
                                  </w:r>
                                  <w:r w:rsidRPr="0083719A">
                                    <w:rPr>
                                      <w:rFonts w:eastAsia="Arial"/>
                                      <w:b/>
                                      <w:bCs/>
                                    </w:rPr>
                                    <w:t>s</w:t>
                                  </w:r>
                                  <w:r w:rsidRPr="0083719A">
                                    <w:rPr>
                                      <w:rFonts w:eastAsia="Arial"/>
                                      <w:b/>
                                      <w:bCs/>
                                      <w:spacing w:val="-7"/>
                                    </w:rPr>
                                    <w:t xml:space="preserve"> </w:t>
                                  </w:r>
                                  <w:r w:rsidRPr="0083719A">
                                    <w:rPr>
                                      <w:rFonts w:eastAsia="Arial"/>
                                      <w:b/>
                                      <w:bCs/>
                                    </w:rPr>
                                    <w:t>assessed</w:t>
                                  </w:r>
                                </w:p>
                                <w:p w14:paraId="0ADC9AC6" w14:textId="77777777" w:rsidR="00320E8A" w:rsidRPr="0083719A" w:rsidRDefault="00320E8A" w:rsidP="002A0E47">
                                  <w:pPr>
                                    <w:pStyle w:val="ListParagraph"/>
                                    <w:numPr>
                                      <w:ilvl w:val="0"/>
                                      <w:numId w:val="17"/>
                                    </w:numPr>
                                    <w:spacing w:before="150" w:after="120" w:line="260" w:lineRule="atLeast"/>
                                    <w:ind w:right="-20"/>
                                    <w:rPr>
                                      <w:rFonts w:ascii="Arial" w:eastAsia="Arial" w:hAnsi="Arial"/>
                                    </w:rPr>
                                  </w:pPr>
                                  <w:r w:rsidRPr="0083719A">
                                    <w:rPr>
                                      <w:rFonts w:ascii="Arial" w:eastAsia="Arial" w:hAnsi="Arial"/>
                                    </w:rPr>
                                    <w:t>Written</w:t>
                                  </w:r>
                                  <w:r w:rsidRPr="0083719A">
                                    <w:rPr>
                                      <w:rFonts w:ascii="Arial" w:eastAsia="Arial" w:hAnsi="Arial"/>
                                      <w:spacing w:val="19"/>
                                    </w:rPr>
                                    <w:t xml:space="preserve"> </w:t>
                                  </w:r>
                                  <w:r w:rsidRPr="0083719A">
                                    <w:rPr>
                                      <w:rFonts w:ascii="Arial" w:eastAsia="Arial" w:hAnsi="Arial"/>
                                    </w:rPr>
                                    <w:t>exam: 1 hour 30 mins</w:t>
                                  </w:r>
                                </w:p>
                                <w:p w14:paraId="4C2A5DFE" w14:textId="77777777" w:rsidR="00320E8A" w:rsidRPr="0083719A" w:rsidRDefault="00320E8A" w:rsidP="002A0E47">
                                  <w:pPr>
                                    <w:pStyle w:val="ListParagraph"/>
                                    <w:numPr>
                                      <w:ilvl w:val="0"/>
                                      <w:numId w:val="17"/>
                                    </w:numPr>
                                    <w:spacing w:before="150" w:after="120" w:line="260" w:lineRule="atLeast"/>
                                    <w:ind w:right="-20"/>
                                    <w:rPr>
                                      <w:rFonts w:ascii="Arial" w:eastAsia="Arial" w:hAnsi="Arial"/>
                                    </w:rPr>
                                  </w:pPr>
                                  <w:r w:rsidRPr="0083719A">
                                    <w:rPr>
                                      <w:rFonts w:ascii="Arial" w:eastAsia="Arial" w:hAnsi="Arial"/>
                                    </w:rPr>
                                    <w:t>80 marks</w:t>
                                  </w:r>
                                </w:p>
                                <w:p w14:paraId="1064BEBB" w14:textId="77777777" w:rsidR="00320E8A" w:rsidRPr="00FC3937" w:rsidRDefault="00320E8A" w:rsidP="002A0E47">
                                  <w:pPr>
                                    <w:pStyle w:val="ListParagraph"/>
                                    <w:numPr>
                                      <w:ilvl w:val="0"/>
                                      <w:numId w:val="17"/>
                                    </w:numPr>
                                    <w:spacing w:before="150" w:after="120" w:line="260" w:lineRule="atLeast"/>
                                    <w:ind w:right="-20"/>
                                    <w:rPr>
                                      <w:rFonts w:eastAsia="Arial" w:cs="Arial"/>
                                    </w:rPr>
                                  </w:pPr>
                                  <w:r w:rsidRPr="0083719A">
                                    <w:rPr>
                                      <w:rFonts w:ascii="Arial" w:eastAsia="Arial" w:hAnsi="Arial"/>
                                    </w:rPr>
                                    <w:t>50%</w:t>
                                  </w:r>
                                  <w:r w:rsidRPr="0083719A">
                                    <w:rPr>
                                      <w:rFonts w:ascii="Arial" w:eastAsia="Arial" w:hAnsi="Arial"/>
                                      <w:spacing w:val="22"/>
                                    </w:rPr>
                                    <w:t xml:space="preserve"> </w:t>
                                  </w:r>
                                  <w:r w:rsidRPr="0083719A">
                                    <w:rPr>
                                      <w:rFonts w:ascii="Arial" w:eastAsia="Arial" w:hAnsi="Arial"/>
                                    </w:rPr>
                                    <w:t>of</w:t>
                                  </w:r>
                                  <w:r w:rsidRPr="0083719A">
                                    <w:rPr>
                                      <w:rFonts w:ascii="Arial" w:eastAsia="Arial" w:hAnsi="Arial"/>
                                      <w:spacing w:val="7"/>
                                    </w:rPr>
                                    <w:t xml:space="preserve"> </w:t>
                                  </w:r>
                                  <w:r w:rsidRPr="0083719A">
                                    <w:rPr>
                                      <w:rFonts w:ascii="Arial" w:eastAsia="Arial" w:hAnsi="Arial"/>
                                    </w:rPr>
                                    <w:t>the</w:t>
                                  </w:r>
                                  <w:r w:rsidRPr="0083719A">
                                    <w:rPr>
                                      <w:rFonts w:ascii="Arial" w:eastAsia="Arial" w:hAnsi="Arial"/>
                                      <w:spacing w:val="3"/>
                                    </w:rPr>
                                    <w:t xml:space="preserve"> </w:t>
                                  </w:r>
                                  <w:r w:rsidRPr="0083719A">
                                    <w:rPr>
                                      <w:rFonts w:ascii="Arial" w:eastAsia="Arial" w:hAnsi="Arial"/>
                                    </w:rPr>
                                    <w:t>AS</w:t>
                                  </w:r>
                                </w:p>
                              </w:tc>
                            </w:tr>
                            <w:tr w:rsidR="00320E8A" w14:paraId="46D16E05" w14:textId="77777777" w:rsidTr="00340DEA">
                              <w:trPr>
                                <w:trHeight w:val="1542"/>
                              </w:trPr>
                              <w:tc>
                                <w:tcPr>
                                  <w:tcW w:w="3818" w:type="dxa"/>
                                  <w:tcBorders>
                                    <w:top w:val="single" w:sz="4" w:space="0" w:color="939598"/>
                                    <w:left w:val="single" w:sz="4" w:space="0" w:color="939598"/>
                                    <w:bottom w:val="single" w:sz="4" w:space="0" w:color="939598"/>
                                    <w:right w:val="single" w:sz="4" w:space="0" w:color="939598"/>
                                  </w:tcBorders>
                                  <w:shd w:val="clear" w:color="auto" w:fill="D1E2F5"/>
                                </w:tcPr>
                                <w:p w14:paraId="0566B4B3" w14:textId="77777777" w:rsidR="00320E8A" w:rsidRDefault="00320E8A" w:rsidP="002A0E47">
                                  <w:pPr>
                                    <w:spacing w:after="120"/>
                                    <w:ind w:left="107" w:right="-20"/>
                                    <w:rPr>
                                      <w:rFonts w:eastAsia="Arial"/>
                                      <w:b/>
                                      <w:bCs/>
                                    </w:rPr>
                                  </w:pPr>
                                  <w:r>
                                    <w:rPr>
                                      <w:rFonts w:eastAsia="Arial"/>
                                      <w:b/>
                                      <w:bCs/>
                                    </w:rPr>
                                    <w:t>Questions</w:t>
                                  </w:r>
                                </w:p>
                                <w:p w14:paraId="502EF298" w14:textId="77777777" w:rsidR="00320E8A" w:rsidRPr="0083719A" w:rsidRDefault="00320E8A" w:rsidP="002A0E47">
                                  <w:pPr>
                                    <w:pStyle w:val="ListParagraph"/>
                                    <w:numPr>
                                      <w:ilvl w:val="0"/>
                                      <w:numId w:val="19"/>
                                    </w:numPr>
                                    <w:spacing w:before="150" w:after="120" w:line="260" w:lineRule="atLeast"/>
                                    <w:ind w:right="-20"/>
                                    <w:rPr>
                                      <w:rFonts w:ascii="Arial" w:eastAsia="Arial" w:hAnsi="Arial" w:cs="Arial"/>
                                    </w:rPr>
                                  </w:pPr>
                                  <w:r w:rsidRPr="0083719A">
                                    <w:rPr>
                                      <w:rFonts w:ascii="Arial" w:hAnsi="Arial" w:cs="Arial"/>
                                    </w:rPr>
                                    <w:t xml:space="preserve">65 marks of short and long answer questions </w:t>
                                  </w:r>
                                </w:p>
                                <w:p w14:paraId="6EBF9559" w14:textId="700150EC" w:rsidR="00320E8A" w:rsidRDefault="00320E8A" w:rsidP="00340DEA">
                                  <w:pPr>
                                    <w:pStyle w:val="ListParagraph"/>
                                    <w:numPr>
                                      <w:ilvl w:val="0"/>
                                      <w:numId w:val="19"/>
                                    </w:numPr>
                                    <w:spacing w:before="150" w:after="120" w:line="260" w:lineRule="atLeast"/>
                                    <w:ind w:right="-20"/>
                                    <w:rPr>
                                      <w:rFonts w:eastAsia="Arial"/>
                                    </w:rPr>
                                  </w:pPr>
                                  <w:r w:rsidRPr="0083719A">
                                    <w:rPr>
                                      <w:rFonts w:ascii="Arial" w:hAnsi="Arial" w:cs="Arial"/>
                                    </w:rPr>
                                    <w:t xml:space="preserve">15 marks of multiple choice questions </w:t>
                                  </w:r>
                                </w:p>
                              </w:tc>
                            </w:tr>
                          </w:tbl>
                          <w:p w14:paraId="6B7684DD" w14:textId="77777777" w:rsidR="00320E8A" w:rsidRDefault="00320E8A" w:rsidP="00340DE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6D38D3" id="_x0000_t202" coordsize="21600,21600" o:spt="202" path="m,l,21600r21600,l21600,xe">
                <v:stroke joinstyle="miter"/>
                <v:path gradientshapeok="t" o:connecttype="rect"/>
              </v:shapetype>
              <v:shape id="Text Box 1295" o:spid="_x0000_s1026" type="#_x0000_t202" style="position:absolute;margin-left:324pt;margin-top:14.3pt;width:231.85pt;height:34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" filled="f" stroked="f">
                <v:textbox inset="0,0,0,0">
                  <w:txbxContent>
                    <w:tbl>
                      <w:tblPr>
                        <w:tblW w:w="0" w:type="auto"/>
                        <w:tblInd w:w="5" w:type="dxa"/>
                        <w:tblLayout w:type="fixed"/>
                        <w:tblCellMar>
                          <w:left w:w="0" w:type="dxa"/>
                          <w:right w:w="0" w:type="dxa"/>
                        </w:tblCellMar>
                        <w:tblLook w:val="01E0" w:firstRow="1" w:lastRow="1" w:firstColumn="1" w:lastColumn="1" w:noHBand="0" w:noVBand="0"/>
                      </w:tblPr>
                      <w:tblGrid>
                        <w:gridCol w:w="3818"/>
                      </w:tblGrid>
                      <w:tr w:rsidR="00320E8A" w14:paraId="4ED314B9" w14:textId="77777777" w:rsidTr="00B66EFB">
                        <w:trPr>
                          <w:trHeight w:hRule="exact" w:val="425"/>
                        </w:trPr>
                        <w:tc>
                          <w:tcPr>
                            <w:tcW w:w="3818" w:type="dxa"/>
                            <w:tcBorders>
                              <w:top w:val="nil"/>
                              <w:left w:val="single" w:sz="4" w:space="0" w:color="939598"/>
                              <w:bottom w:val="nil"/>
                              <w:right w:val="single" w:sz="4" w:space="0" w:color="939598"/>
                            </w:tcBorders>
                            <w:shd w:val="clear" w:color="auto" w:fill="412878"/>
                          </w:tcPr>
                          <w:p w14:paraId="737446F5" w14:textId="77777777" w:rsidR="00320E8A" w:rsidRDefault="00320E8A" w:rsidP="002A0E47">
                            <w:pPr>
                              <w:spacing w:after="120"/>
                              <w:rPr>
                                <w:rFonts w:ascii="AQA Chevin Pro DemiBold" w:eastAsia="AQA Chevin Pro DemiBold" w:hAnsi="AQA Chevin Pro DemiBold" w:cs="AQA Chevin Pro DemiBold"/>
                              </w:rPr>
                            </w:pPr>
                            <w:r w:rsidRPr="00645ACD">
                              <w:rPr>
                                <w:rFonts w:ascii="AQA Chevin Pro Medium" w:hAnsi="AQA Chevin Pro Medium"/>
                                <w:b/>
                                <w:color w:val="FFFFFF" w:themeColor="background1"/>
                              </w:rPr>
                              <w:t>Paper 2</w:t>
                            </w:r>
                          </w:p>
                        </w:tc>
                      </w:tr>
                      <w:tr w:rsidR="00320E8A" w14:paraId="73EDAB05" w14:textId="77777777" w:rsidTr="00340DEA">
                        <w:trPr>
                          <w:trHeight w:hRule="exact" w:val="2266"/>
                        </w:trPr>
                        <w:tc>
                          <w:tcPr>
                            <w:tcW w:w="3818" w:type="dxa"/>
                            <w:tcBorders>
                              <w:top w:val="nil"/>
                              <w:left w:val="single" w:sz="4" w:space="0" w:color="939598"/>
                              <w:bottom w:val="single" w:sz="4" w:space="0" w:color="939598"/>
                              <w:right w:val="single" w:sz="4" w:space="0" w:color="939598"/>
                            </w:tcBorders>
                          </w:tcPr>
                          <w:p w14:paraId="12CED075" w14:textId="77777777" w:rsidR="00320E8A" w:rsidRPr="0083719A" w:rsidRDefault="00320E8A" w:rsidP="002A0E47">
                            <w:pPr>
                              <w:spacing w:after="120"/>
                              <w:ind w:left="107" w:right="-20"/>
                              <w:rPr>
                                <w:rFonts w:eastAsia="Arial"/>
                              </w:rPr>
                            </w:pPr>
                            <w:r w:rsidRPr="0083719A">
                              <w:rPr>
                                <w:rFonts w:eastAsia="Arial"/>
                                <w:b/>
                                <w:bCs/>
                              </w:rPr>
                              <w:t>What's</w:t>
                            </w:r>
                            <w:r w:rsidRPr="0083719A">
                              <w:rPr>
                                <w:rFonts w:eastAsia="Arial"/>
                                <w:b/>
                                <w:bCs/>
                                <w:spacing w:val="7"/>
                              </w:rPr>
                              <w:t xml:space="preserve"> </w:t>
                            </w:r>
                            <w:r w:rsidRPr="0083719A">
                              <w:rPr>
                                <w:rFonts w:eastAsia="Arial"/>
                                <w:b/>
                                <w:bCs/>
                              </w:rPr>
                              <w:t>assessed</w:t>
                            </w:r>
                          </w:p>
                          <w:p w14:paraId="231FC46A" w14:textId="7D03148E"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 xml:space="preserve">Relevant Physical chemistry topics (sections 3.1.2 to 3.1.6) </w:t>
                            </w:r>
                          </w:p>
                          <w:p w14:paraId="14BEDAEC"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 xml:space="preserve">Organic chemistry (Section 3.3.1 to 3.3.6) </w:t>
                            </w:r>
                          </w:p>
                          <w:p w14:paraId="78E13CFD" w14:textId="77777777" w:rsidR="00320E8A" w:rsidRPr="000D35BB" w:rsidRDefault="00320E8A" w:rsidP="002A0E47">
                            <w:pPr>
                              <w:pStyle w:val="ListParagraph"/>
                              <w:numPr>
                                <w:ilvl w:val="0"/>
                                <w:numId w:val="16"/>
                              </w:numPr>
                              <w:spacing w:before="150" w:after="120"/>
                              <w:ind w:right="-20"/>
                              <w:rPr>
                                <w:rFonts w:eastAsia="Arial" w:cs="Arial"/>
                              </w:rPr>
                            </w:pPr>
                            <w:r w:rsidRPr="0083719A">
                              <w:rPr>
                                <w:rFonts w:ascii="Arial" w:hAnsi="Arial" w:cs="Arial"/>
                              </w:rPr>
                              <w:t>Relevant practical skills</w:t>
                            </w:r>
                            <w:r>
                              <w:t xml:space="preserve"> </w:t>
                            </w:r>
                          </w:p>
                        </w:tc>
                      </w:tr>
                      <w:tr w:rsidR="00320E8A" w14:paraId="03F5BD2A" w14:textId="77777777" w:rsidTr="00340DEA">
                        <w:trPr>
                          <w:trHeight w:hRule="exact" w:val="1429"/>
                        </w:trPr>
                        <w:tc>
                          <w:tcPr>
                            <w:tcW w:w="3818" w:type="dxa"/>
                            <w:tcBorders>
                              <w:top w:val="single" w:sz="4" w:space="0" w:color="939598"/>
                              <w:left w:val="single" w:sz="4" w:space="0" w:color="939598"/>
                              <w:bottom w:val="single" w:sz="4" w:space="0" w:color="939598"/>
                              <w:right w:val="single" w:sz="4" w:space="0" w:color="939598"/>
                            </w:tcBorders>
                          </w:tcPr>
                          <w:p w14:paraId="7FC6DB6B" w14:textId="77777777" w:rsidR="00320E8A" w:rsidRPr="0083719A" w:rsidRDefault="00320E8A" w:rsidP="002A0E47">
                            <w:pPr>
                              <w:spacing w:after="120"/>
                              <w:ind w:left="107" w:right="-20"/>
                              <w:rPr>
                                <w:rFonts w:eastAsia="Arial"/>
                              </w:rPr>
                            </w:pPr>
                            <w:r w:rsidRPr="0083719A">
                              <w:rPr>
                                <w:rFonts w:eastAsia="Arial"/>
                                <w:b/>
                                <w:bCs/>
                              </w:rPr>
                              <w:t>How</w:t>
                            </w:r>
                            <w:r w:rsidRPr="0083719A">
                              <w:rPr>
                                <w:rFonts w:eastAsia="Arial"/>
                                <w:b/>
                                <w:bCs/>
                                <w:spacing w:val="9"/>
                              </w:rPr>
                              <w:t xml:space="preserve"> </w:t>
                            </w:r>
                            <w:r w:rsidRPr="0083719A">
                              <w:rPr>
                                <w:rFonts w:eastAsia="Arial"/>
                                <w:b/>
                                <w:bCs/>
                              </w:rPr>
                              <w:t>it</w:t>
                            </w:r>
                            <w:r w:rsidRPr="0083719A">
                              <w:rPr>
                                <w:rFonts w:eastAsia="Arial"/>
                                <w:b/>
                                <w:bCs/>
                                <w:spacing w:val="-16"/>
                              </w:rPr>
                              <w:t>’</w:t>
                            </w:r>
                            <w:r w:rsidRPr="0083719A">
                              <w:rPr>
                                <w:rFonts w:eastAsia="Arial"/>
                                <w:b/>
                                <w:bCs/>
                              </w:rPr>
                              <w:t>s</w:t>
                            </w:r>
                            <w:r w:rsidRPr="0083719A">
                              <w:rPr>
                                <w:rFonts w:eastAsia="Arial"/>
                                <w:b/>
                                <w:bCs/>
                                <w:spacing w:val="-7"/>
                              </w:rPr>
                              <w:t xml:space="preserve"> </w:t>
                            </w:r>
                            <w:r w:rsidRPr="0083719A">
                              <w:rPr>
                                <w:rFonts w:eastAsia="Arial"/>
                                <w:b/>
                                <w:bCs/>
                              </w:rPr>
                              <w:t>assessed</w:t>
                            </w:r>
                          </w:p>
                          <w:p w14:paraId="0ADC9AC6" w14:textId="77777777" w:rsidR="00320E8A" w:rsidRPr="0083719A" w:rsidRDefault="00320E8A" w:rsidP="002A0E47">
                            <w:pPr>
                              <w:pStyle w:val="ListParagraph"/>
                              <w:numPr>
                                <w:ilvl w:val="0"/>
                                <w:numId w:val="17"/>
                              </w:numPr>
                              <w:spacing w:before="150" w:after="120" w:line="260" w:lineRule="atLeast"/>
                              <w:ind w:right="-20"/>
                              <w:rPr>
                                <w:rFonts w:ascii="Arial" w:eastAsia="Arial" w:hAnsi="Arial"/>
                              </w:rPr>
                            </w:pPr>
                            <w:r w:rsidRPr="0083719A">
                              <w:rPr>
                                <w:rFonts w:ascii="Arial" w:eastAsia="Arial" w:hAnsi="Arial"/>
                              </w:rPr>
                              <w:t>Written</w:t>
                            </w:r>
                            <w:r w:rsidRPr="0083719A">
                              <w:rPr>
                                <w:rFonts w:ascii="Arial" w:eastAsia="Arial" w:hAnsi="Arial"/>
                                <w:spacing w:val="19"/>
                              </w:rPr>
                              <w:t xml:space="preserve"> </w:t>
                            </w:r>
                            <w:r w:rsidRPr="0083719A">
                              <w:rPr>
                                <w:rFonts w:ascii="Arial" w:eastAsia="Arial" w:hAnsi="Arial"/>
                              </w:rPr>
                              <w:t>exam: 1 hour 30 mins</w:t>
                            </w:r>
                          </w:p>
                          <w:p w14:paraId="4C2A5DFE" w14:textId="77777777" w:rsidR="00320E8A" w:rsidRPr="0083719A" w:rsidRDefault="00320E8A" w:rsidP="002A0E47">
                            <w:pPr>
                              <w:pStyle w:val="ListParagraph"/>
                              <w:numPr>
                                <w:ilvl w:val="0"/>
                                <w:numId w:val="17"/>
                              </w:numPr>
                              <w:spacing w:before="150" w:after="120" w:line="260" w:lineRule="atLeast"/>
                              <w:ind w:right="-20"/>
                              <w:rPr>
                                <w:rFonts w:ascii="Arial" w:eastAsia="Arial" w:hAnsi="Arial"/>
                              </w:rPr>
                            </w:pPr>
                            <w:r w:rsidRPr="0083719A">
                              <w:rPr>
                                <w:rFonts w:ascii="Arial" w:eastAsia="Arial" w:hAnsi="Arial"/>
                              </w:rPr>
                              <w:t>80 marks</w:t>
                            </w:r>
                          </w:p>
                          <w:p w14:paraId="1064BEBB" w14:textId="77777777" w:rsidR="00320E8A" w:rsidRPr="00FC3937" w:rsidRDefault="00320E8A" w:rsidP="002A0E47">
                            <w:pPr>
                              <w:pStyle w:val="ListParagraph"/>
                              <w:numPr>
                                <w:ilvl w:val="0"/>
                                <w:numId w:val="17"/>
                              </w:numPr>
                              <w:spacing w:before="150" w:after="120" w:line="260" w:lineRule="atLeast"/>
                              <w:ind w:right="-20"/>
                              <w:rPr>
                                <w:rFonts w:eastAsia="Arial" w:cs="Arial"/>
                              </w:rPr>
                            </w:pPr>
                            <w:r w:rsidRPr="0083719A">
                              <w:rPr>
                                <w:rFonts w:ascii="Arial" w:eastAsia="Arial" w:hAnsi="Arial"/>
                              </w:rPr>
                              <w:t>50%</w:t>
                            </w:r>
                            <w:r w:rsidRPr="0083719A">
                              <w:rPr>
                                <w:rFonts w:ascii="Arial" w:eastAsia="Arial" w:hAnsi="Arial"/>
                                <w:spacing w:val="22"/>
                              </w:rPr>
                              <w:t xml:space="preserve"> </w:t>
                            </w:r>
                            <w:r w:rsidRPr="0083719A">
                              <w:rPr>
                                <w:rFonts w:ascii="Arial" w:eastAsia="Arial" w:hAnsi="Arial"/>
                              </w:rPr>
                              <w:t>of</w:t>
                            </w:r>
                            <w:r w:rsidRPr="0083719A">
                              <w:rPr>
                                <w:rFonts w:ascii="Arial" w:eastAsia="Arial" w:hAnsi="Arial"/>
                                <w:spacing w:val="7"/>
                              </w:rPr>
                              <w:t xml:space="preserve"> </w:t>
                            </w:r>
                            <w:r w:rsidRPr="0083719A">
                              <w:rPr>
                                <w:rFonts w:ascii="Arial" w:eastAsia="Arial" w:hAnsi="Arial"/>
                              </w:rPr>
                              <w:t>the</w:t>
                            </w:r>
                            <w:r w:rsidRPr="0083719A">
                              <w:rPr>
                                <w:rFonts w:ascii="Arial" w:eastAsia="Arial" w:hAnsi="Arial"/>
                                <w:spacing w:val="3"/>
                              </w:rPr>
                              <w:t xml:space="preserve"> </w:t>
                            </w:r>
                            <w:r w:rsidRPr="0083719A">
                              <w:rPr>
                                <w:rFonts w:ascii="Arial" w:eastAsia="Arial" w:hAnsi="Arial"/>
                              </w:rPr>
                              <w:t>AS</w:t>
                            </w:r>
                          </w:p>
                        </w:tc>
                      </w:tr>
                      <w:tr w:rsidR="00320E8A" w14:paraId="46D16E05" w14:textId="77777777" w:rsidTr="00340DEA">
                        <w:trPr>
                          <w:trHeight w:val="1542"/>
                        </w:trPr>
                        <w:tc>
                          <w:tcPr>
                            <w:tcW w:w="3818" w:type="dxa"/>
                            <w:tcBorders>
                              <w:top w:val="single" w:sz="4" w:space="0" w:color="939598"/>
                              <w:left w:val="single" w:sz="4" w:space="0" w:color="939598"/>
                              <w:bottom w:val="single" w:sz="4" w:space="0" w:color="939598"/>
                              <w:right w:val="single" w:sz="4" w:space="0" w:color="939598"/>
                            </w:tcBorders>
                            <w:shd w:val="clear" w:color="auto" w:fill="D1E2F5"/>
                          </w:tcPr>
                          <w:p w14:paraId="0566B4B3" w14:textId="77777777" w:rsidR="00320E8A" w:rsidRDefault="00320E8A" w:rsidP="002A0E47">
                            <w:pPr>
                              <w:spacing w:after="120"/>
                              <w:ind w:left="107" w:right="-20"/>
                              <w:rPr>
                                <w:rFonts w:eastAsia="Arial"/>
                                <w:b/>
                                <w:bCs/>
                              </w:rPr>
                            </w:pPr>
                            <w:r>
                              <w:rPr>
                                <w:rFonts w:eastAsia="Arial"/>
                                <w:b/>
                                <w:bCs/>
                              </w:rPr>
                              <w:t>Questions</w:t>
                            </w:r>
                          </w:p>
                          <w:p w14:paraId="502EF298" w14:textId="77777777" w:rsidR="00320E8A" w:rsidRPr="0083719A" w:rsidRDefault="00320E8A" w:rsidP="002A0E47">
                            <w:pPr>
                              <w:pStyle w:val="ListParagraph"/>
                              <w:numPr>
                                <w:ilvl w:val="0"/>
                                <w:numId w:val="19"/>
                              </w:numPr>
                              <w:spacing w:before="150" w:after="120" w:line="260" w:lineRule="atLeast"/>
                              <w:ind w:right="-20"/>
                              <w:rPr>
                                <w:rFonts w:ascii="Arial" w:eastAsia="Arial" w:hAnsi="Arial" w:cs="Arial"/>
                              </w:rPr>
                            </w:pPr>
                            <w:r w:rsidRPr="0083719A">
                              <w:rPr>
                                <w:rFonts w:ascii="Arial" w:hAnsi="Arial" w:cs="Arial"/>
                              </w:rPr>
                              <w:t xml:space="preserve">65 marks of short and long answer questions </w:t>
                            </w:r>
                          </w:p>
                          <w:p w14:paraId="6EBF9559" w14:textId="700150EC" w:rsidR="00320E8A" w:rsidRDefault="00320E8A" w:rsidP="00340DEA">
                            <w:pPr>
                              <w:pStyle w:val="ListParagraph"/>
                              <w:numPr>
                                <w:ilvl w:val="0"/>
                                <w:numId w:val="19"/>
                              </w:numPr>
                              <w:spacing w:before="150" w:after="120" w:line="260" w:lineRule="atLeast"/>
                              <w:ind w:right="-20"/>
                              <w:rPr>
                                <w:rFonts w:eastAsia="Arial"/>
                              </w:rPr>
                            </w:pPr>
                            <w:r w:rsidRPr="0083719A">
                              <w:rPr>
                                <w:rFonts w:ascii="Arial" w:hAnsi="Arial" w:cs="Arial"/>
                              </w:rPr>
                              <w:t xml:space="preserve">15 marks of multiple choice questions </w:t>
                            </w:r>
                          </w:p>
                        </w:tc>
                      </w:tr>
                    </w:tbl>
                    <w:p w14:paraId="6B7684DD" w14:textId="77777777" w:rsidR="00320E8A" w:rsidRDefault="00320E8A" w:rsidP="00340DEA"/>
                  </w:txbxContent>
                </v:textbox>
                <w10:wrap anchorx="page"/>
              </v:shape>
            </w:pict>
          </mc:Fallback>
        </mc:AlternateContent>
      </w:r>
      <w:r w:rsidR="008C2C2D" w:rsidRPr="00E60158">
        <w:rPr>
          <w:rFonts w:eastAsia="Arial"/>
          <w:noProof/>
          <w:color w:val="000000"/>
          <w:lang w:val="en-GB" w:eastAsia="en-GB"/>
        </w:rPr>
        <mc:AlternateContent>
          <mc:Choice Requires="wps">
            <w:drawing>
              <wp:anchor distT="0" distB="0" distL="114300" distR="114300" simplePos="0" relativeHeight="251661312" behindDoc="0" locked="0" layoutInCell="1" allowOverlap="1" wp14:anchorId="4DAF2158" wp14:editId="60AE6E5B">
                <wp:simplePos x="0" y="0"/>
                <wp:positionH relativeFrom="margin">
                  <wp:align>center</wp:align>
                </wp:positionH>
                <wp:positionV relativeFrom="paragraph">
                  <wp:posOffset>104140</wp:posOffset>
                </wp:positionV>
                <wp:extent cx="284727" cy="36766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27" cy="367665"/>
                        </a:xfrm>
                        <a:prstGeom prst="rect">
                          <a:avLst/>
                        </a:prstGeom>
                        <a:noFill/>
                        <a:ln w="9525">
                          <a:noFill/>
                          <a:miter lim="800000"/>
                          <a:headEnd/>
                          <a:tailEnd/>
                        </a:ln>
                      </wps:spPr>
                      <wps:txbx>
                        <w:txbxContent>
                          <w:p w14:paraId="2EEE994F" w14:textId="77777777" w:rsidR="00320E8A" w:rsidRPr="00EB7968" w:rsidRDefault="00320E8A" w:rsidP="0083719A">
                            <w:pPr>
                              <w:rPr>
                                <w:b/>
                                <w:sz w:val="36"/>
                              </w:rPr>
                            </w:pPr>
                            <w:r w:rsidRPr="00EB7968">
                              <w:rPr>
                                <w:b/>
                                <w:sz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F2158" id="Text Box 2" o:spid="_x0000_s1027" type="#_x0000_t202" style="position:absolute;margin-left:0;margin-top:8.2pt;width:22.4pt;height:28.9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" filled="f" stroked="f">
                <v:textbox>
                  <w:txbxContent>
                    <w:p w14:paraId="2EEE994F" w14:textId="77777777" w:rsidR="00320E8A" w:rsidRPr="00EB7968" w:rsidRDefault="00320E8A" w:rsidP="0083719A">
                      <w:pPr>
                        <w:rPr>
                          <w:b/>
                          <w:sz w:val="36"/>
                        </w:rPr>
                      </w:pPr>
                      <w:r w:rsidRPr="00EB7968">
                        <w:rPr>
                          <w:b/>
                          <w:sz w:val="36"/>
                        </w:rPr>
                        <w:t>+</w:t>
                      </w:r>
                    </w:p>
                  </w:txbxContent>
                </v:textbox>
                <w10:wrap anchorx="margin"/>
              </v:shape>
            </w:pict>
          </mc:Fallback>
        </mc:AlternateContent>
      </w:r>
      <w:r w:rsidR="00971F1F" w:rsidRPr="0083719A">
        <w:rPr>
          <w:rFonts w:eastAsia="Times New Roman" w:cs="Times New Roman"/>
          <w:noProof/>
          <w:color w:val="auto"/>
          <w:szCs w:val="24"/>
          <w:lang w:val="en-GB" w:eastAsia="en-GB"/>
        </w:rPr>
        <mc:AlternateContent>
          <mc:Choice Requires="wps">
            <w:drawing>
              <wp:anchor distT="0" distB="0" distL="114300" distR="114300" simplePos="0" relativeHeight="251659264" behindDoc="1" locked="0" layoutInCell="1" allowOverlap="1" wp14:anchorId="127A26B0" wp14:editId="32A7F09E">
                <wp:simplePos x="0" y="0"/>
                <wp:positionH relativeFrom="page">
                  <wp:posOffset>793750</wp:posOffset>
                </wp:positionH>
                <wp:positionV relativeFrom="paragraph">
                  <wp:posOffset>175261</wp:posOffset>
                </wp:positionV>
                <wp:extent cx="3206750" cy="3759200"/>
                <wp:effectExtent l="0" t="0" r="12700" b="12700"/>
                <wp:wrapNone/>
                <wp:docPr id="1327"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375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3676"/>
                            </w:tblGrid>
                            <w:tr w:rsidR="00320E8A" w14:paraId="7C49EC6C" w14:textId="77777777" w:rsidTr="00B66EFB">
                              <w:trPr>
                                <w:trHeight w:hRule="exact" w:val="425"/>
                              </w:trPr>
                              <w:tc>
                                <w:tcPr>
                                  <w:tcW w:w="3676" w:type="dxa"/>
                                  <w:tcBorders>
                                    <w:top w:val="nil"/>
                                    <w:left w:val="single" w:sz="4" w:space="0" w:color="939598"/>
                                    <w:bottom w:val="nil"/>
                                    <w:right w:val="single" w:sz="4" w:space="0" w:color="939598"/>
                                  </w:tcBorders>
                                  <w:shd w:val="clear" w:color="auto" w:fill="412878"/>
                                </w:tcPr>
                                <w:p w14:paraId="2CB6CFAD" w14:textId="77777777" w:rsidR="00320E8A" w:rsidRDefault="00320E8A" w:rsidP="002A0E47">
                                  <w:pPr>
                                    <w:spacing w:after="120"/>
                                    <w:rPr>
                                      <w:rFonts w:ascii="AQA Chevin Pro DemiBold" w:eastAsia="AQA Chevin Pro DemiBold" w:hAnsi="AQA Chevin Pro DemiBold" w:cs="AQA Chevin Pro DemiBold"/>
                                    </w:rPr>
                                  </w:pPr>
                                  <w:r w:rsidRPr="0083719A">
                                    <w:rPr>
                                      <w:rFonts w:ascii="AQA Chevin Pro Medium" w:hAnsi="AQA Chevin Pro Medium"/>
                                      <w:b/>
                                      <w:color w:val="FFFFFF" w:themeColor="background1"/>
                                    </w:rPr>
                                    <w:t>Paper 1</w:t>
                                  </w:r>
                                </w:p>
                              </w:tc>
                            </w:tr>
                            <w:tr w:rsidR="00320E8A" w:rsidRPr="003E7F78" w14:paraId="1B6D6AB5" w14:textId="77777777" w:rsidTr="008C2C2D">
                              <w:trPr>
                                <w:trHeight w:hRule="exact" w:val="2264"/>
                              </w:trPr>
                              <w:tc>
                                <w:tcPr>
                                  <w:tcW w:w="3676" w:type="dxa"/>
                                  <w:tcBorders>
                                    <w:top w:val="nil"/>
                                    <w:left w:val="single" w:sz="4" w:space="0" w:color="939598"/>
                                    <w:bottom w:val="single" w:sz="4" w:space="0" w:color="939598"/>
                                    <w:right w:val="single" w:sz="4" w:space="0" w:color="939598"/>
                                  </w:tcBorders>
                                </w:tcPr>
                                <w:p w14:paraId="3AFFDD80" w14:textId="77777777" w:rsidR="00320E8A" w:rsidRPr="0083719A" w:rsidRDefault="00320E8A" w:rsidP="002A0E47">
                                  <w:pPr>
                                    <w:spacing w:after="120"/>
                                    <w:ind w:left="107" w:right="-20"/>
                                    <w:rPr>
                                      <w:rFonts w:eastAsia="Arial"/>
                                    </w:rPr>
                                  </w:pPr>
                                  <w:r w:rsidRPr="0083719A">
                                    <w:rPr>
                                      <w:rFonts w:eastAsia="Arial"/>
                                      <w:b/>
                                      <w:bCs/>
                                    </w:rPr>
                                    <w:t>What's</w:t>
                                  </w:r>
                                  <w:r w:rsidRPr="0083719A">
                                    <w:rPr>
                                      <w:rFonts w:eastAsia="Arial"/>
                                      <w:b/>
                                      <w:bCs/>
                                      <w:spacing w:val="7"/>
                                    </w:rPr>
                                    <w:t xml:space="preserve"> </w:t>
                                  </w:r>
                                  <w:r w:rsidRPr="0083719A">
                                    <w:rPr>
                                      <w:rFonts w:eastAsia="Arial"/>
                                      <w:b/>
                                      <w:bCs/>
                                    </w:rPr>
                                    <w:t>assessed</w:t>
                                  </w:r>
                                </w:p>
                                <w:p w14:paraId="04E1517E"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Relevant Physical chemistry topics (sections 3.1.1 to 3.1.4, 3.1.6 and 3.1.7)</w:t>
                                  </w:r>
                                </w:p>
                                <w:p w14:paraId="53000805"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Inorganic chemistry (Section 3.2.1 to 3.2.3)</w:t>
                                  </w:r>
                                  <w:r w:rsidRPr="0083719A" w:rsidDel="0058068A">
                                    <w:rPr>
                                      <w:rFonts w:ascii="Arial" w:eastAsia="Arial" w:hAnsi="Arial" w:cs="Arial"/>
                                    </w:rPr>
                                    <w:t xml:space="preserve"> </w:t>
                                  </w:r>
                                </w:p>
                                <w:p w14:paraId="434078F7"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Relevant practical skills</w:t>
                                  </w:r>
                                  <w:r w:rsidRPr="0083719A" w:rsidDel="0058068A">
                                    <w:rPr>
                                      <w:rFonts w:ascii="Arial" w:eastAsia="Arial" w:hAnsi="Arial" w:cs="Arial"/>
                                    </w:rPr>
                                    <w:t xml:space="preserve"> </w:t>
                                  </w:r>
                                </w:p>
                              </w:tc>
                            </w:tr>
                            <w:tr w:rsidR="00320E8A" w:rsidRPr="003E7F78" w14:paraId="1D591FBD" w14:textId="77777777" w:rsidTr="008C2C2D">
                              <w:trPr>
                                <w:trHeight w:hRule="exact" w:val="1427"/>
                              </w:trPr>
                              <w:tc>
                                <w:tcPr>
                                  <w:tcW w:w="3676" w:type="dxa"/>
                                  <w:tcBorders>
                                    <w:top w:val="single" w:sz="4" w:space="0" w:color="939598"/>
                                    <w:left w:val="single" w:sz="4" w:space="0" w:color="939598"/>
                                    <w:bottom w:val="single" w:sz="4" w:space="0" w:color="939598"/>
                                    <w:right w:val="single" w:sz="4" w:space="0" w:color="939598"/>
                                  </w:tcBorders>
                                </w:tcPr>
                                <w:p w14:paraId="4FA36676" w14:textId="77777777" w:rsidR="00320E8A" w:rsidRPr="0083719A" w:rsidRDefault="00320E8A" w:rsidP="002A0E47">
                                  <w:pPr>
                                    <w:spacing w:after="120"/>
                                    <w:ind w:left="107" w:right="-20"/>
                                    <w:rPr>
                                      <w:rFonts w:eastAsia="Arial"/>
                                    </w:rPr>
                                  </w:pPr>
                                  <w:r w:rsidRPr="0083719A">
                                    <w:rPr>
                                      <w:rFonts w:eastAsia="Arial"/>
                                      <w:b/>
                                      <w:bCs/>
                                    </w:rPr>
                                    <w:t>How</w:t>
                                  </w:r>
                                  <w:r w:rsidRPr="0083719A">
                                    <w:rPr>
                                      <w:rFonts w:eastAsia="Arial"/>
                                      <w:b/>
                                      <w:bCs/>
                                      <w:spacing w:val="9"/>
                                    </w:rPr>
                                    <w:t xml:space="preserve"> </w:t>
                                  </w:r>
                                  <w:r w:rsidRPr="0083719A">
                                    <w:rPr>
                                      <w:rFonts w:eastAsia="Arial"/>
                                      <w:b/>
                                      <w:bCs/>
                                    </w:rPr>
                                    <w:t>it</w:t>
                                  </w:r>
                                  <w:r w:rsidRPr="0083719A">
                                    <w:rPr>
                                      <w:rFonts w:eastAsia="Arial"/>
                                      <w:b/>
                                      <w:bCs/>
                                      <w:spacing w:val="-16"/>
                                    </w:rPr>
                                    <w:t>’</w:t>
                                  </w:r>
                                  <w:r w:rsidRPr="0083719A">
                                    <w:rPr>
                                      <w:rFonts w:eastAsia="Arial"/>
                                      <w:b/>
                                      <w:bCs/>
                                    </w:rPr>
                                    <w:t>s</w:t>
                                  </w:r>
                                  <w:r w:rsidRPr="0083719A">
                                    <w:rPr>
                                      <w:rFonts w:eastAsia="Arial"/>
                                      <w:b/>
                                      <w:bCs/>
                                      <w:spacing w:val="-7"/>
                                    </w:rPr>
                                    <w:t xml:space="preserve"> </w:t>
                                  </w:r>
                                  <w:r w:rsidRPr="0083719A">
                                    <w:rPr>
                                      <w:rFonts w:eastAsia="Arial"/>
                                      <w:b/>
                                      <w:bCs/>
                                    </w:rPr>
                                    <w:t>assessed</w:t>
                                  </w:r>
                                </w:p>
                                <w:p w14:paraId="4A9EAC5C" w14:textId="77777777" w:rsidR="00320E8A" w:rsidRPr="00645ACD" w:rsidRDefault="00320E8A" w:rsidP="002A0E47">
                                  <w:pPr>
                                    <w:pStyle w:val="ListParagraph"/>
                                    <w:numPr>
                                      <w:ilvl w:val="0"/>
                                      <w:numId w:val="18"/>
                                    </w:numPr>
                                    <w:spacing w:before="150" w:after="120" w:line="260" w:lineRule="atLeast"/>
                                    <w:ind w:right="-20"/>
                                    <w:rPr>
                                      <w:rFonts w:ascii="Arial" w:eastAsia="Arial" w:hAnsi="Arial" w:cs="Arial"/>
                                    </w:rPr>
                                  </w:pPr>
                                  <w:r w:rsidRPr="00645ACD">
                                    <w:rPr>
                                      <w:rFonts w:ascii="Arial" w:eastAsia="Arial" w:hAnsi="Arial" w:cs="Arial"/>
                                    </w:rPr>
                                    <w:t>Written</w:t>
                                  </w:r>
                                  <w:r w:rsidRPr="00645ACD">
                                    <w:rPr>
                                      <w:rFonts w:ascii="Arial" w:eastAsia="Arial" w:hAnsi="Arial" w:cs="Arial"/>
                                      <w:spacing w:val="19"/>
                                    </w:rPr>
                                    <w:t xml:space="preserve"> </w:t>
                                  </w:r>
                                  <w:r w:rsidRPr="00645ACD">
                                    <w:rPr>
                                      <w:rFonts w:ascii="Arial" w:eastAsia="Arial" w:hAnsi="Arial" w:cs="Arial"/>
                                    </w:rPr>
                                    <w:t>exam: 1 hour 30 mins</w:t>
                                  </w:r>
                                </w:p>
                                <w:p w14:paraId="44472A0D" w14:textId="77777777" w:rsidR="00320E8A" w:rsidRPr="00645ACD" w:rsidRDefault="00320E8A" w:rsidP="002A0E47">
                                  <w:pPr>
                                    <w:pStyle w:val="ListParagraph"/>
                                    <w:numPr>
                                      <w:ilvl w:val="0"/>
                                      <w:numId w:val="18"/>
                                    </w:numPr>
                                    <w:spacing w:before="150" w:after="120" w:line="260" w:lineRule="atLeast"/>
                                    <w:ind w:right="-20"/>
                                    <w:rPr>
                                      <w:rFonts w:ascii="Arial" w:eastAsia="Arial" w:hAnsi="Arial" w:cs="Arial"/>
                                    </w:rPr>
                                  </w:pPr>
                                  <w:r w:rsidRPr="00645ACD">
                                    <w:rPr>
                                      <w:rFonts w:ascii="Arial" w:eastAsia="Arial" w:hAnsi="Arial" w:cs="Arial"/>
                                    </w:rPr>
                                    <w:t>80 marks</w:t>
                                  </w:r>
                                </w:p>
                                <w:p w14:paraId="79250C63" w14:textId="77777777" w:rsidR="00320E8A" w:rsidRPr="002A0E47" w:rsidRDefault="00320E8A" w:rsidP="002A0E47">
                                  <w:pPr>
                                    <w:pStyle w:val="ListParagraph"/>
                                    <w:numPr>
                                      <w:ilvl w:val="0"/>
                                      <w:numId w:val="18"/>
                                    </w:numPr>
                                    <w:spacing w:before="150" w:after="120" w:line="260" w:lineRule="atLeast"/>
                                    <w:ind w:right="-20"/>
                                    <w:rPr>
                                      <w:rFonts w:eastAsia="Arial"/>
                                    </w:rPr>
                                  </w:pPr>
                                  <w:r w:rsidRPr="00645ACD">
                                    <w:rPr>
                                      <w:rFonts w:ascii="Arial" w:eastAsia="Arial" w:hAnsi="Arial" w:cs="Arial"/>
                                    </w:rPr>
                                    <w:t>50%</w:t>
                                  </w:r>
                                  <w:r w:rsidRPr="00645ACD">
                                    <w:rPr>
                                      <w:rFonts w:ascii="Arial" w:eastAsia="Arial" w:hAnsi="Arial" w:cs="Arial"/>
                                      <w:spacing w:val="22"/>
                                    </w:rPr>
                                    <w:t xml:space="preserve"> </w:t>
                                  </w:r>
                                  <w:r w:rsidRPr="00645ACD">
                                    <w:rPr>
                                      <w:rFonts w:ascii="Arial" w:eastAsia="Arial" w:hAnsi="Arial" w:cs="Arial"/>
                                    </w:rPr>
                                    <w:t>of</w:t>
                                  </w:r>
                                  <w:r w:rsidRPr="00645ACD">
                                    <w:rPr>
                                      <w:rFonts w:ascii="Arial" w:eastAsia="Arial" w:hAnsi="Arial" w:cs="Arial"/>
                                      <w:spacing w:val="7"/>
                                    </w:rPr>
                                    <w:t xml:space="preserve"> </w:t>
                                  </w:r>
                                  <w:r w:rsidRPr="00645ACD">
                                    <w:rPr>
                                      <w:rFonts w:ascii="Arial" w:eastAsia="Arial" w:hAnsi="Arial" w:cs="Arial"/>
                                    </w:rPr>
                                    <w:t>the</w:t>
                                  </w:r>
                                  <w:r w:rsidRPr="00645ACD">
                                    <w:rPr>
                                      <w:rFonts w:ascii="Arial" w:eastAsia="Arial" w:hAnsi="Arial" w:cs="Arial"/>
                                      <w:spacing w:val="3"/>
                                    </w:rPr>
                                    <w:t xml:space="preserve"> </w:t>
                                  </w:r>
                                  <w:r w:rsidRPr="00645ACD">
                                    <w:rPr>
                                      <w:rFonts w:ascii="Arial" w:eastAsia="Arial" w:hAnsi="Arial" w:cs="Arial"/>
                                    </w:rPr>
                                    <w:t>AS</w:t>
                                  </w:r>
                                </w:p>
                              </w:tc>
                            </w:tr>
                            <w:tr w:rsidR="00320E8A" w14:paraId="025D8734" w14:textId="77777777" w:rsidTr="008C2C2D">
                              <w:trPr>
                                <w:trHeight w:hRule="exact" w:val="175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7F234D2E" w14:textId="77777777" w:rsidR="00320E8A" w:rsidRDefault="00320E8A" w:rsidP="002A0E47">
                                  <w:pPr>
                                    <w:spacing w:after="120"/>
                                    <w:ind w:left="107" w:right="-20"/>
                                    <w:rPr>
                                      <w:rFonts w:eastAsia="Arial"/>
                                      <w:b/>
                                      <w:bCs/>
                                    </w:rPr>
                                  </w:pPr>
                                  <w:r>
                                    <w:rPr>
                                      <w:rFonts w:eastAsia="Arial"/>
                                      <w:b/>
                                      <w:bCs/>
                                    </w:rPr>
                                    <w:t>Questions</w:t>
                                  </w:r>
                                </w:p>
                                <w:p w14:paraId="0854CE68" w14:textId="77777777" w:rsidR="00320E8A" w:rsidRPr="0083719A" w:rsidRDefault="00320E8A" w:rsidP="002A0E47">
                                  <w:pPr>
                                    <w:pStyle w:val="ListParagraph"/>
                                    <w:numPr>
                                      <w:ilvl w:val="0"/>
                                      <w:numId w:val="16"/>
                                    </w:numPr>
                                    <w:spacing w:before="150" w:after="120" w:line="260" w:lineRule="atLeast"/>
                                    <w:ind w:right="-20"/>
                                    <w:rPr>
                                      <w:rFonts w:ascii="Arial" w:eastAsia="Arial" w:hAnsi="Arial" w:cs="Arial"/>
                                    </w:rPr>
                                  </w:pPr>
                                  <w:r w:rsidRPr="0083719A">
                                    <w:rPr>
                                      <w:rFonts w:ascii="Arial" w:hAnsi="Arial" w:cs="Arial"/>
                                    </w:rPr>
                                    <w:t xml:space="preserve">65 marks of short and long answer questions </w:t>
                                  </w:r>
                                </w:p>
                                <w:p w14:paraId="387F2673" w14:textId="77777777" w:rsidR="00320E8A" w:rsidRPr="0083719A" w:rsidRDefault="00320E8A" w:rsidP="002A0E47">
                                  <w:pPr>
                                    <w:pStyle w:val="ListParagraph"/>
                                    <w:numPr>
                                      <w:ilvl w:val="0"/>
                                      <w:numId w:val="16"/>
                                    </w:numPr>
                                    <w:spacing w:before="150" w:after="120" w:line="260" w:lineRule="atLeast"/>
                                    <w:ind w:right="-20"/>
                                    <w:rPr>
                                      <w:rFonts w:ascii="Arial" w:eastAsia="Arial" w:hAnsi="Arial" w:cs="Arial"/>
                                    </w:rPr>
                                  </w:pPr>
                                  <w:r w:rsidRPr="0083719A">
                                    <w:rPr>
                                      <w:rFonts w:ascii="Arial" w:hAnsi="Arial" w:cs="Arial"/>
                                    </w:rPr>
                                    <w:t>15 marks of multiple choice questions</w:t>
                                  </w:r>
                                  <w:r w:rsidRPr="0083719A">
                                    <w:rPr>
                                      <w:rFonts w:ascii="Arial" w:eastAsia="Arial" w:hAnsi="Arial" w:cs="Arial"/>
                                    </w:rPr>
                                    <w:t xml:space="preserve"> </w:t>
                                  </w:r>
                                </w:p>
                                <w:p w14:paraId="00F2EC3D" w14:textId="77777777" w:rsidR="00320E8A" w:rsidRDefault="00320E8A" w:rsidP="002A0E47">
                                  <w:pPr>
                                    <w:pStyle w:val="ListParagraph"/>
                                    <w:spacing w:before="150" w:after="120"/>
                                    <w:ind w:left="467" w:right="-20"/>
                                    <w:rPr>
                                      <w:rFonts w:eastAsia="Arial" w:cs="Arial"/>
                                    </w:rPr>
                                  </w:pPr>
                                </w:p>
                              </w:tc>
                            </w:tr>
                          </w:tbl>
                          <w:p w14:paraId="59187B5B" w14:textId="77777777" w:rsidR="00320E8A" w:rsidRDefault="00320E8A" w:rsidP="008371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A26B0" id="Text Box 1296" o:spid="_x0000_s1028" type="#_x0000_t202" style="position:absolute;margin-left:62.5pt;margin-top:13.8pt;width:252.5pt;height:29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3676"/>
                      </w:tblGrid>
                      <w:tr w:rsidR="00320E8A" w14:paraId="7C49EC6C" w14:textId="77777777" w:rsidTr="00B66EFB">
                        <w:trPr>
                          <w:trHeight w:hRule="exact" w:val="425"/>
                        </w:trPr>
                        <w:tc>
                          <w:tcPr>
                            <w:tcW w:w="3676" w:type="dxa"/>
                            <w:tcBorders>
                              <w:top w:val="nil"/>
                              <w:left w:val="single" w:sz="4" w:space="0" w:color="939598"/>
                              <w:bottom w:val="nil"/>
                              <w:right w:val="single" w:sz="4" w:space="0" w:color="939598"/>
                            </w:tcBorders>
                            <w:shd w:val="clear" w:color="auto" w:fill="412878"/>
                          </w:tcPr>
                          <w:p w14:paraId="2CB6CFAD" w14:textId="77777777" w:rsidR="00320E8A" w:rsidRDefault="00320E8A" w:rsidP="002A0E47">
                            <w:pPr>
                              <w:spacing w:after="120"/>
                              <w:rPr>
                                <w:rFonts w:ascii="AQA Chevin Pro DemiBold" w:eastAsia="AQA Chevin Pro DemiBold" w:hAnsi="AQA Chevin Pro DemiBold" w:cs="AQA Chevin Pro DemiBold"/>
                              </w:rPr>
                            </w:pPr>
                            <w:r w:rsidRPr="0083719A">
                              <w:rPr>
                                <w:rFonts w:ascii="AQA Chevin Pro Medium" w:hAnsi="AQA Chevin Pro Medium"/>
                                <w:b/>
                                <w:color w:val="FFFFFF" w:themeColor="background1"/>
                              </w:rPr>
                              <w:t>Paper 1</w:t>
                            </w:r>
                          </w:p>
                        </w:tc>
                      </w:tr>
                      <w:tr w:rsidR="00320E8A" w:rsidRPr="003E7F78" w14:paraId="1B6D6AB5" w14:textId="77777777" w:rsidTr="008C2C2D">
                        <w:trPr>
                          <w:trHeight w:hRule="exact" w:val="2264"/>
                        </w:trPr>
                        <w:tc>
                          <w:tcPr>
                            <w:tcW w:w="3676" w:type="dxa"/>
                            <w:tcBorders>
                              <w:top w:val="nil"/>
                              <w:left w:val="single" w:sz="4" w:space="0" w:color="939598"/>
                              <w:bottom w:val="single" w:sz="4" w:space="0" w:color="939598"/>
                              <w:right w:val="single" w:sz="4" w:space="0" w:color="939598"/>
                            </w:tcBorders>
                          </w:tcPr>
                          <w:p w14:paraId="3AFFDD80" w14:textId="77777777" w:rsidR="00320E8A" w:rsidRPr="0083719A" w:rsidRDefault="00320E8A" w:rsidP="002A0E47">
                            <w:pPr>
                              <w:spacing w:after="120"/>
                              <w:ind w:left="107" w:right="-20"/>
                              <w:rPr>
                                <w:rFonts w:eastAsia="Arial"/>
                              </w:rPr>
                            </w:pPr>
                            <w:r w:rsidRPr="0083719A">
                              <w:rPr>
                                <w:rFonts w:eastAsia="Arial"/>
                                <w:b/>
                                <w:bCs/>
                              </w:rPr>
                              <w:t>What's</w:t>
                            </w:r>
                            <w:r w:rsidRPr="0083719A">
                              <w:rPr>
                                <w:rFonts w:eastAsia="Arial"/>
                                <w:b/>
                                <w:bCs/>
                                <w:spacing w:val="7"/>
                              </w:rPr>
                              <w:t xml:space="preserve"> </w:t>
                            </w:r>
                            <w:r w:rsidRPr="0083719A">
                              <w:rPr>
                                <w:rFonts w:eastAsia="Arial"/>
                                <w:b/>
                                <w:bCs/>
                              </w:rPr>
                              <w:t>assessed</w:t>
                            </w:r>
                          </w:p>
                          <w:p w14:paraId="04E1517E"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Relevant Physical chemistry topics (sections 3.1.1 to 3.1.4, 3.1.6 and 3.1.7)</w:t>
                            </w:r>
                          </w:p>
                          <w:p w14:paraId="53000805"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Inorganic chemistry (Section 3.2.1 to 3.2.3)</w:t>
                            </w:r>
                            <w:r w:rsidRPr="0083719A" w:rsidDel="0058068A">
                              <w:rPr>
                                <w:rFonts w:ascii="Arial" w:eastAsia="Arial" w:hAnsi="Arial" w:cs="Arial"/>
                              </w:rPr>
                              <w:t xml:space="preserve"> </w:t>
                            </w:r>
                          </w:p>
                          <w:p w14:paraId="434078F7" w14:textId="77777777" w:rsidR="00320E8A" w:rsidRPr="0083719A" w:rsidRDefault="00320E8A" w:rsidP="002A0E47">
                            <w:pPr>
                              <w:pStyle w:val="ListParagraph"/>
                              <w:numPr>
                                <w:ilvl w:val="0"/>
                                <w:numId w:val="16"/>
                              </w:numPr>
                              <w:spacing w:before="150" w:after="120"/>
                              <w:ind w:right="-20"/>
                              <w:rPr>
                                <w:rFonts w:ascii="Arial" w:eastAsia="Arial" w:hAnsi="Arial" w:cs="Arial"/>
                              </w:rPr>
                            </w:pPr>
                            <w:r w:rsidRPr="0083719A">
                              <w:rPr>
                                <w:rFonts w:ascii="Arial" w:hAnsi="Arial" w:cs="Arial"/>
                              </w:rPr>
                              <w:t>Relevant practical skills</w:t>
                            </w:r>
                            <w:r w:rsidRPr="0083719A" w:rsidDel="0058068A">
                              <w:rPr>
                                <w:rFonts w:ascii="Arial" w:eastAsia="Arial" w:hAnsi="Arial" w:cs="Arial"/>
                              </w:rPr>
                              <w:t xml:space="preserve"> </w:t>
                            </w:r>
                          </w:p>
                        </w:tc>
                      </w:tr>
                      <w:tr w:rsidR="00320E8A" w:rsidRPr="003E7F78" w14:paraId="1D591FBD" w14:textId="77777777" w:rsidTr="008C2C2D">
                        <w:trPr>
                          <w:trHeight w:hRule="exact" w:val="1427"/>
                        </w:trPr>
                        <w:tc>
                          <w:tcPr>
                            <w:tcW w:w="3676" w:type="dxa"/>
                            <w:tcBorders>
                              <w:top w:val="single" w:sz="4" w:space="0" w:color="939598"/>
                              <w:left w:val="single" w:sz="4" w:space="0" w:color="939598"/>
                              <w:bottom w:val="single" w:sz="4" w:space="0" w:color="939598"/>
                              <w:right w:val="single" w:sz="4" w:space="0" w:color="939598"/>
                            </w:tcBorders>
                          </w:tcPr>
                          <w:p w14:paraId="4FA36676" w14:textId="77777777" w:rsidR="00320E8A" w:rsidRPr="0083719A" w:rsidRDefault="00320E8A" w:rsidP="002A0E47">
                            <w:pPr>
                              <w:spacing w:after="120"/>
                              <w:ind w:left="107" w:right="-20"/>
                              <w:rPr>
                                <w:rFonts w:eastAsia="Arial"/>
                              </w:rPr>
                            </w:pPr>
                            <w:r w:rsidRPr="0083719A">
                              <w:rPr>
                                <w:rFonts w:eastAsia="Arial"/>
                                <w:b/>
                                <w:bCs/>
                              </w:rPr>
                              <w:t>How</w:t>
                            </w:r>
                            <w:r w:rsidRPr="0083719A">
                              <w:rPr>
                                <w:rFonts w:eastAsia="Arial"/>
                                <w:b/>
                                <w:bCs/>
                                <w:spacing w:val="9"/>
                              </w:rPr>
                              <w:t xml:space="preserve"> </w:t>
                            </w:r>
                            <w:r w:rsidRPr="0083719A">
                              <w:rPr>
                                <w:rFonts w:eastAsia="Arial"/>
                                <w:b/>
                                <w:bCs/>
                              </w:rPr>
                              <w:t>it</w:t>
                            </w:r>
                            <w:r w:rsidRPr="0083719A">
                              <w:rPr>
                                <w:rFonts w:eastAsia="Arial"/>
                                <w:b/>
                                <w:bCs/>
                                <w:spacing w:val="-16"/>
                              </w:rPr>
                              <w:t>’</w:t>
                            </w:r>
                            <w:r w:rsidRPr="0083719A">
                              <w:rPr>
                                <w:rFonts w:eastAsia="Arial"/>
                                <w:b/>
                                <w:bCs/>
                              </w:rPr>
                              <w:t>s</w:t>
                            </w:r>
                            <w:r w:rsidRPr="0083719A">
                              <w:rPr>
                                <w:rFonts w:eastAsia="Arial"/>
                                <w:b/>
                                <w:bCs/>
                                <w:spacing w:val="-7"/>
                              </w:rPr>
                              <w:t xml:space="preserve"> </w:t>
                            </w:r>
                            <w:r w:rsidRPr="0083719A">
                              <w:rPr>
                                <w:rFonts w:eastAsia="Arial"/>
                                <w:b/>
                                <w:bCs/>
                              </w:rPr>
                              <w:t>assessed</w:t>
                            </w:r>
                          </w:p>
                          <w:p w14:paraId="4A9EAC5C" w14:textId="77777777" w:rsidR="00320E8A" w:rsidRPr="00645ACD" w:rsidRDefault="00320E8A" w:rsidP="002A0E47">
                            <w:pPr>
                              <w:pStyle w:val="ListParagraph"/>
                              <w:numPr>
                                <w:ilvl w:val="0"/>
                                <w:numId w:val="18"/>
                              </w:numPr>
                              <w:spacing w:before="150" w:after="120" w:line="260" w:lineRule="atLeast"/>
                              <w:ind w:right="-20"/>
                              <w:rPr>
                                <w:rFonts w:ascii="Arial" w:eastAsia="Arial" w:hAnsi="Arial" w:cs="Arial"/>
                              </w:rPr>
                            </w:pPr>
                            <w:r w:rsidRPr="00645ACD">
                              <w:rPr>
                                <w:rFonts w:ascii="Arial" w:eastAsia="Arial" w:hAnsi="Arial" w:cs="Arial"/>
                              </w:rPr>
                              <w:t>Written</w:t>
                            </w:r>
                            <w:r w:rsidRPr="00645ACD">
                              <w:rPr>
                                <w:rFonts w:ascii="Arial" w:eastAsia="Arial" w:hAnsi="Arial" w:cs="Arial"/>
                                <w:spacing w:val="19"/>
                              </w:rPr>
                              <w:t xml:space="preserve"> </w:t>
                            </w:r>
                            <w:r w:rsidRPr="00645ACD">
                              <w:rPr>
                                <w:rFonts w:ascii="Arial" w:eastAsia="Arial" w:hAnsi="Arial" w:cs="Arial"/>
                              </w:rPr>
                              <w:t>exam: 1 hour 30 mins</w:t>
                            </w:r>
                          </w:p>
                          <w:p w14:paraId="44472A0D" w14:textId="77777777" w:rsidR="00320E8A" w:rsidRPr="00645ACD" w:rsidRDefault="00320E8A" w:rsidP="002A0E47">
                            <w:pPr>
                              <w:pStyle w:val="ListParagraph"/>
                              <w:numPr>
                                <w:ilvl w:val="0"/>
                                <w:numId w:val="18"/>
                              </w:numPr>
                              <w:spacing w:before="150" w:after="120" w:line="260" w:lineRule="atLeast"/>
                              <w:ind w:right="-20"/>
                              <w:rPr>
                                <w:rFonts w:ascii="Arial" w:eastAsia="Arial" w:hAnsi="Arial" w:cs="Arial"/>
                              </w:rPr>
                            </w:pPr>
                            <w:r w:rsidRPr="00645ACD">
                              <w:rPr>
                                <w:rFonts w:ascii="Arial" w:eastAsia="Arial" w:hAnsi="Arial" w:cs="Arial"/>
                              </w:rPr>
                              <w:t>80 marks</w:t>
                            </w:r>
                          </w:p>
                          <w:p w14:paraId="79250C63" w14:textId="77777777" w:rsidR="00320E8A" w:rsidRPr="002A0E47" w:rsidRDefault="00320E8A" w:rsidP="002A0E47">
                            <w:pPr>
                              <w:pStyle w:val="ListParagraph"/>
                              <w:numPr>
                                <w:ilvl w:val="0"/>
                                <w:numId w:val="18"/>
                              </w:numPr>
                              <w:spacing w:before="150" w:after="120" w:line="260" w:lineRule="atLeast"/>
                              <w:ind w:right="-20"/>
                              <w:rPr>
                                <w:rFonts w:eastAsia="Arial"/>
                              </w:rPr>
                            </w:pPr>
                            <w:r w:rsidRPr="00645ACD">
                              <w:rPr>
                                <w:rFonts w:ascii="Arial" w:eastAsia="Arial" w:hAnsi="Arial" w:cs="Arial"/>
                              </w:rPr>
                              <w:t>50%</w:t>
                            </w:r>
                            <w:r w:rsidRPr="00645ACD">
                              <w:rPr>
                                <w:rFonts w:ascii="Arial" w:eastAsia="Arial" w:hAnsi="Arial" w:cs="Arial"/>
                                <w:spacing w:val="22"/>
                              </w:rPr>
                              <w:t xml:space="preserve"> </w:t>
                            </w:r>
                            <w:r w:rsidRPr="00645ACD">
                              <w:rPr>
                                <w:rFonts w:ascii="Arial" w:eastAsia="Arial" w:hAnsi="Arial" w:cs="Arial"/>
                              </w:rPr>
                              <w:t>of</w:t>
                            </w:r>
                            <w:r w:rsidRPr="00645ACD">
                              <w:rPr>
                                <w:rFonts w:ascii="Arial" w:eastAsia="Arial" w:hAnsi="Arial" w:cs="Arial"/>
                                <w:spacing w:val="7"/>
                              </w:rPr>
                              <w:t xml:space="preserve"> </w:t>
                            </w:r>
                            <w:r w:rsidRPr="00645ACD">
                              <w:rPr>
                                <w:rFonts w:ascii="Arial" w:eastAsia="Arial" w:hAnsi="Arial" w:cs="Arial"/>
                              </w:rPr>
                              <w:t>the</w:t>
                            </w:r>
                            <w:r w:rsidRPr="00645ACD">
                              <w:rPr>
                                <w:rFonts w:ascii="Arial" w:eastAsia="Arial" w:hAnsi="Arial" w:cs="Arial"/>
                                <w:spacing w:val="3"/>
                              </w:rPr>
                              <w:t xml:space="preserve"> </w:t>
                            </w:r>
                            <w:r w:rsidRPr="00645ACD">
                              <w:rPr>
                                <w:rFonts w:ascii="Arial" w:eastAsia="Arial" w:hAnsi="Arial" w:cs="Arial"/>
                              </w:rPr>
                              <w:t>AS</w:t>
                            </w:r>
                          </w:p>
                        </w:tc>
                      </w:tr>
                      <w:tr w:rsidR="00320E8A" w14:paraId="025D8734" w14:textId="77777777" w:rsidTr="008C2C2D">
                        <w:trPr>
                          <w:trHeight w:hRule="exact" w:val="175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7F234D2E" w14:textId="77777777" w:rsidR="00320E8A" w:rsidRDefault="00320E8A" w:rsidP="002A0E47">
                            <w:pPr>
                              <w:spacing w:after="120"/>
                              <w:ind w:left="107" w:right="-20"/>
                              <w:rPr>
                                <w:rFonts w:eastAsia="Arial"/>
                                <w:b/>
                                <w:bCs/>
                              </w:rPr>
                            </w:pPr>
                            <w:r>
                              <w:rPr>
                                <w:rFonts w:eastAsia="Arial"/>
                                <w:b/>
                                <w:bCs/>
                              </w:rPr>
                              <w:t>Questions</w:t>
                            </w:r>
                          </w:p>
                          <w:p w14:paraId="0854CE68" w14:textId="77777777" w:rsidR="00320E8A" w:rsidRPr="0083719A" w:rsidRDefault="00320E8A" w:rsidP="002A0E47">
                            <w:pPr>
                              <w:pStyle w:val="ListParagraph"/>
                              <w:numPr>
                                <w:ilvl w:val="0"/>
                                <w:numId w:val="16"/>
                              </w:numPr>
                              <w:spacing w:before="150" w:after="120" w:line="260" w:lineRule="atLeast"/>
                              <w:ind w:right="-20"/>
                              <w:rPr>
                                <w:rFonts w:ascii="Arial" w:eastAsia="Arial" w:hAnsi="Arial" w:cs="Arial"/>
                              </w:rPr>
                            </w:pPr>
                            <w:r w:rsidRPr="0083719A">
                              <w:rPr>
                                <w:rFonts w:ascii="Arial" w:hAnsi="Arial" w:cs="Arial"/>
                              </w:rPr>
                              <w:t xml:space="preserve">65 marks of short and long answer questions </w:t>
                            </w:r>
                          </w:p>
                          <w:p w14:paraId="387F2673" w14:textId="77777777" w:rsidR="00320E8A" w:rsidRPr="0083719A" w:rsidRDefault="00320E8A" w:rsidP="002A0E47">
                            <w:pPr>
                              <w:pStyle w:val="ListParagraph"/>
                              <w:numPr>
                                <w:ilvl w:val="0"/>
                                <w:numId w:val="16"/>
                              </w:numPr>
                              <w:spacing w:before="150" w:after="120" w:line="260" w:lineRule="atLeast"/>
                              <w:ind w:right="-20"/>
                              <w:rPr>
                                <w:rFonts w:ascii="Arial" w:eastAsia="Arial" w:hAnsi="Arial" w:cs="Arial"/>
                              </w:rPr>
                            </w:pPr>
                            <w:r w:rsidRPr="0083719A">
                              <w:rPr>
                                <w:rFonts w:ascii="Arial" w:hAnsi="Arial" w:cs="Arial"/>
                              </w:rPr>
                              <w:t>15 marks of multiple choice questions</w:t>
                            </w:r>
                            <w:r w:rsidRPr="0083719A">
                              <w:rPr>
                                <w:rFonts w:ascii="Arial" w:eastAsia="Arial" w:hAnsi="Arial" w:cs="Arial"/>
                              </w:rPr>
                              <w:t xml:space="preserve"> </w:t>
                            </w:r>
                          </w:p>
                          <w:p w14:paraId="00F2EC3D" w14:textId="77777777" w:rsidR="00320E8A" w:rsidRDefault="00320E8A" w:rsidP="002A0E47">
                            <w:pPr>
                              <w:pStyle w:val="ListParagraph"/>
                              <w:spacing w:before="150" w:after="120"/>
                              <w:ind w:left="467" w:right="-20"/>
                              <w:rPr>
                                <w:rFonts w:eastAsia="Arial" w:cs="Arial"/>
                              </w:rPr>
                            </w:pPr>
                          </w:p>
                        </w:tc>
                      </w:tr>
                    </w:tbl>
                    <w:p w14:paraId="59187B5B" w14:textId="77777777" w:rsidR="00320E8A" w:rsidRDefault="00320E8A" w:rsidP="0083719A"/>
                  </w:txbxContent>
                </v:textbox>
                <w10:wrap anchorx="page"/>
              </v:shape>
            </w:pict>
          </mc:Fallback>
        </mc:AlternateContent>
      </w:r>
    </w:p>
    <w:p w14:paraId="58E8947E" w14:textId="77777777" w:rsidR="0083719A" w:rsidRDefault="0083719A" w:rsidP="0083719A">
      <w:pPr>
        <w:tabs>
          <w:tab w:val="left" w:pos="2610"/>
          <w:tab w:val="left" w:pos="5740"/>
        </w:tabs>
      </w:pPr>
      <w:r>
        <w:tab/>
      </w:r>
      <w:r>
        <w:tab/>
      </w:r>
    </w:p>
    <w:p w14:paraId="6D957F76" w14:textId="77777777" w:rsidR="0083719A" w:rsidRDefault="0083719A" w:rsidP="00CB215E"/>
    <w:p w14:paraId="1B47BBF8" w14:textId="77777777" w:rsidR="0083719A" w:rsidRDefault="0083719A" w:rsidP="00CB215E"/>
    <w:p w14:paraId="2A02D45D" w14:textId="77777777" w:rsidR="0083719A" w:rsidRDefault="0083719A" w:rsidP="00CB215E"/>
    <w:p w14:paraId="4999C143" w14:textId="77777777" w:rsidR="0083719A" w:rsidRDefault="0083719A" w:rsidP="00CB215E"/>
    <w:p w14:paraId="2A97FA23" w14:textId="77777777" w:rsidR="0083719A" w:rsidRDefault="0083719A" w:rsidP="00CB215E"/>
    <w:p w14:paraId="2363DF8B" w14:textId="77777777" w:rsidR="0083719A" w:rsidRDefault="0083719A" w:rsidP="00CB215E"/>
    <w:p w14:paraId="49838E45" w14:textId="77777777" w:rsidR="0083719A" w:rsidRDefault="0083719A" w:rsidP="00CB215E"/>
    <w:p w14:paraId="56F5BE70" w14:textId="77777777" w:rsidR="0083719A" w:rsidRDefault="0083719A" w:rsidP="00CB215E"/>
    <w:p w14:paraId="2C97B292" w14:textId="77777777" w:rsidR="0083719A" w:rsidRDefault="0083719A" w:rsidP="00CB215E"/>
    <w:p w14:paraId="52AA4362" w14:textId="77777777" w:rsidR="0083719A" w:rsidRDefault="0083719A" w:rsidP="00CB215E"/>
    <w:p w14:paraId="68E7F737" w14:textId="77777777" w:rsidR="00267480" w:rsidRDefault="00267480" w:rsidP="00543272">
      <w:pPr>
        <w:pStyle w:val="AQASectionTitle3"/>
        <w:spacing w:before="120" w:after="120"/>
      </w:pPr>
    </w:p>
    <w:p w14:paraId="2603F969" w14:textId="77777777" w:rsidR="00267480" w:rsidRDefault="00267480" w:rsidP="00543272">
      <w:pPr>
        <w:pStyle w:val="AQASectionTitle3"/>
        <w:spacing w:before="120" w:after="120"/>
      </w:pPr>
    </w:p>
    <w:p w14:paraId="0183F15D" w14:textId="77777777" w:rsidR="00267480" w:rsidRDefault="00267480" w:rsidP="00543272">
      <w:pPr>
        <w:pStyle w:val="AQASectionTitle3"/>
        <w:spacing w:before="120" w:after="120"/>
      </w:pPr>
    </w:p>
    <w:p w14:paraId="3DCF2373" w14:textId="77777777" w:rsidR="00267480" w:rsidRDefault="00267480" w:rsidP="00543272">
      <w:pPr>
        <w:pStyle w:val="AQASectionTitle3"/>
        <w:spacing w:before="120" w:after="120"/>
      </w:pPr>
    </w:p>
    <w:p w14:paraId="4E8FC221" w14:textId="77777777" w:rsidR="00267480" w:rsidRDefault="00267480">
      <w:pPr>
        <w:spacing w:before="0"/>
        <w:rPr>
          <w:rFonts w:ascii="AQA Chevin Pro Medium" w:eastAsiaTheme="majorEastAsia" w:hAnsi="AQA Chevin Pro Medium" w:cstheme="majorBidi"/>
          <w:b/>
          <w:bCs/>
          <w:color w:val="548DD4" w:themeColor="text2" w:themeTint="99"/>
          <w:sz w:val="24"/>
          <w:szCs w:val="24"/>
        </w:rPr>
      </w:pPr>
      <w:bookmarkStart w:id="3" w:name="_Hlk50980237"/>
      <w:r>
        <w:br w:type="page"/>
      </w:r>
    </w:p>
    <w:p w14:paraId="7C1738A3" w14:textId="77777777" w:rsidR="00971F1F" w:rsidRPr="00B66EFB" w:rsidRDefault="00971F1F" w:rsidP="00543272">
      <w:pPr>
        <w:pStyle w:val="AQASectionTitle3"/>
        <w:spacing w:before="120" w:after="120"/>
        <w:rPr>
          <w:color w:val="412878"/>
        </w:rPr>
      </w:pPr>
      <w:r w:rsidRPr="00B66EFB">
        <w:rPr>
          <w:color w:val="412878"/>
        </w:rPr>
        <w:t>A-level</w:t>
      </w:r>
    </w:p>
    <w:bookmarkEnd w:id="3"/>
    <w:p w14:paraId="21E4BE73" w14:textId="77777777" w:rsidR="00971F1F" w:rsidRDefault="00971F1F" w:rsidP="00971F1F">
      <w:pPr>
        <w:spacing w:before="0"/>
        <w:rPr>
          <w:rFonts w:eastAsia="Times New Roman" w:cs="Times New Roman"/>
          <w:color w:val="auto"/>
          <w:szCs w:val="24"/>
          <w:highlight w:val="red"/>
          <w:lang w:val="en-GB" w:eastAsia="en-GB"/>
        </w:rPr>
      </w:pPr>
      <w:r w:rsidRPr="00971F1F">
        <w:rPr>
          <w:rFonts w:eastAsia="Times New Roman" w:cs="Times New Roman"/>
          <w:color w:val="auto"/>
          <w:szCs w:val="24"/>
          <w:lang w:val="en-GB" w:eastAsia="en-GB"/>
        </w:rPr>
        <w:t>The assessment for the A-level consists of three exams, which you will take at the end of the course.</w:t>
      </w:r>
      <w:r w:rsidRPr="00971F1F">
        <w:rPr>
          <w:rFonts w:eastAsia="Times New Roman" w:cs="Times New Roman"/>
          <w:color w:val="auto"/>
          <w:szCs w:val="24"/>
          <w:highlight w:val="red"/>
          <w:lang w:val="en-GB" w:eastAsia="en-GB"/>
        </w:rPr>
        <w:t xml:space="preserve"> </w:t>
      </w:r>
    </w:p>
    <w:p w14:paraId="5F6B17B8" w14:textId="77777777" w:rsidR="00267480" w:rsidRPr="00543272" w:rsidRDefault="00267480" w:rsidP="00971F1F">
      <w:pPr>
        <w:spacing w:before="0"/>
        <w:rPr>
          <w:rFonts w:eastAsia="Times New Roman" w:cs="Times New Roman"/>
          <w:color w:val="auto"/>
          <w:szCs w:val="24"/>
          <w:highlight w:val="red"/>
          <w:lang w:val="en-GB" w:eastAsia="en-GB"/>
        </w:rPr>
      </w:pPr>
    </w:p>
    <w:p w14:paraId="2A79D4CC" w14:textId="35E63AAD" w:rsidR="0083719A" w:rsidRDefault="00340DEA" w:rsidP="00CB215E">
      <w:r w:rsidRPr="00E60158">
        <w:rPr>
          <w:noProof/>
          <w:lang w:val="en-GB" w:eastAsia="en-GB"/>
        </w:rPr>
        <mc:AlternateContent>
          <mc:Choice Requires="wps">
            <w:drawing>
              <wp:anchor distT="0" distB="0" distL="114300" distR="114300" simplePos="0" relativeHeight="251667456" behindDoc="1" locked="0" layoutInCell="1" allowOverlap="1" wp14:anchorId="7E0BFD7E" wp14:editId="23949328">
                <wp:simplePos x="0" y="0"/>
                <wp:positionH relativeFrom="page">
                  <wp:posOffset>2700670</wp:posOffset>
                </wp:positionH>
                <wp:positionV relativeFrom="paragraph">
                  <wp:posOffset>91942</wp:posOffset>
                </wp:positionV>
                <wp:extent cx="2305685" cy="5550195"/>
                <wp:effectExtent l="0" t="0" r="18415" b="12700"/>
                <wp:wrapNone/>
                <wp:docPr id="29"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5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7DB86683" w14:textId="77777777" w:rsidTr="00B66EFB">
                              <w:trPr>
                                <w:trHeight w:hRule="exact" w:val="425"/>
                              </w:trPr>
                              <w:tc>
                                <w:tcPr>
                                  <w:tcW w:w="2835" w:type="dxa"/>
                                  <w:tcBorders>
                                    <w:top w:val="nil"/>
                                    <w:left w:val="single" w:sz="4" w:space="0" w:color="939598"/>
                                    <w:bottom w:val="nil"/>
                                    <w:right w:val="single" w:sz="4" w:space="0" w:color="939598"/>
                                  </w:tcBorders>
                                  <w:shd w:val="clear" w:color="auto" w:fill="412878"/>
                                </w:tcPr>
                                <w:p w14:paraId="42D84413"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2</w:t>
                                  </w:r>
                                </w:p>
                              </w:tc>
                            </w:tr>
                            <w:tr w:rsidR="00320E8A" w:rsidRPr="003E7F78" w14:paraId="69C42262" w14:textId="77777777" w:rsidTr="00340DEA">
                              <w:trPr>
                                <w:trHeight w:val="2702"/>
                              </w:trPr>
                              <w:tc>
                                <w:tcPr>
                                  <w:tcW w:w="2835" w:type="dxa"/>
                                  <w:tcBorders>
                                    <w:top w:val="nil"/>
                                    <w:left w:val="single" w:sz="4" w:space="0" w:color="939598"/>
                                    <w:bottom w:val="single" w:sz="4" w:space="0" w:color="939598"/>
                                    <w:right w:val="single" w:sz="4" w:space="0" w:color="939598"/>
                                  </w:tcBorders>
                                </w:tcPr>
                                <w:p w14:paraId="2641B916"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42664075"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 xml:space="preserve">Relevant Physical chemistry topics (sections 3.1.2 to 3.1.6 and 3.1.9) </w:t>
                                  </w:r>
                                </w:p>
                                <w:p w14:paraId="67C39C92"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Organic chemistry (Section 3.3)</w:t>
                                  </w:r>
                                </w:p>
                                <w:p w14:paraId="565A8599" w14:textId="77777777" w:rsidR="00320E8A" w:rsidRPr="003E7F78" w:rsidRDefault="00320E8A" w:rsidP="006C3BEE">
                                  <w:pPr>
                                    <w:pStyle w:val="ListParagraph"/>
                                    <w:numPr>
                                      <w:ilvl w:val="0"/>
                                      <w:numId w:val="22"/>
                                    </w:numPr>
                                    <w:spacing w:before="150" w:after="120" w:line="260" w:lineRule="atLeast"/>
                                    <w:ind w:left="473"/>
                                    <w:rPr>
                                      <w:rFonts w:eastAsia="Arial"/>
                                    </w:rPr>
                                  </w:pPr>
                                  <w:r w:rsidRPr="00697C46">
                                    <w:rPr>
                                      <w:rFonts w:ascii="Arial" w:eastAsia="Arial" w:hAnsi="Arial" w:cs="Arial"/>
                                    </w:rPr>
                                    <w:t>Relevant practical skills</w:t>
                                  </w:r>
                                </w:p>
                              </w:tc>
                            </w:tr>
                            <w:tr w:rsidR="00320E8A" w:rsidRPr="003E7F78" w14:paraId="6C5EA38C" w14:textId="77777777" w:rsidTr="00340DEA">
                              <w:trPr>
                                <w:trHeight w:val="1573"/>
                              </w:trPr>
                              <w:tc>
                                <w:tcPr>
                                  <w:tcW w:w="2835" w:type="dxa"/>
                                  <w:tcBorders>
                                    <w:top w:val="single" w:sz="4" w:space="0" w:color="939598"/>
                                    <w:left w:val="single" w:sz="4" w:space="0" w:color="939598"/>
                                    <w:bottom w:val="single" w:sz="4" w:space="0" w:color="939598"/>
                                    <w:right w:val="single" w:sz="4" w:space="0" w:color="939598"/>
                                  </w:tcBorders>
                                </w:tcPr>
                                <w:p w14:paraId="246807B5"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45FC7921"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1BFC0AE"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w:t>
                                  </w:r>
                                </w:p>
                                <w:p w14:paraId="344F96F2" w14:textId="4F014875"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35% of the A-level</w:t>
                                  </w:r>
                                </w:p>
                              </w:tc>
                            </w:tr>
                            <w:tr w:rsidR="00320E8A" w14:paraId="2EFE34C8" w14:textId="77777777" w:rsidTr="001704D6">
                              <w:trPr>
                                <w:trHeight w:hRule="exact" w:val="141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5B51658"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Questions</w:t>
                                  </w:r>
                                </w:p>
                                <w:p w14:paraId="0F26D16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 of short and long answer questions.</w:t>
                                  </w:r>
                                </w:p>
                                <w:p w14:paraId="5F3C7FC3" w14:textId="77777777" w:rsidR="00320E8A" w:rsidRPr="00F561F2" w:rsidRDefault="00320E8A" w:rsidP="00543272">
                                  <w:pPr>
                                    <w:spacing w:after="120"/>
                                    <w:rPr>
                                      <w:rFonts w:eastAsia="Arial"/>
                                    </w:rPr>
                                  </w:pPr>
                                  <w:r w:rsidRPr="00F561F2">
                                    <w:rPr>
                                      <w:rFonts w:eastAsia="Arial"/>
                                    </w:rPr>
                                    <w:t xml:space="preserve"> </w:t>
                                  </w:r>
                                </w:p>
                              </w:tc>
                            </w:tr>
                          </w:tbl>
                          <w:p w14:paraId="19EA7591" w14:textId="77777777" w:rsidR="00320E8A" w:rsidRDefault="00320E8A" w:rsidP="00697C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BFD7E" id="_x0000_s1029" type="#_x0000_t202" style="position:absolute;margin-left:212.65pt;margin-top:7.25pt;width:181.55pt;height:43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7DB86683" w14:textId="77777777" w:rsidTr="00B66EFB">
                        <w:trPr>
                          <w:trHeight w:hRule="exact" w:val="425"/>
                        </w:trPr>
                        <w:tc>
                          <w:tcPr>
                            <w:tcW w:w="2835" w:type="dxa"/>
                            <w:tcBorders>
                              <w:top w:val="nil"/>
                              <w:left w:val="single" w:sz="4" w:space="0" w:color="939598"/>
                              <w:bottom w:val="nil"/>
                              <w:right w:val="single" w:sz="4" w:space="0" w:color="939598"/>
                            </w:tcBorders>
                            <w:shd w:val="clear" w:color="auto" w:fill="412878"/>
                          </w:tcPr>
                          <w:p w14:paraId="42D84413"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2</w:t>
                            </w:r>
                          </w:p>
                        </w:tc>
                      </w:tr>
                      <w:tr w:rsidR="00320E8A" w:rsidRPr="003E7F78" w14:paraId="69C42262" w14:textId="77777777" w:rsidTr="00340DEA">
                        <w:trPr>
                          <w:trHeight w:val="2702"/>
                        </w:trPr>
                        <w:tc>
                          <w:tcPr>
                            <w:tcW w:w="2835" w:type="dxa"/>
                            <w:tcBorders>
                              <w:top w:val="nil"/>
                              <w:left w:val="single" w:sz="4" w:space="0" w:color="939598"/>
                              <w:bottom w:val="single" w:sz="4" w:space="0" w:color="939598"/>
                              <w:right w:val="single" w:sz="4" w:space="0" w:color="939598"/>
                            </w:tcBorders>
                          </w:tcPr>
                          <w:p w14:paraId="2641B916"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42664075"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 xml:space="preserve">Relevant Physical chemistry topics (sections 3.1.2 to 3.1.6 and 3.1.9) </w:t>
                            </w:r>
                          </w:p>
                          <w:p w14:paraId="67C39C92"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Organic chemistry (Section 3.3)</w:t>
                            </w:r>
                          </w:p>
                          <w:p w14:paraId="565A8599" w14:textId="77777777" w:rsidR="00320E8A" w:rsidRPr="003E7F78" w:rsidRDefault="00320E8A" w:rsidP="006C3BEE">
                            <w:pPr>
                              <w:pStyle w:val="ListParagraph"/>
                              <w:numPr>
                                <w:ilvl w:val="0"/>
                                <w:numId w:val="22"/>
                              </w:numPr>
                              <w:spacing w:before="150" w:after="120" w:line="260" w:lineRule="atLeast"/>
                              <w:ind w:left="473"/>
                              <w:rPr>
                                <w:rFonts w:eastAsia="Arial"/>
                              </w:rPr>
                            </w:pPr>
                            <w:r w:rsidRPr="00697C46">
                              <w:rPr>
                                <w:rFonts w:ascii="Arial" w:eastAsia="Arial" w:hAnsi="Arial" w:cs="Arial"/>
                              </w:rPr>
                              <w:t>Relevant practical skills</w:t>
                            </w:r>
                          </w:p>
                        </w:tc>
                      </w:tr>
                      <w:tr w:rsidR="00320E8A" w:rsidRPr="003E7F78" w14:paraId="6C5EA38C" w14:textId="77777777" w:rsidTr="00340DEA">
                        <w:trPr>
                          <w:trHeight w:val="1573"/>
                        </w:trPr>
                        <w:tc>
                          <w:tcPr>
                            <w:tcW w:w="2835" w:type="dxa"/>
                            <w:tcBorders>
                              <w:top w:val="single" w:sz="4" w:space="0" w:color="939598"/>
                              <w:left w:val="single" w:sz="4" w:space="0" w:color="939598"/>
                              <w:bottom w:val="single" w:sz="4" w:space="0" w:color="939598"/>
                              <w:right w:val="single" w:sz="4" w:space="0" w:color="939598"/>
                            </w:tcBorders>
                          </w:tcPr>
                          <w:p w14:paraId="246807B5"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45FC7921"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1BFC0AE"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w:t>
                            </w:r>
                          </w:p>
                          <w:p w14:paraId="344F96F2" w14:textId="4F014875"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35% of the A-level</w:t>
                            </w:r>
                          </w:p>
                        </w:tc>
                      </w:tr>
                      <w:tr w:rsidR="00320E8A" w14:paraId="2EFE34C8" w14:textId="77777777" w:rsidTr="001704D6">
                        <w:trPr>
                          <w:trHeight w:hRule="exact" w:val="141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5B51658"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Questions</w:t>
                            </w:r>
                          </w:p>
                          <w:p w14:paraId="0F26D16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 of short and long answer questions.</w:t>
                            </w:r>
                          </w:p>
                          <w:p w14:paraId="5F3C7FC3" w14:textId="77777777" w:rsidR="00320E8A" w:rsidRPr="00F561F2" w:rsidRDefault="00320E8A" w:rsidP="00543272">
                            <w:pPr>
                              <w:spacing w:after="120"/>
                              <w:rPr>
                                <w:rFonts w:eastAsia="Arial"/>
                              </w:rPr>
                            </w:pPr>
                            <w:r w:rsidRPr="00F561F2">
                              <w:rPr>
                                <w:rFonts w:eastAsia="Arial"/>
                              </w:rPr>
                              <w:t xml:space="preserve"> </w:t>
                            </w:r>
                          </w:p>
                        </w:tc>
                      </w:tr>
                    </w:tbl>
                    <w:p w14:paraId="19EA7591" w14:textId="77777777" w:rsidR="00320E8A" w:rsidRDefault="00320E8A" w:rsidP="00697C46"/>
                  </w:txbxContent>
                </v:textbox>
                <w10:wrap anchorx="page"/>
              </v:shape>
            </w:pict>
          </mc:Fallback>
        </mc:AlternateContent>
      </w:r>
      <w:r w:rsidR="008C2C2D" w:rsidRPr="00E60158">
        <w:rPr>
          <w:noProof/>
          <w:lang w:val="en-GB" w:eastAsia="en-GB"/>
        </w:rPr>
        <mc:AlternateContent>
          <mc:Choice Requires="wps">
            <w:drawing>
              <wp:anchor distT="0" distB="0" distL="114300" distR="114300" simplePos="0" relativeHeight="251669504" behindDoc="1" locked="0" layoutInCell="1" allowOverlap="1" wp14:anchorId="58C8F45C" wp14:editId="53F79BF1">
                <wp:simplePos x="0" y="0"/>
                <wp:positionH relativeFrom="page">
                  <wp:posOffset>4606463</wp:posOffset>
                </wp:positionH>
                <wp:positionV relativeFrom="paragraph">
                  <wp:posOffset>96520</wp:posOffset>
                </wp:positionV>
                <wp:extent cx="2305685" cy="5573395"/>
                <wp:effectExtent l="0" t="0" r="18415" b="8255"/>
                <wp:wrapNone/>
                <wp:docPr id="30"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73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25"/>
                            </w:tblGrid>
                            <w:tr w:rsidR="00320E8A" w14:paraId="16C39B08" w14:textId="77777777" w:rsidTr="00B66EFB">
                              <w:trPr>
                                <w:trHeight w:hRule="exact" w:val="425"/>
                              </w:trPr>
                              <w:tc>
                                <w:tcPr>
                                  <w:tcW w:w="2825" w:type="dxa"/>
                                  <w:tcBorders>
                                    <w:top w:val="nil"/>
                                    <w:left w:val="single" w:sz="4" w:space="0" w:color="939598"/>
                                    <w:bottom w:val="nil"/>
                                    <w:right w:val="single" w:sz="4" w:space="0" w:color="939598"/>
                                  </w:tcBorders>
                                  <w:shd w:val="clear" w:color="auto" w:fill="412878"/>
                                </w:tcPr>
                                <w:p w14:paraId="6B1B70CF" w14:textId="77777777" w:rsidR="00320E8A" w:rsidRDefault="00320E8A" w:rsidP="0086021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3</w:t>
                                  </w:r>
                                </w:p>
                              </w:tc>
                            </w:tr>
                            <w:tr w:rsidR="00320E8A" w:rsidRPr="003E7F78" w14:paraId="629C072D" w14:textId="77777777" w:rsidTr="00340DEA">
                              <w:trPr>
                                <w:trHeight w:hRule="exact" w:val="2704"/>
                              </w:trPr>
                              <w:tc>
                                <w:tcPr>
                                  <w:tcW w:w="2825" w:type="dxa"/>
                                  <w:tcBorders>
                                    <w:top w:val="nil"/>
                                    <w:left w:val="single" w:sz="4" w:space="0" w:color="939598"/>
                                    <w:bottom w:val="single" w:sz="4" w:space="0" w:color="939598"/>
                                    <w:right w:val="single" w:sz="4" w:space="0" w:color="939598"/>
                                  </w:tcBorders>
                                </w:tcPr>
                                <w:p w14:paraId="691F2FAF"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6C754C1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Any content </w:t>
                                  </w:r>
                                </w:p>
                                <w:p w14:paraId="6AF56120" w14:textId="77777777" w:rsidR="00320E8A" w:rsidRPr="003E7F78"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Any practical skills</w:t>
                                  </w:r>
                                </w:p>
                              </w:tc>
                            </w:tr>
                            <w:tr w:rsidR="00320E8A" w:rsidRPr="003E7F78" w14:paraId="603AE8B2" w14:textId="77777777" w:rsidTr="00340DEA">
                              <w:trPr>
                                <w:trHeight w:val="1545"/>
                              </w:trPr>
                              <w:tc>
                                <w:tcPr>
                                  <w:tcW w:w="2825" w:type="dxa"/>
                                  <w:tcBorders>
                                    <w:top w:val="single" w:sz="4" w:space="0" w:color="939598"/>
                                    <w:left w:val="single" w:sz="4" w:space="0" w:color="939598"/>
                                    <w:bottom w:val="single" w:sz="4" w:space="0" w:color="939598"/>
                                    <w:right w:val="single" w:sz="4" w:space="0" w:color="939598"/>
                                  </w:tcBorders>
                                </w:tcPr>
                                <w:p w14:paraId="16CC419C"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4FDC59B"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6928D2D"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90 marks</w:t>
                                  </w:r>
                                </w:p>
                                <w:p w14:paraId="3F3E9DDC" w14:textId="77777777"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of the A-level</w:t>
                                  </w:r>
                                  <w:r w:rsidRPr="00FC3937">
                                    <w:rPr>
                                      <w:rFonts w:eastAsia="Arial"/>
                                    </w:rPr>
                                    <w:t xml:space="preserve"> </w:t>
                                  </w:r>
                                </w:p>
                              </w:tc>
                            </w:tr>
                            <w:tr w:rsidR="00320E8A" w14:paraId="7A5C0BDE" w14:textId="77777777" w:rsidTr="008C2C2D">
                              <w:trPr>
                                <w:trHeight w:hRule="exact" w:val="2975"/>
                              </w:trPr>
                              <w:tc>
                                <w:tcPr>
                                  <w:tcW w:w="2825" w:type="dxa"/>
                                  <w:tcBorders>
                                    <w:top w:val="single" w:sz="4" w:space="0" w:color="939598"/>
                                    <w:left w:val="single" w:sz="4" w:space="0" w:color="939598"/>
                                    <w:bottom w:val="single" w:sz="4" w:space="0" w:color="939598"/>
                                    <w:right w:val="single" w:sz="4" w:space="0" w:color="939598"/>
                                  </w:tcBorders>
                                  <w:shd w:val="clear" w:color="auto" w:fill="D1E2F5"/>
                                </w:tcPr>
                                <w:p w14:paraId="4EFDE475"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Questions</w:t>
                                  </w:r>
                                </w:p>
                                <w:p w14:paraId="7D3236A4"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40 marks of questions on practical techniques and data analysis </w:t>
                                  </w:r>
                                </w:p>
                                <w:p w14:paraId="0A671F20"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20 marks of questions testing across the specification </w:t>
                                  </w:r>
                                </w:p>
                                <w:p w14:paraId="3121D7AE" w14:textId="77777777" w:rsidR="00320E8A"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marks of multiple choice questions</w:t>
                                  </w:r>
                                </w:p>
                              </w:tc>
                            </w:tr>
                          </w:tbl>
                          <w:p w14:paraId="384045CD" w14:textId="77777777" w:rsidR="00320E8A" w:rsidRDefault="00320E8A" w:rsidP="00697C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8F45C" id="_x0000_s1030" type="#_x0000_t202" style="position:absolute;margin-left:362.7pt;margin-top:7.6pt;width:181.55pt;height:438.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25"/>
                      </w:tblGrid>
                      <w:tr w:rsidR="00320E8A" w14:paraId="16C39B08" w14:textId="77777777" w:rsidTr="00B66EFB">
                        <w:trPr>
                          <w:trHeight w:hRule="exact" w:val="425"/>
                        </w:trPr>
                        <w:tc>
                          <w:tcPr>
                            <w:tcW w:w="2825" w:type="dxa"/>
                            <w:tcBorders>
                              <w:top w:val="nil"/>
                              <w:left w:val="single" w:sz="4" w:space="0" w:color="939598"/>
                              <w:bottom w:val="nil"/>
                              <w:right w:val="single" w:sz="4" w:space="0" w:color="939598"/>
                            </w:tcBorders>
                            <w:shd w:val="clear" w:color="auto" w:fill="412878"/>
                          </w:tcPr>
                          <w:p w14:paraId="6B1B70CF" w14:textId="77777777" w:rsidR="00320E8A" w:rsidRDefault="00320E8A" w:rsidP="0086021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3</w:t>
                            </w:r>
                          </w:p>
                        </w:tc>
                      </w:tr>
                      <w:tr w:rsidR="00320E8A" w:rsidRPr="003E7F78" w14:paraId="629C072D" w14:textId="77777777" w:rsidTr="00340DEA">
                        <w:trPr>
                          <w:trHeight w:hRule="exact" w:val="2704"/>
                        </w:trPr>
                        <w:tc>
                          <w:tcPr>
                            <w:tcW w:w="2825" w:type="dxa"/>
                            <w:tcBorders>
                              <w:top w:val="nil"/>
                              <w:left w:val="single" w:sz="4" w:space="0" w:color="939598"/>
                              <w:bottom w:val="single" w:sz="4" w:space="0" w:color="939598"/>
                              <w:right w:val="single" w:sz="4" w:space="0" w:color="939598"/>
                            </w:tcBorders>
                          </w:tcPr>
                          <w:p w14:paraId="691F2FAF"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6C754C1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Any content </w:t>
                            </w:r>
                          </w:p>
                          <w:p w14:paraId="6AF56120" w14:textId="77777777" w:rsidR="00320E8A" w:rsidRPr="003E7F78"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Any practical skills</w:t>
                            </w:r>
                          </w:p>
                        </w:tc>
                      </w:tr>
                      <w:tr w:rsidR="00320E8A" w:rsidRPr="003E7F78" w14:paraId="603AE8B2" w14:textId="77777777" w:rsidTr="00340DEA">
                        <w:trPr>
                          <w:trHeight w:val="1545"/>
                        </w:trPr>
                        <w:tc>
                          <w:tcPr>
                            <w:tcW w:w="2825" w:type="dxa"/>
                            <w:tcBorders>
                              <w:top w:val="single" w:sz="4" w:space="0" w:color="939598"/>
                              <w:left w:val="single" w:sz="4" w:space="0" w:color="939598"/>
                              <w:bottom w:val="single" w:sz="4" w:space="0" w:color="939598"/>
                              <w:right w:val="single" w:sz="4" w:space="0" w:color="939598"/>
                            </w:tcBorders>
                          </w:tcPr>
                          <w:p w14:paraId="16CC419C"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4FDC59B"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6928D2D"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90 marks</w:t>
                            </w:r>
                          </w:p>
                          <w:p w14:paraId="3F3E9DDC" w14:textId="77777777"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of the A-level</w:t>
                            </w:r>
                            <w:r w:rsidRPr="00FC3937">
                              <w:rPr>
                                <w:rFonts w:eastAsia="Arial"/>
                              </w:rPr>
                              <w:t xml:space="preserve"> </w:t>
                            </w:r>
                          </w:p>
                        </w:tc>
                      </w:tr>
                      <w:tr w:rsidR="00320E8A" w14:paraId="7A5C0BDE" w14:textId="77777777" w:rsidTr="008C2C2D">
                        <w:trPr>
                          <w:trHeight w:hRule="exact" w:val="2975"/>
                        </w:trPr>
                        <w:tc>
                          <w:tcPr>
                            <w:tcW w:w="2825" w:type="dxa"/>
                            <w:tcBorders>
                              <w:top w:val="single" w:sz="4" w:space="0" w:color="939598"/>
                              <w:left w:val="single" w:sz="4" w:space="0" w:color="939598"/>
                              <w:bottom w:val="single" w:sz="4" w:space="0" w:color="939598"/>
                              <w:right w:val="single" w:sz="4" w:space="0" w:color="939598"/>
                            </w:tcBorders>
                            <w:shd w:val="clear" w:color="auto" w:fill="D1E2F5"/>
                          </w:tcPr>
                          <w:p w14:paraId="4EFDE475"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Questions</w:t>
                            </w:r>
                          </w:p>
                          <w:p w14:paraId="7D3236A4"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40 marks of questions on practical techniques and data analysis </w:t>
                            </w:r>
                          </w:p>
                          <w:p w14:paraId="0A671F20"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20 marks of questions testing across the specification </w:t>
                            </w:r>
                          </w:p>
                          <w:p w14:paraId="3121D7AE" w14:textId="77777777" w:rsidR="00320E8A"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marks of multiple choice questions</w:t>
                            </w:r>
                          </w:p>
                        </w:tc>
                      </w:tr>
                    </w:tbl>
                    <w:p w14:paraId="384045CD" w14:textId="77777777" w:rsidR="00320E8A" w:rsidRDefault="00320E8A" w:rsidP="00697C46"/>
                  </w:txbxContent>
                </v:textbox>
                <w10:wrap anchorx="page"/>
              </v:shape>
            </w:pict>
          </mc:Fallback>
        </mc:AlternateContent>
      </w:r>
      <w:r w:rsidR="001704D6" w:rsidRPr="00E60158">
        <w:rPr>
          <w:noProof/>
          <w:lang w:val="en-GB" w:eastAsia="en-GB"/>
        </w:rPr>
        <mc:AlternateContent>
          <mc:Choice Requires="wps">
            <w:drawing>
              <wp:anchor distT="0" distB="0" distL="114300" distR="114300" simplePos="0" relativeHeight="251665408" behindDoc="1" locked="0" layoutInCell="1" allowOverlap="1" wp14:anchorId="5873BA2C" wp14:editId="0F94C901">
                <wp:simplePos x="0" y="0"/>
                <wp:positionH relativeFrom="page">
                  <wp:posOffset>793750</wp:posOffset>
                </wp:positionH>
                <wp:positionV relativeFrom="paragraph">
                  <wp:posOffset>90170</wp:posOffset>
                </wp:positionV>
                <wp:extent cx="2292985" cy="5905500"/>
                <wp:effectExtent l="0" t="0" r="12065" b="0"/>
                <wp:wrapNone/>
                <wp:docPr id="28"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590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14B0A463" w14:textId="77777777" w:rsidTr="00B66EFB">
                              <w:trPr>
                                <w:trHeight w:hRule="exact" w:val="425"/>
                              </w:trPr>
                              <w:tc>
                                <w:tcPr>
                                  <w:tcW w:w="2835" w:type="dxa"/>
                                  <w:tcBorders>
                                    <w:top w:val="nil"/>
                                    <w:left w:val="single" w:sz="4" w:space="0" w:color="939598"/>
                                    <w:bottom w:val="nil"/>
                                    <w:right w:val="single" w:sz="4" w:space="0" w:color="939598"/>
                                  </w:tcBorders>
                                  <w:shd w:val="clear" w:color="auto" w:fill="412878"/>
                                </w:tcPr>
                                <w:p w14:paraId="53984C36"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1</w:t>
                                  </w:r>
                                </w:p>
                              </w:tc>
                            </w:tr>
                            <w:tr w:rsidR="00320E8A" w:rsidRPr="003E7F78" w14:paraId="1172CFB2" w14:textId="77777777" w:rsidTr="00543272">
                              <w:trPr>
                                <w:trHeight w:hRule="exact" w:val="2687"/>
                              </w:trPr>
                              <w:tc>
                                <w:tcPr>
                                  <w:tcW w:w="2835" w:type="dxa"/>
                                  <w:tcBorders>
                                    <w:top w:val="nil"/>
                                    <w:left w:val="single" w:sz="4" w:space="0" w:color="939598"/>
                                    <w:bottom w:val="single" w:sz="4" w:space="0" w:color="939598"/>
                                    <w:right w:val="single" w:sz="4" w:space="0" w:color="939598"/>
                                  </w:tcBorders>
                                </w:tcPr>
                                <w:p w14:paraId="579F2B9A" w14:textId="77777777" w:rsidR="00320E8A" w:rsidRPr="00F135BF" w:rsidRDefault="00320E8A" w:rsidP="006C3BEE">
                                  <w:pPr>
                                    <w:spacing w:after="120"/>
                                    <w:ind w:left="57"/>
                                    <w:rPr>
                                      <w:rFonts w:eastAsia="Arial"/>
                                      <w:b/>
                                      <w:bCs/>
                                    </w:rPr>
                                  </w:pPr>
                                  <w:r w:rsidRPr="00F135BF">
                                    <w:rPr>
                                      <w:rFonts w:eastAsia="Arial"/>
                                      <w:b/>
                                      <w:bCs/>
                                    </w:rPr>
                                    <w:t>What's</w:t>
                                  </w:r>
                                  <w:r w:rsidRPr="00F135BF">
                                    <w:rPr>
                                      <w:rFonts w:eastAsia="Arial"/>
                                      <w:b/>
                                      <w:bCs/>
                                      <w:spacing w:val="7"/>
                                    </w:rPr>
                                    <w:t xml:space="preserve"> </w:t>
                                  </w:r>
                                  <w:r w:rsidRPr="00F135BF">
                                    <w:rPr>
                                      <w:rFonts w:eastAsia="Arial"/>
                                      <w:b/>
                                      <w:bCs/>
                                    </w:rPr>
                                    <w:t>assessed</w:t>
                                  </w:r>
                                </w:p>
                                <w:p w14:paraId="10589149"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Relevant Physical chemistry topics (sections 3.1.1 to 3.1.4, 3.1.6 to 3.1.8 and 3.1.10 to 3.1.12)</w:t>
                                  </w:r>
                                </w:p>
                                <w:p w14:paraId="30CA44EF"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Inorganic chemistry (Section 3.2)</w:t>
                                  </w:r>
                                </w:p>
                                <w:p w14:paraId="5AC34D21" w14:textId="77777777" w:rsidR="00320E8A" w:rsidRPr="00697C46" w:rsidRDefault="00320E8A" w:rsidP="006C3BEE">
                                  <w:pPr>
                                    <w:pStyle w:val="ListParagraph"/>
                                    <w:numPr>
                                      <w:ilvl w:val="0"/>
                                      <w:numId w:val="23"/>
                                    </w:numPr>
                                    <w:spacing w:before="150" w:after="120" w:line="260" w:lineRule="atLeast"/>
                                    <w:ind w:left="417"/>
                                    <w:rPr>
                                      <w:rFonts w:eastAsia="Arial"/>
                                    </w:rPr>
                                  </w:pPr>
                                  <w:r w:rsidRPr="00697C46">
                                    <w:rPr>
                                      <w:rFonts w:ascii="Arial" w:eastAsia="Arial" w:hAnsi="Arial" w:cs="Arial"/>
                                    </w:rPr>
                                    <w:t>Relevant practical skills</w:t>
                                  </w:r>
                                </w:p>
                              </w:tc>
                            </w:tr>
                            <w:tr w:rsidR="00320E8A" w:rsidRPr="003E7F78" w14:paraId="47B8967C" w14:textId="77777777" w:rsidTr="00543272">
                              <w:trPr>
                                <w:trHeight w:hRule="exact" w:val="1572"/>
                              </w:trPr>
                              <w:tc>
                                <w:tcPr>
                                  <w:tcW w:w="2835" w:type="dxa"/>
                                  <w:tcBorders>
                                    <w:top w:val="single" w:sz="4" w:space="0" w:color="939598"/>
                                    <w:left w:val="single" w:sz="4" w:space="0" w:color="939598"/>
                                    <w:bottom w:val="single" w:sz="4" w:space="0" w:color="939598"/>
                                    <w:right w:val="single" w:sz="4" w:space="0" w:color="939598"/>
                                  </w:tcBorders>
                                </w:tcPr>
                                <w:p w14:paraId="7C9697EF" w14:textId="77777777" w:rsidR="00320E8A" w:rsidRPr="00F135BF" w:rsidRDefault="00320E8A" w:rsidP="006C3BEE">
                                  <w:pPr>
                                    <w:spacing w:after="120"/>
                                    <w:ind w:left="57"/>
                                    <w:rPr>
                                      <w:rFonts w:eastAsia="Arial"/>
                                      <w:b/>
                                      <w:bCs/>
                                    </w:rPr>
                                  </w:pP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84F9579"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Written</w:t>
                                  </w:r>
                                  <w:r w:rsidRPr="00697C46">
                                    <w:rPr>
                                      <w:rFonts w:ascii="Arial" w:eastAsia="Arial" w:hAnsi="Arial" w:cs="Arial"/>
                                      <w:spacing w:val="19"/>
                                    </w:rPr>
                                    <w:t xml:space="preserve"> </w:t>
                                  </w:r>
                                  <w:r w:rsidRPr="00697C46">
                                    <w:rPr>
                                      <w:rFonts w:ascii="Arial" w:eastAsia="Arial" w:hAnsi="Arial" w:cs="Arial"/>
                                    </w:rPr>
                                    <w:t xml:space="preserve">exam: 2 hours </w:t>
                                  </w:r>
                                </w:p>
                                <w:p w14:paraId="6026214A"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105 marks</w:t>
                                  </w:r>
                                </w:p>
                                <w:p w14:paraId="31D80806" w14:textId="77777777" w:rsidR="00320E8A" w:rsidRPr="00F135BF" w:rsidRDefault="00320E8A" w:rsidP="006C3BEE">
                                  <w:pPr>
                                    <w:pStyle w:val="ListParagraph"/>
                                    <w:numPr>
                                      <w:ilvl w:val="0"/>
                                      <w:numId w:val="20"/>
                                    </w:numPr>
                                    <w:spacing w:before="150" w:after="120" w:line="260" w:lineRule="atLeast"/>
                                    <w:ind w:left="417"/>
                                    <w:rPr>
                                      <w:rFonts w:eastAsia="Arial"/>
                                    </w:rPr>
                                  </w:pPr>
                                  <w:r w:rsidRPr="00697C46">
                                    <w:rPr>
                                      <w:rFonts w:ascii="Arial" w:eastAsia="Arial" w:hAnsi="Arial" w:cs="Arial"/>
                                    </w:rPr>
                                    <w:t>35%</w:t>
                                  </w:r>
                                  <w:r w:rsidRPr="00697C46">
                                    <w:rPr>
                                      <w:rFonts w:ascii="Arial" w:eastAsia="Arial" w:hAnsi="Arial" w:cs="Arial"/>
                                      <w:spacing w:val="22"/>
                                    </w:rPr>
                                    <w:t xml:space="preserve"> </w:t>
                                  </w:r>
                                  <w:r w:rsidRPr="00697C46">
                                    <w:rPr>
                                      <w:rFonts w:ascii="Arial" w:eastAsia="Arial" w:hAnsi="Arial" w:cs="Arial"/>
                                    </w:rPr>
                                    <w:t>of</w:t>
                                  </w:r>
                                  <w:r w:rsidRPr="00697C46">
                                    <w:rPr>
                                      <w:rFonts w:ascii="Arial" w:eastAsia="Arial" w:hAnsi="Arial" w:cs="Arial"/>
                                      <w:spacing w:val="7"/>
                                    </w:rPr>
                                    <w:t xml:space="preserve"> </w:t>
                                  </w:r>
                                  <w:r w:rsidRPr="00697C46">
                                    <w:rPr>
                                      <w:rFonts w:ascii="Arial" w:eastAsia="Arial" w:hAnsi="Arial" w:cs="Arial"/>
                                    </w:rPr>
                                    <w:t>the</w:t>
                                  </w:r>
                                  <w:r w:rsidRPr="00697C46">
                                    <w:rPr>
                                      <w:rFonts w:ascii="Arial" w:eastAsia="Arial" w:hAnsi="Arial" w:cs="Arial"/>
                                      <w:spacing w:val="3"/>
                                    </w:rPr>
                                    <w:t xml:space="preserve"> </w:t>
                                  </w:r>
                                  <w:r w:rsidRPr="00697C46">
                                    <w:rPr>
                                      <w:rFonts w:ascii="Arial" w:eastAsia="Arial" w:hAnsi="Arial" w:cs="Arial"/>
                                    </w:rPr>
                                    <w:t xml:space="preserve">A-level </w:t>
                                  </w:r>
                                </w:p>
                              </w:tc>
                            </w:tr>
                            <w:tr w:rsidR="00320E8A" w14:paraId="65CAA16F" w14:textId="77777777" w:rsidTr="001704D6">
                              <w:trPr>
                                <w:trHeight w:hRule="exact" w:val="142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F71F7C1" w14:textId="77777777" w:rsidR="00320E8A" w:rsidRPr="00F135BF" w:rsidRDefault="00320E8A" w:rsidP="006C3BEE">
                                  <w:pPr>
                                    <w:spacing w:after="120"/>
                                    <w:ind w:left="57"/>
                                    <w:rPr>
                                      <w:rFonts w:eastAsia="Arial"/>
                                      <w:b/>
                                      <w:bCs/>
                                    </w:rPr>
                                  </w:pPr>
                                  <w:r w:rsidRPr="00F135BF">
                                    <w:rPr>
                                      <w:rFonts w:eastAsia="Arial"/>
                                      <w:b/>
                                      <w:bCs/>
                                    </w:rPr>
                                    <w:t>Questions</w:t>
                                  </w:r>
                                </w:p>
                                <w:p w14:paraId="223A5F63" w14:textId="77777777" w:rsidR="00320E8A" w:rsidRPr="00697C46" w:rsidRDefault="00320E8A" w:rsidP="006C3BEE">
                                  <w:pPr>
                                    <w:pStyle w:val="ListParagraph"/>
                                    <w:numPr>
                                      <w:ilvl w:val="0"/>
                                      <w:numId w:val="21"/>
                                    </w:numPr>
                                    <w:spacing w:before="150" w:after="120" w:line="260" w:lineRule="atLeast"/>
                                    <w:ind w:left="417"/>
                                    <w:rPr>
                                      <w:rFonts w:ascii="Arial" w:eastAsia="Arial" w:hAnsi="Arial" w:cs="Arial"/>
                                    </w:rPr>
                                  </w:pPr>
                                  <w:r w:rsidRPr="00697C46">
                                    <w:rPr>
                                      <w:rFonts w:ascii="Arial" w:eastAsia="Arial" w:hAnsi="Arial" w:cs="Arial"/>
                                    </w:rPr>
                                    <w:t>105 marks of long and short answer questions</w:t>
                                  </w:r>
                                </w:p>
                                <w:p w14:paraId="346A1C40" w14:textId="77777777" w:rsidR="00320E8A" w:rsidRDefault="00320E8A" w:rsidP="00543272">
                                  <w:pPr>
                                    <w:spacing w:after="120"/>
                                    <w:rPr>
                                      <w:rFonts w:eastAsia="Arial"/>
                                    </w:rPr>
                                  </w:pPr>
                                </w:p>
                              </w:tc>
                            </w:tr>
                          </w:tbl>
                          <w:p w14:paraId="29A00587" w14:textId="77777777" w:rsidR="00320E8A" w:rsidRDefault="00320E8A" w:rsidP="00971F1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3BA2C" id="_x0000_s1031" type="#_x0000_t202" style="position:absolute;margin-left:62.5pt;margin-top:7.1pt;width:180.55pt;height:4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14B0A463" w14:textId="77777777" w:rsidTr="00B66EFB">
                        <w:trPr>
                          <w:trHeight w:hRule="exact" w:val="425"/>
                        </w:trPr>
                        <w:tc>
                          <w:tcPr>
                            <w:tcW w:w="2835" w:type="dxa"/>
                            <w:tcBorders>
                              <w:top w:val="nil"/>
                              <w:left w:val="single" w:sz="4" w:space="0" w:color="939598"/>
                              <w:bottom w:val="nil"/>
                              <w:right w:val="single" w:sz="4" w:space="0" w:color="939598"/>
                            </w:tcBorders>
                            <w:shd w:val="clear" w:color="auto" w:fill="412878"/>
                          </w:tcPr>
                          <w:p w14:paraId="53984C36"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1</w:t>
                            </w:r>
                          </w:p>
                        </w:tc>
                      </w:tr>
                      <w:tr w:rsidR="00320E8A" w:rsidRPr="003E7F78" w14:paraId="1172CFB2" w14:textId="77777777" w:rsidTr="00543272">
                        <w:trPr>
                          <w:trHeight w:hRule="exact" w:val="2687"/>
                        </w:trPr>
                        <w:tc>
                          <w:tcPr>
                            <w:tcW w:w="2835" w:type="dxa"/>
                            <w:tcBorders>
                              <w:top w:val="nil"/>
                              <w:left w:val="single" w:sz="4" w:space="0" w:color="939598"/>
                              <w:bottom w:val="single" w:sz="4" w:space="0" w:color="939598"/>
                              <w:right w:val="single" w:sz="4" w:space="0" w:color="939598"/>
                            </w:tcBorders>
                          </w:tcPr>
                          <w:p w14:paraId="579F2B9A" w14:textId="77777777" w:rsidR="00320E8A" w:rsidRPr="00F135BF" w:rsidRDefault="00320E8A" w:rsidP="006C3BEE">
                            <w:pPr>
                              <w:spacing w:after="120"/>
                              <w:ind w:left="57"/>
                              <w:rPr>
                                <w:rFonts w:eastAsia="Arial"/>
                                <w:b/>
                                <w:bCs/>
                              </w:rPr>
                            </w:pPr>
                            <w:r w:rsidRPr="00F135BF">
                              <w:rPr>
                                <w:rFonts w:eastAsia="Arial"/>
                                <w:b/>
                                <w:bCs/>
                              </w:rPr>
                              <w:t>What's</w:t>
                            </w:r>
                            <w:r w:rsidRPr="00F135BF">
                              <w:rPr>
                                <w:rFonts w:eastAsia="Arial"/>
                                <w:b/>
                                <w:bCs/>
                                <w:spacing w:val="7"/>
                              </w:rPr>
                              <w:t xml:space="preserve"> </w:t>
                            </w:r>
                            <w:r w:rsidRPr="00F135BF">
                              <w:rPr>
                                <w:rFonts w:eastAsia="Arial"/>
                                <w:b/>
                                <w:bCs/>
                              </w:rPr>
                              <w:t>assessed</w:t>
                            </w:r>
                          </w:p>
                          <w:p w14:paraId="10589149"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Relevant Physical chemistry topics (sections 3.1.1 to 3.1.4, 3.1.6 to 3.1.8 and 3.1.10 to 3.1.12)</w:t>
                            </w:r>
                          </w:p>
                          <w:p w14:paraId="30CA44EF"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Inorganic chemistry (Section 3.2)</w:t>
                            </w:r>
                          </w:p>
                          <w:p w14:paraId="5AC34D21" w14:textId="77777777" w:rsidR="00320E8A" w:rsidRPr="00697C46" w:rsidRDefault="00320E8A" w:rsidP="006C3BEE">
                            <w:pPr>
                              <w:pStyle w:val="ListParagraph"/>
                              <w:numPr>
                                <w:ilvl w:val="0"/>
                                <w:numId w:val="23"/>
                              </w:numPr>
                              <w:spacing w:before="150" w:after="120" w:line="260" w:lineRule="atLeast"/>
                              <w:ind w:left="417"/>
                              <w:rPr>
                                <w:rFonts w:eastAsia="Arial"/>
                              </w:rPr>
                            </w:pPr>
                            <w:r w:rsidRPr="00697C46">
                              <w:rPr>
                                <w:rFonts w:ascii="Arial" w:eastAsia="Arial" w:hAnsi="Arial" w:cs="Arial"/>
                              </w:rPr>
                              <w:t>Relevant practical skills</w:t>
                            </w:r>
                          </w:p>
                        </w:tc>
                      </w:tr>
                      <w:tr w:rsidR="00320E8A" w:rsidRPr="003E7F78" w14:paraId="47B8967C" w14:textId="77777777" w:rsidTr="00543272">
                        <w:trPr>
                          <w:trHeight w:hRule="exact" w:val="1572"/>
                        </w:trPr>
                        <w:tc>
                          <w:tcPr>
                            <w:tcW w:w="2835" w:type="dxa"/>
                            <w:tcBorders>
                              <w:top w:val="single" w:sz="4" w:space="0" w:color="939598"/>
                              <w:left w:val="single" w:sz="4" w:space="0" w:color="939598"/>
                              <w:bottom w:val="single" w:sz="4" w:space="0" w:color="939598"/>
                              <w:right w:val="single" w:sz="4" w:space="0" w:color="939598"/>
                            </w:tcBorders>
                          </w:tcPr>
                          <w:p w14:paraId="7C9697EF" w14:textId="77777777" w:rsidR="00320E8A" w:rsidRPr="00F135BF" w:rsidRDefault="00320E8A" w:rsidP="006C3BEE">
                            <w:pPr>
                              <w:spacing w:after="120"/>
                              <w:ind w:left="57"/>
                              <w:rPr>
                                <w:rFonts w:eastAsia="Arial"/>
                                <w:b/>
                                <w:bCs/>
                              </w:rPr>
                            </w:pP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84F9579"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Written</w:t>
                            </w:r>
                            <w:r w:rsidRPr="00697C46">
                              <w:rPr>
                                <w:rFonts w:ascii="Arial" w:eastAsia="Arial" w:hAnsi="Arial" w:cs="Arial"/>
                                <w:spacing w:val="19"/>
                              </w:rPr>
                              <w:t xml:space="preserve"> </w:t>
                            </w:r>
                            <w:r w:rsidRPr="00697C46">
                              <w:rPr>
                                <w:rFonts w:ascii="Arial" w:eastAsia="Arial" w:hAnsi="Arial" w:cs="Arial"/>
                              </w:rPr>
                              <w:t xml:space="preserve">exam: 2 hours </w:t>
                            </w:r>
                          </w:p>
                          <w:p w14:paraId="6026214A"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105 marks</w:t>
                            </w:r>
                          </w:p>
                          <w:p w14:paraId="31D80806" w14:textId="77777777" w:rsidR="00320E8A" w:rsidRPr="00F135BF" w:rsidRDefault="00320E8A" w:rsidP="006C3BEE">
                            <w:pPr>
                              <w:pStyle w:val="ListParagraph"/>
                              <w:numPr>
                                <w:ilvl w:val="0"/>
                                <w:numId w:val="20"/>
                              </w:numPr>
                              <w:spacing w:before="150" w:after="120" w:line="260" w:lineRule="atLeast"/>
                              <w:ind w:left="417"/>
                              <w:rPr>
                                <w:rFonts w:eastAsia="Arial"/>
                              </w:rPr>
                            </w:pPr>
                            <w:r w:rsidRPr="00697C46">
                              <w:rPr>
                                <w:rFonts w:ascii="Arial" w:eastAsia="Arial" w:hAnsi="Arial" w:cs="Arial"/>
                              </w:rPr>
                              <w:t>35%</w:t>
                            </w:r>
                            <w:r w:rsidRPr="00697C46">
                              <w:rPr>
                                <w:rFonts w:ascii="Arial" w:eastAsia="Arial" w:hAnsi="Arial" w:cs="Arial"/>
                                <w:spacing w:val="22"/>
                              </w:rPr>
                              <w:t xml:space="preserve"> </w:t>
                            </w:r>
                            <w:r w:rsidRPr="00697C46">
                              <w:rPr>
                                <w:rFonts w:ascii="Arial" w:eastAsia="Arial" w:hAnsi="Arial" w:cs="Arial"/>
                              </w:rPr>
                              <w:t>of</w:t>
                            </w:r>
                            <w:r w:rsidRPr="00697C46">
                              <w:rPr>
                                <w:rFonts w:ascii="Arial" w:eastAsia="Arial" w:hAnsi="Arial" w:cs="Arial"/>
                                <w:spacing w:val="7"/>
                              </w:rPr>
                              <w:t xml:space="preserve"> </w:t>
                            </w:r>
                            <w:r w:rsidRPr="00697C46">
                              <w:rPr>
                                <w:rFonts w:ascii="Arial" w:eastAsia="Arial" w:hAnsi="Arial" w:cs="Arial"/>
                              </w:rPr>
                              <w:t>the</w:t>
                            </w:r>
                            <w:r w:rsidRPr="00697C46">
                              <w:rPr>
                                <w:rFonts w:ascii="Arial" w:eastAsia="Arial" w:hAnsi="Arial" w:cs="Arial"/>
                                <w:spacing w:val="3"/>
                              </w:rPr>
                              <w:t xml:space="preserve"> </w:t>
                            </w:r>
                            <w:r w:rsidRPr="00697C46">
                              <w:rPr>
                                <w:rFonts w:ascii="Arial" w:eastAsia="Arial" w:hAnsi="Arial" w:cs="Arial"/>
                              </w:rPr>
                              <w:t xml:space="preserve">A-level </w:t>
                            </w:r>
                          </w:p>
                        </w:tc>
                      </w:tr>
                      <w:tr w:rsidR="00320E8A" w14:paraId="65CAA16F" w14:textId="77777777" w:rsidTr="001704D6">
                        <w:trPr>
                          <w:trHeight w:hRule="exact" w:val="142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F71F7C1" w14:textId="77777777" w:rsidR="00320E8A" w:rsidRPr="00F135BF" w:rsidRDefault="00320E8A" w:rsidP="006C3BEE">
                            <w:pPr>
                              <w:spacing w:after="120"/>
                              <w:ind w:left="57"/>
                              <w:rPr>
                                <w:rFonts w:eastAsia="Arial"/>
                                <w:b/>
                                <w:bCs/>
                              </w:rPr>
                            </w:pPr>
                            <w:r w:rsidRPr="00F135BF">
                              <w:rPr>
                                <w:rFonts w:eastAsia="Arial"/>
                                <w:b/>
                                <w:bCs/>
                              </w:rPr>
                              <w:t>Questions</w:t>
                            </w:r>
                          </w:p>
                          <w:p w14:paraId="223A5F63" w14:textId="77777777" w:rsidR="00320E8A" w:rsidRPr="00697C46" w:rsidRDefault="00320E8A" w:rsidP="006C3BEE">
                            <w:pPr>
                              <w:pStyle w:val="ListParagraph"/>
                              <w:numPr>
                                <w:ilvl w:val="0"/>
                                <w:numId w:val="21"/>
                              </w:numPr>
                              <w:spacing w:before="150" w:after="120" w:line="260" w:lineRule="atLeast"/>
                              <w:ind w:left="417"/>
                              <w:rPr>
                                <w:rFonts w:ascii="Arial" w:eastAsia="Arial" w:hAnsi="Arial" w:cs="Arial"/>
                              </w:rPr>
                            </w:pPr>
                            <w:r w:rsidRPr="00697C46">
                              <w:rPr>
                                <w:rFonts w:ascii="Arial" w:eastAsia="Arial" w:hAnsi="Arial" w:cs="Arial"/>
                              </w:rPr>
                              <w:t>105 marks of long and short answer questions</w:t>
                            </w:r>
                          </w:p>
                          <w:p w14:paraId="346A1C40" w14:textId="77777777" w:rsidR="00320E8A" w:rsidRDefault="00320E8A" w:rsidP="00543272">
                            <w:pPr>
                              <w:spacing w:after="120"/>
                              <w:rPr>
                                <w:rFonts w:eastAsia="Arial"/>
                              </w:rPr>
                            </w:pPr>
                          </w:p>
                        </w:tc>
                      </w:tr>
                    </w:tbl>
                    <w:p w14:paraId="29A00587" w14:textId="77777777" w:rsidR="00320E8A" w:rsidRDefault="00320E8A" w:rsidP="00971F1F"/>
                  </w:txbxContent>
                </v:textbox>
                <w10:wrap anchorx="page"/>
              </v:shape>
            </w:pict>
          </mc:Fallback>
        </mc:AlternateContent>
      </w:r>
      <w:r w:rsidR="00971F1F">
        <w:br w:type="textWrapping" w:clear="all"/>
      </w:r>
    </w:p>
    <w:p w14:paraId="1EE55F9E" w14:textId="77777777" w:rsidR="0083719A" w:rsidRDefault="0083719A" w:rsidP="00CB215E"/>
    <w:p w14:paraId="6091EB24" w14:textId="77777777" w:rsidR="0083719A" w:rsidRDefault="0083719A" w:rsidP="00CB215E"/>
    <w:p w14:paraId="58F6AD80" w14:textId="77777777" w:rsidR="0083719A" w:rsidRDefault="0083719A" w:rsidP="00CB215E"/>
    <w:p w14:paraId="0A6AF726" w14:textId="77777777" w:rsidR="0083719A" w:rsidRDefault="0083719A" w:rsidP="00CB215E"/>
    <w:p w14:paraId="449812A5" w14:textId="77777777" w:rsidR="00971F1F" w:rsidRDefault="00971F1F" w:rsidP="00CB215E"/>
    <w:p w14:paraId="1910135E" w14:textId="77777777" w:rsidR="00971F1F" w:rsidRDefault="00971F1F" w:rsidP="00CB215E"/>
    <w:p w14:paraId="18C3C54F" w14:textId="77777777" w:rsidR="00971F1F" w:rsidRDefault="00971F1F" w:rsidP="00CB215E"/>
    <w:p w14:paraId="2975181B" w14:textId="77777777" w:rsidR="00971F1F" w:rsidRDefault="00971F1F" w:rsidP="00CB215E"/>
    <w:p w14:paraId="0C2A8453" w14:textId="77777777" w:rsidR="00971F1F" w:rsidRDefault="00971F1F" w:rsidP="00CB215E"/>
    <w:p w14:paraId="562326B0" w14:textId="77777777" w:rsidR="00971F1F" w:rsidRDefault="00971F1F" w:rsidP="00CB215E"/>
    <w:p w14:paraId="1D90132B" w14:textId="77777777" w:rsidR="00971F1F" w:rsidRDefault="00971F1F" w:rsidP="00CB215E"/>
    <w:p w14:paraId="3B3C1B4F" w14:textId="77777777" w:rsidR="00971F1F" w:rsidRDefault="00971F1F" w:rsidP="00CB215E"/>
    <w:p w14:paraId="0BF07281" w14:textId="77777777" w:rsidR="00971F1F" w:rsidRDefault="006C3BEE" w:rsidP="00CB215E">
      <w:r>
        <w:t xml:space="preserve"> </w:t>
      </w:r>
    </w:p>
    <w:p w14:paraId="2265794F" w14:textId="77777777" w:rsidR="00971F1F" w:rsidRDefault="00971F1F" w:rsidP="00CB215E"/>
    <w:p w14:paraId="29EB9940" w14:textId="77777777" w:rsidR="00971F1F" w:rsidRDefault="00971F1F" w:rsidP="00CB215E"/>
    <w:p w14:paraId="4E630603" w14:textId="77777777" w:rsidR="00971F1F" w:rsidRDefault="00971F1F" w:rsidP="00CB215E"/>
    <w:p w14:paraId="47EA9228" w14:textId="77777777" w:rsidR="00971F1F" w:rsidRDefault="00971F1F" w:rsidP="00CB215E"/>
    <w:p w14:paraId="0CF5E60C" w14:textId="77777777" w:rsidR="00971F1F" w:rsidRDefault="00971F1F" w:rsidP="00CB215E"/>
    <w:p w14:paraId="508701D9" w14:textId="77777777" w:rsidR="00697C46" w:rsidRDefault="00697C46">
      <w:pPr>
        <w:spacing w:before="0"/>
      </w:pPr>
      <w:r>
        <w:br w:type="page"/>
      </w:r>
    </w:p>
    <w:p w14:paraId="665EB11B" w14:textId="77777777" w:rsidR="006106D0" w:rsidRPr="00B66EFB" w:rsidRDefault="00697C46" w:rsidP="00D13647">
      <w:pPr>
        <w:pStyle w:val="AQASectionTitle2"/>
        <w:spacing w:before="0"/>
        <w:rPr>
          <w:color w:val="412878"/>
        </w:rPr>
      </w:pPr>
      <w:r w:rsidRPr="00B66EFB">
        <w:rPr>
          <w:color w:val="412878"/>
        </w:rPr>
        <w:t>Assessment objectives</w:t>
      </w:r>
    </w:p>
    <w:p w14:paraId="59BD3964" w14:textId="77777777" w:rsidR="00D13647" w:rsidRDefault="00D13647" w:rsidP="006106D0">
      <w:pPr>
        <w:spacing w:before="0" w:line="260" w:lineRule="atLeast"/>
      </w:pPr>
    </w:p>
    <w:p w14:paraId="4B4F9056" w14:textId="77777777" w:rsidR="006106D0" w:rsidRPr="006106D0" w:rsidRDefault="006106D0" w:rsidP="006106D0">
      <w:pPr>
        <w:spacing w:before="0" w:line="260" w:lineRule="atLeast"/>
        <w:rPr>
          <w:rFonts w:eastAsia="Times New Roman" w:cs="Times New Roman"/>
          <w:color w:val="auto"/>
          <w:szCs w:val="24"/>
          <w:lang w:val="en-GB" w:eastAsia="en-GB"/>
        </w:rPr>
      </w:pPr>
      <w:r w:rsidRPr="006106D0">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Chemistry there are three AOs.</w:t>
      </w:r>
    </w:p>
    <w:p w14:paraId="4661195F" w14:textId="77777777" w:rsidR="006106D0" w:rsidRPr="006106D0" w:rsidRDefault="006106D0" w:rsidP="006106D0">
      <w:pPr>
        <w:spacing w:before="0" w:line="260" w:lineRule="atLeast"/>
        <w:rPr>
          <w:rFonts w:eastAsia="Times New Roman" w:cs="Times New Roman"/>
          <w:color w:val="auto"/>
          <w:szCs w:val="24"/>
          <w:lang w:val="en-GB" w:eastAsia="en-GB"/>
        </w:rPr>
      </w:pPr>
    </w:p>
    <w:p w14:paraId="16171B18"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AO1: Demonstrate knowledge and understanding of scientific ideas, processes, techniques, and procedures (</w:t>
      </w:r>
      <w:r w:rsidRPr="006106D0">
        <w:rPr>
          <w:rFonts w:eastAsia="SimSun" w:cs="Times New Roman"/>
          <w:color w:val="auto"/>
          <w:szCs w:val="24"/>
          <w:lang w:val="en-GB" w:eastAsia="en-GB"/>
        </w:rPr>
        <w:t>A-level</w:t>
      </w:r>
      <w:r w:rsidRPr="006106D0">
        <w:rPr>
          <w:rFonts w:eastAsia="Times New Roman" w:cs="Times New Roman"/>
          <w:color w:val="auto"/>
          <w:szCs w:val="24"/>
          <w:lang w:val="en-GB" w:eastAsia="en-GB"/>
        </w:rPr>
        <w:t xml:space="preserve"> about 30% of the marks).</w:t>
      </w:r>
    </w:p>
    <w:p w14:paraId="0F77296F"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AO2: Apply knowledge and understanding of scientific ideas, processes, techniques, and procedures:</w:t>
      </w:r>
    </w:p>
    <w:p w14:paraId="697D4643"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 xml:space="preserve">in a theoretical context </w:t>
      </w:r>
    </w:p>
    <w:p w14:paraId="05FD685D"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in a practical context</w:t>
      </w:r>
    </w:p>
    <w:p w14:paraId="65995A1A"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when handling qualitative data</w:t>
      </w:r>
    </w:p>
    <w:p w14:paraId="472278A1"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when handling quantitative data</w:t>
      </w:r>
    </w:p>
    <w:p w14:paraId="107A8285" w14:textId="77777777" w:rsidR="006106D0" w:rsidRPr="006106D0" w:rsidRDefault="006106D0" w:rsidP="00D13647">
      <w:pPr>
        <w:spacing w:before="0" w:line="260" w:lineRule="atLeast"/>
        <w:ind w:left="360"/>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(A-level about 45% of the marks).</w:t>
      </w:r>
    </w:p>
    <w:p w14:paraId="46EDED7A"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AO3: Analyse, interpret, and evaluate scientific information, ideas, and evidence, including in relation to:</w:t>
      </w:r>
    </w:p>
    <w:p w14:paraId="30BC2DE6" w14:textId="77777777" w:rsidR="006106D0" w:rsidRPr="006106D0" w:rsidRDefault="006106D0" w:rsidP="00B43852">
      <w:pPr>
        <w:numPr>
          <w:ilvl w:val="1"/>
          <w:numId w:val="47"/>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 xml:space="preserve">make judgements and reach conclusions </w:t>
      </w:r>
    </w:p>
    <w:p w14:paraId="3E399C75" w14:textId="77777777" w:rsidR="006106D0" w:rsidRPr="006106D0" w:rsidRDefault="006106D0" w:rsidP="00B43852">
      <w:pPr>
        <w:numPr>
          <w:ilvl w:val="1"/>
          <w:numId w:val="47"/>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 xml:space="preserve">develop and refine practical design and procedures </w:t>
      </w:r>
    </w:p>
    <w:p w14:paraId="43340E6B" w14:textId="77777777" w:rsidR="006106D0" w:rsidRPr="006106D0" w:rsidRDefault="00D13647" w:rsidP="00D13647">
      <w:pPr>
        <w:spacing w:before="0" w:line="260" w:lineRule="atLeast"/>
        <w:contextualSpacing/>
        <w:rPr>
          <w:rFonts w:eastAsia="Times New Roman" w:cs="Times New Roman"/>
          <w:color w:val="auto"/>
          <w:szCs w:val="24"/>
          <w:lang w:val="en-GB" w:eastAsia="en-GB"/>
        </w:rPr>
      </w:pPr>
      <w:r>
        <w:rPr>
          <w:rFonts w:eastAsia="Times New Roman" w:cs="Times New Roman"/>
          <w:color w:val="auto"/>
          <w:szCs w:val="24"/>
          <w:lang w:val="en-GB" w:eastAsia="en-GB"/>
        </w:rPr>
        <w:t xml:space="preserve">       </w:t>
      </w:r>
      <w:r w:rsidR="006106D0" w:rsidRPr="006106D0">
        <w:rPr>
          <w:rFonts w:eastAsia="Times New Roman" w:cs="Times New Roman"/>
          <w:color w:val="auto"/>
          <w:szCs w:val="24"/>
          <w:lang w:val="en-GB" w:eastAsia="en-GB"/>
        </w:rPr>
        <w:t>(</w:t>
      </w:r>
      <w:r w:rsidR="006106D0" w:rsidRPr="006106D0">
        <w:rPr>
          <w:rFonts w:eastAsia="SimSun" w:cs="Times New Roman"/>
          <w:color w:val="auto"/>
          <w:szCs w:val="24"/>
          <w:lang w:val="en-GB" w:eastAsia="en-GB"/>
        </w:rPr>
        <w:t>A-level</w:t>
      </w:r>
      <w:r w:rsidR="006106D0" w:rsidRPr="006106D0">
        <w:rPr>
          <w:rFonts w:eastAsia="Times New Roman" w:cs="Times New Roman"/>
          <w:color w:val="auto"/>
          <w:szCs w:val="24"/>
          <w:lang w:val="en-GB" w:eastAsia="en-GB"/>
        </w:rPr>
        <w:t xml:space="preserve"> about 25% of the marks). </w:t>
      </w:r>
    </w:p>
    <w:p w14:paraId="3F19F783" w14:textId="77777777" w:rsidR="006106D0" w:rsidRPr="006106D0" w:rsidRDefault="006106D0" w:rsidP="00BB30D8">
      <w:pPr>
        <w:spacing w:before="0" w:line="260" w:lineRule="atLeast"/>
        <w:ind w:left="720"/>
        <w:contextualSpacing/>
        <w:rPr>
          <w:rFonts w:eastAsia="Times New Roman"/>
          <w:color w:val="auto"/>
          <w:szCs w:val="24"/>
          <w:lang w:val="en-GB" w:eastAsia="en-GB"/>
        </w:rPr>
      </w:pPr>
    </w:p>
    <w:p w14:paraId="623931DB" w14:textId="77777777" w:rsidR="00BB30D8" w:rsidRPr="00B66EFB" w:rsidRDefault="00BB30D8" w:rsidP="00BB30D8">
      <w:pPr>
        <w:pStyle w:val="AQASectionTitle2"/>
        <w:spacing w:before="0"/>
        <w:rPr>
          <w:color w:val="412878"/>
        </w:rPr>
      </w:pPr>
      <w:r w:rsidRPr="00B66EFB">
        <w:rPr>
          <w:color w:val="412878"/>
        </w:rPr>
        <w:t xml:space="preserve">Other assessment criteria </w:t>
      </w:r>
    </w:p>
    <w:p w14:paraId="473A9386" w14:textId="77777777" w:rsidR="00BB30D8" w:rsidRPr="00BB30D8" w:rsidRDefault="00BB30D8" w:rsidP="00BB30D8">
      <w:pPr>
        <w:spacing w:before="0" w:line="260" w:lineRule="atLeast"/>
        <w:rPr>
          <w:rFonts w:eastAsia="Times New Roman" w:cs="Times New Roman"/>
          <w:color w:val="auto"/>
          <w:szCs w:val="24"/>
          <w:lang w:val="en-GB" w:eastAsia="en-GB"/>
        </w:rPr>
      </w:pPr>
    </w:p>
    <w:p w14:paraId="2D3A43E9"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 xml:space="preserve">At least 20% of the marks for AS and A-level Chemistry will assess mathematical skills, which will be equivalent to Level 2 (Higher Tier GCSE Mathematics) or above. </w:t>
      </w:r>
    </w:p>
    <w:p w14:paraId="2F4C1F62" w14:textId="77777777" w:rsidR="00BB30D8" w:rsidRPr="00BB30D8" w:rsidRDefault="00BB30D8" w:rsidP="00BB30D8">
      <w:pPr>
        <w:spacing w:before="0" w:line="260" w:lineRule="atLeast"/>
        <w:rPr>
          <w:rFonts w:eastAsia="Times New Roman" w:cs="Times New Roman"/>
          <w:color w:val="auto"/>
          <w:szCs w:val="24"/>
          <w:lang w:val="en-GB" w:eastAsia="en-GB"/>
        </w:rPr>
      </w:pPr>
    </w:p>
    <w:p w14:paraId="165CAEFF"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 xml:space="preserve">At least 15% of the overall assessment of AS and A-level Chemistry will assess knowledge, skills and understanding in relation to practical work. </w:t>
      </w:r>
    </w:p>
    <w:p w14:paraId="7CB22F8B" w14:textId="77777777" w:rsidR="00BB30D8" w:rsidRDefault="00BB30D8" w:rsidP="00BB30D8">
      <w:pPr>
        <w:pStyle w:val="AQASectionTitle2"/>
        <w:spacing w:before="0"/>
        <w:rPr>
          <w:rFonts w:ascii="Arial" w:eastAsiaTheme="minorEastAsia" w:hAnsi="Arial" w:cs="Arial"/>
          <w:b w:val="0"/>
          <w:bCs w:val="0"/>
          <w:color w:val="000000" w:themeColor="text1"/>
          <w:sz w:val="22"/>
          <w:szCs w:val="22"/>
        </w:rPr>
      </w:pPr>
    </w:p>
    <w:p w14:paraId="5AD6EF91" w14:textId="77777777" w:rsidR="00BB30D8" w:rsidRPr="00B66EFB" w:rsidRDefault="00BB30D8" w:rsidP="00BB30D8">
      <w:pPr>
        <w:pStyle w:val="AQASectionTitle2"/>
        <w:spacing w:before="0"/>
        <w:rPr>
          <w:color w:val="412878"/>
        </w:rPr>
      </w:pPr>
      <w:r w:rsidRPr="00B66EFB">
        <w:rPr>
          <w:color w:val="412878"/>
        </w:rPr>
        <w:t xml:space="preserve">Command words </w:t>
      </w:r>
    </w:p>
    <w:p w14:paraId="02B16220" w14:textId="77777777" w:rsidR="00BB30D8" w:rsidRDefault="00BB30D8" w:rsidP="00BB30D8">
      <w:r>
        <w:t xml:space="preserve">Command words are used in questions to tell you what is required when answering the question. You can find definitions of the </w:t>
      </w:r>
      <w:r w:rsidRPr="0054029A">
        <w:t>command words</w:t>
      </w:r>
      <w:r>
        <w:t xml:space="preserve"> used in chemistry assessments on the </w:t>
      </w:r>
      <w:hyperlink r:id="rId13" w:history="1">
        <w:r w:rsidRPr="00D13647">
          <w:rPr>
            <w:rStyle w:val="Hyperlink"/>
          </w:rPr>
          <w:t>website</w:t>
        </w:r>
        <w:r w:rsidR="00D13647" w:rsidRPr="00D13647">
          <w:rPr>
            <w:rStyle w:val="Hyperlink"/>
          </w:rPr>
          <w:t>.</w:t>
        </w:r>
        <w:r w:rsidRPr="00D13647">
          <w:rPr>
            <w:rStyle w:val="Hyperlink"/>
          </w:rPr>
          <w:t xml:space="preserve"> </w:t>
        </w:r>
      </w:hyperlink>
      <w:r>
        <w:t>They are very similar to the command words used at GCSE.</w:t>
      </w:r>
    </w:p>
    <w:p w14:paraId="6A0E0DEF" w14:textId="77777777" w:rsidR="00BB30D8" w:rsidRDefault="00BB30D8" w:rsidP="00BB30D8">
      <w:pPr>
        <w:pStyle w:val="AQASectionTitle2"/>
        <w:spacing w:before="0"/>
        <w:rPr>
          <w:rFonts w:ascii="Arial" w:eastAsiaTheme="minorEastAsia" w:hAnsi="Arial" w:cs="Arial"/>
          <w:b w:val="0"/>
          <w:bCs w:val="0"/>
          <w:color w:val="000000" w:themeColor="text1"/>
          <w:sz w:val="22"/>
          <w:szCs w:val="22"/>
        </w:rPr>
      </w:pPr>
    </w:p>
    <w:p w14:paraId="38397F64" w14:textId="77777777" w:rsidR="00BB30D8" w:rsidRPr="00B66EFB" w:rsidRDefault="00BB30D8" w:rsidP="00BB30D8">
      <w:pPr>
        <w:pStyle w:val="AQASectionTitle2"/>
        <w:spacing w:before="0"/>
        <w:rPr>
          <w:color w:val="412878"/>
        </w:rPr>
      </w:pPr>
      <w:r w:rsidRPr="00B66EFB">
        <w:rPr>
          <w:color w:val="412878"/>
        </w:rPr>
        <w:t xml:space="preserve">Subject-specific vocabulary </w:t>
      </w:r>
    </w:p>
    <w:p w14:paraId="10D8E996" w14:textId="77777777" w:rsidR="00BB30D8" w:rsidRDefault="00BB30D8" w:rsidP="00BB30D8">
      <w:pPr>
        <w:spacing w:before="0" w:line="260" w:lineRule="atLeast"/>
        <w:rPr>
          <w:rFonts w:eastAsia="Times New Roman"/>
          <w:bCs/>
          <w:color w:val="auto"/>
          <w:lang w:val="en-GB" w:eastAsia="en-GB"/>
        </w:rPr>
      </w:pPr>
    </w:p>
    <w:p w14:paraId="6C85D331"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bCs/>
          <w:color w:val="auto"/>
          <w:lang w:val="en-GB" w:eastAsia="en-GB"/>
        </w:rPr>
        <w:t>You can find a list of</w:t>
      </w:r>
      <w:r w:rsidRPr="00BB30D8">
        <w:rPr>
          <w:rFonts w:eastAsia="Times New Roman" w:cs="Times New Roman"/>
          <w:color w:val="auto"/>
          <w:szCs w:val="24"/>
          <w:lang w:val="en-GB" w:eastAsia="en-GB"/>
        </w:rPr>
        <w:t xml:space="preserve"> definitions of key working scientifically terms used in our AS and A-level specification </w:t>
      </w:r>
      <w:hyperlink r:id="rId14" w:history="1">
        <w:r w:rsidR="00B11599">
          <w:rPr>
            <w:rStyle w:val="Hyperlink"/>
            <w:rFonts w:eastAsia="Times New Roman" w:cs="Times New Roman"/>
            <w:szCs w:val="24"/>
            <w:lang w:val="en-GB" w:eastAsia="en-GB"/>
          </w:rPr>
          <w:t>here.</w:t>
        </w:r>
      </w:hyperlink>
      <w:r w:rsidRPr="00BB30D8">
        <w:rPr>
          <w:rFonts w:eastAsia="Times New Roman" w:cs="Times New Roman"/>
          <w:color w:val="auto"/>
          <w:szCs w:val="24"/>
          <w:lang w:val="en-GB" w:eastAsia="en-GB"/>
        </w:rPr>
        <w:t xml:space="preserve">  </w:t>
      </w:r>
    </w:p>
    <w:p w14:paraId="6503E560" w14:textId="77777777" w:rsidR="00BB30D8" w:rsidRPr="00BB30D8" w:rsidRDefault="00BB30D8" w:rsidP="00BB30D8">
      <w:pPr>
        <w:spacing w:before="0" w:line="260" w:lineRule="atLeast"/>
        <w:rPr>
          <w:rFonts w:eastAsia="Times New Roman" w:cs="Times New Roman"/>
          <w:color w:val="auto"/>
          <w:szCs w:val="24"/>
          <w:lang w:val="en-GB" w:eastAsia="en-GB"/>
        </w:rPr>
      </w:pPr>
    </w:p>
    <w:p w14:paraId="61838756"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You will become familiar with, and gain understanding of, these terms as you work through the course.</w:t>
      </w:r>
    </w:p>
    <w:p w14:paraId="0DEBEAED" w14:textId="77777777" w:rsidR="00BB30D8" w:rsidRDefault="00BB30D8" w:rsidP="00BB30D8">
      <w:pPr>
        <w:spacing w:before="0" w:line="260" w:lineRule="atLeast"/>
        <w:rPr>
          <w:rFonts w:eastAsia="Times New Roman" w:cs="Times New Roman"/>
          <w:bCs/>
          <w:color w:val="auto"/>
          <w:szCs w:val="24"/>
          <w:lang w:val="en-GB" w:eastAsia="en-GB"/>
        </w:rPr>
      </w:pPr>
    </w:p>
    <w:p w14:paraId="2EA0432A" w14:textId="77777777" w:rsidR="00BB30D8" w:rsidRDefault="00BB30D8" w:rsidP="00BB30D8">
      <w:pPr>
        <w:spacing w:before="0"/>
        <w:rPr>
          <w:rFonts w:eastAsia="Times New Roman" w:cs="Times New Roman"/>
          <w:bCs/>
          <w:color w:val="auto"/>
          <w:szCs w:val="24"/>
          <w:lang w:val="en-GB" w:eastAsia="en-GB"/>
        </w:rPr>
      </w:pPr>
    </w:p>
    <w:p w14:paraId="553D7D85" w14:textId="77777777" w:rsidR="00BB30D8" w:rsidRDefault="00BB30D8" w:rsidP="00BB30D8">
      <w:pPr>
        <w:spacing w:before="0"/>
      </w:pPr>
    </w:p>
    <w:p w14:paraId="33053A4C" w14:textId="77777777" w:rsidR="00BB30D8" w:rsidRDefault="00BB30D8" w:rsidP="00BB30D8">
      <w:pPr>
        <w:spacing w:before="0"/>
      </w:pPr>
    </w:p>
    <w:p w14:paraId="6A9A4D6C" w14:textId="77777777" w:rsidR="00D13647" w:rsidRDefault="00D13647" w:rsidP="00BB30D8">
      <w:pPr>
        <w:pStyle w:val="AQASectionTitle1"/>
        <w:spacing w:before="0"/>
        <w:rPr>
          <w:sz w:val="6"/>
          <w:szCs w:val="6"/>
        </w:rPr>
      </w:pPr>
    </w:p>
    <w:p w14:paraId="3C9923F1" w14:textId="77777777" w:rsidR="00D13647" w:rsidRPr="00D13647" w:rsidRDefault="00D13647" w:rsidP="00D13647"/>
    <w:p w14:paraId="6720005E" w14:textId="77777777" w:rsidR="008C2C2D" w:rsidRDefault="008C2C2D">
      <w:pPr>
        <w:spacing w:before="0"/>
        <w:rPr>
          <w:rFonts w:ascii="AQA Chevin Pro Medium" w:eastAsiaTheme="majorEastAsia" w:hAnsi="AQA Chevin Pro Medium" w:cstheme="majorBidi"/>
          <w:b/>
          <w:bCs/>
          <w:color w:val="0070C0"/>
          <w:sz w:val="32"/>
          <w:szCs w:val="32"/>
        </w:rPr>
      </w:pPr>
      <w:r>
        <w:br w:type="page"/>
      </w:r>
    </w:p>
    <w:p w14:paraId="5A04AA1E" w14:textId="50765822" w:rsidR="00BB30D8" w:rsidRPr="00B66EFB" w:rsidRDefault="00BB30D8" w:rsidP="00BB30D8">
      <w:pPr>
        <w:pStyle w:val="AQASectionTitle1"/>
        <w:spacing w:before="0"/>
        <w:rPr>
          <w:color w:val="412878"/>
        </w:rPr>
      </w:pPr>
      <w:r w:rsidRPr="00B66EFB">
        <w:rPr>
          <w:color w:val="412878"/>
        </w:rPr>
        <w:t>Transition activities</w:t>
      </w:r>
    </w:p>
    <w:p w14:paraId="7FFF2B5E" w14:textId="77777777" w:rsidR="00BB30D8" w:rsidRDefault="00BB30D8" w:rsidP="00BB30D8">
      <w:pPr>
        <w:spacing w:before="0"/>
      </w:pPr>
    </w:p>
    <w:p w14:paraId="7B2FB99E" w14:textId="77777777" w:rsidR="00BB30D8" w:rsidRPr="00BB30D8" w:rsidRDefault="00BB30D8" w:rsidP="00BB30D8">
      <w:pPr>
        <w:spacing w:before="0" w:line="260" w:lineRule="atLeast"/>
        <w:rPr>
          <w:rFonts w:eastAsia="SimSun" w:cs="Times New Roman"/>
          <w:color w:val="auto"/>
          <w:szCs w:val="24"/>
          <w:lang w:val="en-GB" w:eastAsia="en-GB"/>
        </w:rPr>
      </w:pPr>
      <w:r w:rsidRPr="00BB30D8">
        <w:rPr>
          <w:rFonts w:eastAsia="SimSun" w:cs="Times New Roman"/>
          <w:color w:val="auto"/>
          <w:szCs w:val="24"/>
          <w:lang w:val="en-GB" w:eastAsia="en-GB"/>
        </w:rPr>
        <w:t>The following activities cover some of the key skills from GCSE science that will be relevant at AS and A-level.  They include the vocabulary used when working scientifically and some maths and practical skills.</w:t>
      </w:r>
    </w:p>
    <w:p w14:paraId="70F0E7FE" w14:textId="77777777" w:rsidR="00BB30D8" w:rsidRPr="00BB30D8" w:rsidRDefault="00BB30D8" w:rsidP="00BB30D8">
      <w:pPr>
        <w:spacing w:before="0" w:line="260" w:lineRule="atLeast"/>
        <w:rPr>
          <w:rFonts w:eastAsia="SimSun" w:cs="Times New Roman"/>
          <w:color w:val="auto"/>
          <w:szCs w:val="24"/>
          <w:lang w:val="en-GB" w:eastAsia="en-GB"/>
        </w:rPr>
      </w:pPr>
    </w:p>
    <w:p w14:paraId="6500F661" w14:textId="77777777" w:rsidR="00BB30D8" w:rsidRPr="00BB30D8" w:rsidRDefault="00BB30D8" w:rsidP="00BB30D8">
      <w:pPr>
        <w:spacing w:before="0" w:line="260" w:lineRule="atLeast"/>
        <w:rPr>
          <w:rFonts w:eastAsia="Times New Roman"/>
          <w:color w:val="auto"/>
          <w:szCs w:val="24"/>
          <w:lang w:val="en-GB" w:eastAsia="en-GB"/>
        </w:rPr>
      </w:pPr>
      <w:r w:rsidRPr="00BB30D8">
        <w:rPr>
          <w:rFonts w:eastAsia="SimSun" w:cs="Times New Roman"/>
          <w:color w:val="auto"/>
          <w:szCs w:val="24"/>
          <w:lang w:val="en-GB" w:eastAsia="en-GB"/>
        </w:rPr>
        <w:t>You can do these activities independently or in class.</w:t>
      </w:r>
      <w:r w:rsidRPr="00BB30D8">
        <w:rPr>
          <w:rFonts w:eastAsia="Times New Roman"/>
          <w:color w:val="auto"/>
          <w:szCs w:val="24"/>
          <w:lang w:val="en-GB" w:eastAsia="en-GB"/>
        </w:rPr>
        <w:t xml:space="preserve"> The booklet has been produced so you can complete it electronically or print it out and do the activities on paper.</w:t>
      </w:r>
    </w:p>
    <w:p w14:paraId="70F8D1DC" w14:textId="77777777" w:rsidR="00BB30D8" w:rsidRPr="00BB30D8" w:rsidRDefault="00BB30D8" w:rsidP="00BB30D8">
      <w:pPr>
        <w:spacing w:before="0" w:line="260" w:lineRule="atLeast"/>
        <w:rPr>
          <w:rFonts w:eastAsia="SimSun" w:cs="Times New Roman"/>
          <w:color w:val="auto"/>
          <w:szCs w:val="24"/>
          <w:lang w:val="en-GB" w:eastAsia="en-GB"/>
        </w:rPr>
      </w:pPr>
    </w:p>
    <w:p w14:paraId="1497D0F9" w14:textId="77777777" w:rsidR="00BB30D8" w:rsidRPr="00BB30D8" w:rsidRDefault="00BB30D8" w:rsidP="00BB30D8">
      <w:pPr>
        <w:spacing w:before="0" w:after="160" w:line="259" w:lineRule="auto"/>
        <w:rPr>
          <w:rFonts w:eastAsia="Times New Roman"/>
          <w:color w:val="auto"/>
          <w:szCs w:val="24"/>
          <w:lang w:val="en-GB" w:eastAsia="en-GB"/>
        </w:rPr>
      </w:pPr>
      <w:r w:rsidRPr="00BB30D8">
        <w:rPr>
          <w:rFonts w:eastAsia="Times New Roman"/>
          <w:color w:val="auto"/>
          <w:szCs w:val="24"/>
          <w:lang w:val="en-GB" w:eastAsia="en-GB"/>
        </w:rPr>
        <w:t xml:space="preserve">The activities are </w:t>
      </w:r>
      <w:r w:rsidRPr="00BB30D8">
        <w:rPr>
          <w:rFonts w:eastAsia="Times New Roman"/>
          <w:b/>
          <w:bCs/>
          <w:color w:val="auto"/>
          <w:szCs w:val="24"/>
          <w:lang w:val="en-GB" w:eastAsia="en-GB"/>
        </w:rPr>
        <w:t>not</w:t>
      </w:r>
      <w:r w:rsidRPr="00BB30D8">
        <w:rPr>
          <w:rFonts w:eastAsia="Times New Roman"/>
          <w:color w:val="auto"/>
          <w:szCs w:val="24"/>
          <w:lang w:val="en-GB" w:eastAsia="en-GB"/>
        </w:rPr>
        <w:t xml:space="preserve"> </w:t>
      </w:r>
      <w:r w:rsidRPr="00BB30D8">
        <w:rPr>
          <w:rFonts w:eastAsia="Times New Roman"/>
          <w:b/>
          <w:bCs/>
          <w:color w:val="auto"/>
          <w:szCs w:val="24"/>
          <w:lang w:val="en-GB" w:eastAsia="en-GB"/>
        </w:rPr>
        <w:t>a test</w:t>
      </w:r>
      <w:r w:rsidRPr="00BB30D8">
        <w:rPr>
          <w:rFonts w:eastAsia="Times New Roman"/>
          <w:color w:val="auto"/>
          <w:szCs w:val="24"/>
          <w:lang w:val="en-GB" w:eastAsia="en-GB"/>
        </w:rPr>
        <w:t xml:space="preserve">. Try the activities first and see what you remember and then use textbooks or other resources to answer the questions. </w:t>
      </w:r>
      <w:r w:rsidRPr="00BB30D8">
        <w:rPr>
          <w:rFonts w:eastAsia="Times New Roman"/>
          <w:b/>
          <w:bCs/>
          <w:color w:val="auto"/>
          <w:szCs w:val="24"/>
          <w:lang w:val="en-GB" w:eastAsia="en-GB"/>
        </w:rPr>
        <w:t>Don’t</w:t>
      </w:r>
      <w:r w:rsidRPr="00BB30D8">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1F38913D" w14:textId="77777777" w:rsidR="00BB30D8" w:rsidRPr="00BB30D8" w:rsidRDefault="00BB30D8" w:rsidP="00BB30D8">
      <w:pPr>
        <w:spacing w:before="0" w:after="160" w:line="259" w:lineRule="auto"/>
        <w:rPr>
          <w:rFonts w:eastAsia="Times New Roman"/>
          <w:color w:val="auto"/>
          <w:szCs w:val="24"/>
          <w:lang w:val="en-GB" w:eastAsia="en-GB"/>
        </w:rPr>
      </w:pPr>
      <w:r w:rsidRPr="00BB30D8">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58288E27" w14:textId="77777777" w:rsidR="00D13647" w:rsidRPr="00B66EFB" w:rsidRDefault="00BB30D8" w:rsidP="00D13647">
      <w:pPr>
        <w:pStyle w:val="AQASectionTitle2"/>
        <w:spacing w:before="0"/>
        <w:rPr>
          <w:color w:val="412878"/>
        </w:rPr>
      </w:pPr>
      <w:r w:rsidRPr="00B66EFB">
        <w:rPr>
          <w:color w:val="412878"/>
        </w:rPr>
        <w:t>Understanding and using scientific vocabulary</w:t>
      </w:r>
    </w:p>
    <w:p w14:paraId="26E24277" w14:textId="77777777" w:rsidR="00D13647" w:rsidRDefault="00D13647" w:rsidP="00D13647">
      <w:pPr>
        <w:spacing w:before="0"/>
        <w:rPr>
          <w:sz w:val="6"/>
          <w:szCs w:val="6"/>
        </w:rPr>
      </w:pPr>
    </w:p>
    <w:p w14:paraId="511C8FF8" w14:textId="77777777" w:rsidR="00D13647" w:rsidRPr="00D13647" w:rsidRDefault="00D13647" w:rsidP="00D13647">
      <w:pPr>
        <w:spacing w:before="0"/>
        <w:rPr>
          <w:sz w:val="6"/>
          <w:szCs w:val="6"/>
        </w:rPr>
      </w:pPr>
    </w:p>
    <w:p w14:paraId="4FCBF489"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Understanding and applying the correct terms are key for practical science. Much of the vocabulary you have used at GCSE for practical work will not change but some terms are dealt with in more detail at A-level so are more complex.</w:t>
      </w:r>
    </w:p>
    <w:p w14:paraId="5E7104A2" w14:textId="77777777" w:rsidR="00BB30D8" w:rsidRDefault="00BB30D8" w:rsidP="00BB30D8">
      <w:pPr>
        <w:spacing w:before="0"/>
        <w:rPr>
          <w:rFonts w:eastAsia="Times New Roman" w:cs="Times New Roman"/>
          <w:b/>
          <w:bCs/>
          <w:color w:val="auto"/>
          <w:sz w:val="28"/>
          <w:szCs w:val="32"/>
          <w:lang w:val="en-GB" w:eastAsia="en-GB"/>
        </w:rPr>
      </w:pPr>
    </w:p>
    <w:p w14:paraId="30CBA507" w14:textId="77777777" w:rsidR="00BB30D8" w:rsidRDefault="00BB30D8">
      <w:pPr>
        <w:spacing w:before="0"/>
        <w:rPr>
          <w:rFonts w:eastAsia="Times New Roman" w:cs="Times New Roman"/>
          <w:b/>
          <w:bCs/>
          <w:color w:val="auto"/>
          <w:sz w:val="28"/>
          <w:szCs w:val="32"/>
          <w:lang w:val="en-GB" w:eastAsia="en-GB"/>
        </w:rPr>
      </w:pPr>
      <w:r>
        <w:rPr>
          <w:rFonts w:eastAsia="Times New Roman" w:cs="Times New Roman"/>
          <w:b/>
          <w:bCs/>
          <w:color w:val="auto"/>
          <w:sz w:val="28"/>
          <w:szCs w:val="32"/>
          <w:lang w:val="en-GB" w:eastAsia="en-GB"/>
        </w:rPr>
        <w:br w:type="page"/>
      </w:r>
    </w:p>
    <w:p w14:paraId="0F86BFC8" w14:textId="77777777" w:rsidR="00BB30D8" w:rsidRPr="00BB30D8" w:rsidRDefault="00BB30D8" w:rsidP="00BB30D8">
      <w:pPr>
        <w:rPr>
          <w:rFonts w:ascii="AQA Chevin Pro Medium" w:hAnsi="AQA Chevin Pro Medium"/>
          <w:b/>
          <w:bCs/>
          <w:color w:val="FFFFFF" w:themeColor="background1"/>
        </w:rPr>
      </w:pPr>
    </w:p>
    <w:tbl>
      <w:tblPr>
        <w:tblStyle w:val="LightList-Accent11"/>
        <w:tblW w:w="5000" w:type="pct"/>
        <w:tblLook w:val="04A0" w:firstRow="1" w:lastRow="0" w:firstColumn="1" w:lastColumn="0" w:noHBand="0" w:noVBand="1"/>
      </w:tblPr>
      <w:tblGrid>
        <w:gridCol w:w="8296"/>
      </w:tblGrid>
      <w:tr w:rsidR="00BB30D8" w:rsidRPr="00BB30D8" w14:paraId="7F30B742"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F782503" w14:textId="77777777" w:rsidR="00BB30D8" w:rsidRPr="00BB30D8" w:rsidRDefault="00BB30D8" w:rsidP="00D13647">
            <w:pPr>
              <w:spacing w:after="120"/>
              <w:rPr>
                <w:rFonts w:ascii="AQA Chevin Pro Medium" w:hAnsi="AQA Chevin Pro Medium"/>
                <w:b/>
                <w:color w:val="FFFFFF" w:themeColor="background1"/>
              </w:rPr>
            </w:pPr>
            <w:r w:rsidRPr="00BB30D8">
              <w:rPr>
                <w:rFonts w:ascii="AQA Chevin Pro Medium" w:hAnsi="AQA Chevin Pro Medium"/>
                <w:b/>
                <w:color w:val="FFFFFF" w:themeColor="background1"/>
              </w:rPr>
              <w:t xml:space="preserve">Activity 1 Scientific vocabulary: Designing an investigation </w:t>
            </w:r>
          </w:p>
        </w:tc>
      </w:tr>
      <w:tr w:rsidR="00BB30D8" w:rsidRPr="00BB30D8" w14:paraId="46799FF2" w14:textId="77777777" w:rsidTr="00DF4294">
        <w:trPr>
          <w:cnfStyle w:val="000000100000" w:firstRow="0" w:lastRow="0" w:firstColumn="0" w:lastColumn="0" w:oddVBand="0" w:evenVBand="0" w:oddHBand="1" w:evenHBand="0" w:firstRowFirstColumn="0" w:firstRowLastColumn="0" w:lastRowFirstColumn="0" w:lastRowLastColumn="0"/>
          <w:trHeight w:val="895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AF350A5" w14:textId="77777777" w:rsidR="00BB30D8" w:rsidRPr="00BB30D8" w:rsidRDefault="00BB30D8" w:rsidP="00BB30D8">
            <w:pPr>
              <w:spacing w:before="0" w:line="260" w:lineRule="atLeast"/>
              <w:rPr>
                <w:rFonts w:eastAsia="SimSun"/>
                <w:color w:val="auto"/>
                <w:szCs w:val="24"/>
                <w:shd w:val="clear" w:color="auto" w:fill="FFFFFF"/>
              </w:rPr>
            </w:pPr>
          </w:p>
          <w:p w14:paraId="3369928C" w14:textId="77777777" w:rsidR="00BB30D8" w:rsidRPr="00BB30D8" w:rsidRDefault="00BB30D8" w:rsidP="00BB30D8">
            <w:pPr>
              <w:spacing w:before="0" w:line="260" w:lineRule="atLeast"/>
              <w:rPr>
                <w:rFonts w:eastAsia="SimSun"/>
                <w:color w:val="auto"/>
                <w:szCs w:val="24"/>
                <w:shd w:val="clear" w:color="auto" w:fill="FFFFFF"/>
              </w:rPr>
            </w:pPr>
            <w:r w:rsidRPr="00BB30D8">
              <w:rPr>
                <w:rFonts w:eastAsia="SimSun"/>
                <w:color w:val="auto"/>
                <w:szCs w:val="24"/>
                <w:shd w:val="clear" w:color="auto" w:fill="FFFFFF"/>
              </w:rPr>
              <w:t xml:space="preserve">Link each term on the left to the correct definition on the right. </w:t>
            </w:r>
          </w:p>
          <w:p w14:paraId="7427DF12" w14:textId="77777777" w:rsidR="00BB30D8" w:rsidRPr="00BB30D8" w:rsidRDefault="00BB30D8" w:rsidP="00BB30D8">
            <w:pPr>
              <w:spacing w:before="0" w:line="260" w:lineRule="atLeast"/>
              <w:rPr>
                <w:rFonts w:eastAsia="SimSun"/>
                <w:color w:val="auto"/>
                <w:szCs w:val="24"/>
                <w:shd w:val="clear" w:color="auto" w:fill="FFFFFF"/>
                <w:vertAlign w:val="superscript"/>
              </w:rPr>
            </w:pPr>
          </w:p>
          <w:p w14:paraId="38A5AA0E" w14:textId="77777777" w:rsidR="00BB30D8" w:rsidRPr="00BB30D8" w:rsidRDefault="00DF4294" w:rsidP="00BB30D8">
            <w:pPr>
              <w:spacing w:before="0" w:line="260" w:lineRule="atLeast"/>
              <w:rPr>
                <w:rFonts w:eastAsia="SimSun"/>
                <w:color w:val="auto"/>
                <w:szCs w:val="24"/>
                <w:shd w:val="clear" w:color="auto" w:fill="FFFFFF"/>
                <w:vertAlign w:val="superscript"/>
                <w:lang w:val="en-GB"/>
              </w:rPr>
            </w:pPr>
            <w:r w:rsidRPr="00BB30D8">
              <w:rPr>
                <w:rFonts w:eastAsia="SimSun"/>
                <w:noProof/>
                <w:color w:val="auto"/>
                <w:szCs w:val="24"/>
                <w:shd w:val="clear" w:color="auto" w:fill="FFFFFF"/>
                <w:vertAlign w:val="superscript"/>
                <w:lang w:val="en-GB" w:eastAsia="en-GB"/>
              </w:rPr>
              <w:drawing>
                <wp:inline distT="0" distB="0" distL="0" distR="0" wp14:anchorId="0848CB57" wp14:editId="6BAD7C14">
                  <wp:extent cx="5130140" cy="4682638"/>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2411" cy="4730350"/>
                          </a:xfrm>
                          <a:prstGeom prst="rect">
                            <a:avLst/>
                          </a:prstGeom>
                        </pic:spPr>
                      </pic:pic>
                    </a:graphicData>
                  </a:graphic>
                </wp:inline>
              </w:drawing>
            </w:r>
          </w:p>
        </w:tc>
      </w:tr>
    </w:tbl>
    <w:p w14:paraId="42F9DDFB" w14:textId="77777777" w:rsidR="00BB30D8" w:rsidRDefault="00BB30D8" w:rsidP="00BB30D8">
      <w:pPr>
        <w:spacing w:before="0"/>
        <w:rPr>
          <w:rFonts w:eastAsia="Times New Roman" w:cs="Times New Roman"/>
          <w:b/>
          <w:bCs/>
          <w:color w:val="auto"/>
          <w:sz w:val="28"/>
          <w:szCs w:val="32"/>
          <w:lang w:val="en-GB" w:eastAsia="en-GB"/>
        </w:rPr>
      </w:pPr>
    </w:p>
    <w:p w14:paraId="06C5C293" w14:textId="77777777" w:rsidR="009E676D" w:rsidRDefault="009E676D">
      <w:pPr>
        <w:spacing w:before="0"/>
        <w:rPr>
          <w:rFonts w:eastAsia="Times New Roman" w:cs="Times New Roman"/>
          <w:b/>
          <w:bCs/>
          <w:color w:val="auto"/>
          <w:sz w:val="28"/>
          <w:szCs w:val="32"/>
          <w:lang w:val="en-GB" w:eastAsia="en-GB"/>
        </w:rPr>
      </w:pPr>
      <w:r>
        <w:rPr>
          <w:rFonts w:eastAsia="Times New Roman" w:cs="Times New Roman"/>
          <w:b/>
          <w:bCs/>
          <w:color w:val="auto"/>
          <w:sz w:val="28"/>
          <w:szCs w:val="32"/>
          <w:lang w:val="en-GB" w:eastAsia="en-GB"/>
        </w:rPr>
        <w:br w:type="page"/>
      </w:r>
    </w:p>
    <w:p w14:paraId="6BC63374" w14:textId="77777777" w:rsidR="00BB30D8" w:rsidRPr="009E676D" w:rsidRDefault="00BB30D8" w:rsidP="009E676D">
      <w:pPr>
        <w:rPr>
          <w:rFonts w:ascii="AQA Chevin Pro Medium" w:hAnsi="AQA Chevin Pro Medium"/>
          <w:b/>
          <w:bCs/>
          <w:color w:val="FFFFFF" w:themeColor="background1"/>
        </w:rPr>
      </w:pPr>
    </w:p>
    <w:tbl>
      <w:tblPr>
        <w:tblStyle w:val="LightList-Accent12"/>
        <w:tblW w:w="5000" w:type="pct"/>
        <w:tblLook w:val="04A0" w:firstRow="1" w:lastRow="0" w:firstColumn="1" w:lastColumn="0" w:noHBand="0" w:noVBand="1"/>
      </w:tblPr>
      <w:tblGrid>
        <w:gridCol w:w="8296"/>
      </w:tblGrid>
      <w:tr w:rsidR="009E676D" w:rsidRPr="009E676D" w14:paraId="732352AF"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DB0CFDE" w14:textId="77777777" w:rsidR="009E676D" w:rsidRPr="009E676D" w:rsidRDefault="009E676D" w:rsidP="00A86499">
            <w:pPr>
              <w:spacing w:after="120"/>
              <w:rPr>
                <w:rFonts w:ascii="AQA Chevin Pro Medium" w:hAnsi="AQA Chevin Pro Medium"/>
                <w:b/>
                <w:color w:val="FFFFFF" w:themeColor="background1"/>
              </w:rPr>
            </w:pPr>
            <w:r w:rsidRPr="009E676D">
              <w:rPr>
                <w:rFonts w:ascii="AQA Chevin Pro Medium" w:hAnsi="AQA Chevin Pro Medium"/>
                <w:b/>
                <w:color w:val="FFFFFF" w:themeColor="background1"/>
              </w:rPr>
              <w:t xml:space="preserve">Activity 2 Scientific vocabulary: Making measurements </w:t>
            </w:r>
          </w:p>
        </w:tc>
      </w:tr>
      <w:tr w:rsidR="009E676D" w:rsidRPr="009E676D" w14:paraId="29871272" w14:textId="77777777" w:rsidTr="008C0329">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D27F804"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71626F6B" w14:textId="77777777" w:rsidR="009E676D" w:rsidRPr="009E676D" w:rsidRDefault="009E676D" w:rsidP="009E676D">
            <w:pPr>
              <w:spacing w:before="0" w:line="260" w:lineRule="atLeast"/>
              <w:rPr>
                <w:rFonts w:eastAsia="SimSun"/>
                <w:color w:val="auto"/>
                <w:szCs w:val="24"/>
                <w:shd w:val="clear" w:color="auto" w:fill="FFFFFF"/>
              </w:rPr>
            </w:pPr>
            <w:r w:rsidRPr="009E676D">
              <w:rPr>
                <w:rFonts w:eastAsia="SimSun"/>
                <w:color w:val="auto"/>
                <w:szCs w:val="24"/>
                <w:shd w:val="clear" w:color="auto" w:fill="FFFFFF"/>
              </w:rPr>
              <w:t xml:space="preserve">Link each term on the left to the correct definition on the right. </w:t>
            </w:r>
          </w:p>
          <w:p w14:paraId="68593E06"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42AD6A95" w14:textId="77777777" w:rsidR="009E676D" w:rsidRPr="009E676D" w:rsidRDefault="00405D9A" w:rsidP="009E676D">
            <w:pPr>
              <w:spacing w:before="0" w:line="260" w:lineRule="atLeast"/>
              <w:rPr>
                <w:rFonts w:eastAsia="SimSun"/>
                <w:color w:val="auto"/>
                <w:szCs w:val="24"/>
                <w:shd w:val="clear" w:color="auto" w:fill="FFFFFF"/>
                <w:vertAlign w:val="superscript"/>
              </w:rPr>
            </w:pPr>
            <w:r w:rsidRPr="00405D9A">
              <w:rPr>
                <w:rFonts w:ascii="Calibri" w:eastAsia="Calibri" w:hAnsi="Calibri" w:cs="Times New Roman"/>
                <w:noProof/>
                <w:color w:val="auto"/>
                <w:lang w:val="en-GB" w:eastAsia="en-GB"/>
              </w:rPr>
              <w:drawing>
                <wp:inline distT="0" distB="0" distL="0" distR="0" wp14:anchorId="797E034C" wp14:editId="72517A82">
                  <wp:extent cx="5080883" cy="4337050"/>
                  <wp:effectExtent l="0" t="0" r="571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83396" cy="4339195"/>
                          </a:xfrm>
                          <a:prstGeom prst="rect">
                            <a:avLst/>
                          </a:prstGeom>
                        </pic:spPr>
                      </pic:pic>
                    </a:graphicData>
                  </a:graphic>
                </wp:inline>
              </w:drawing>
            </w:r>
          </w:p>
          <w:p w14:paraId="11DEC061" w14:textId="77777777" w:rsidR="009E676D" w:rsidRPr="009E676D" w:rsidRDefault="009E676D" w:rsidP="009E676D">
            <w:pPr>
              <w:spacing w:before="0" w:line="260" w:lineRule="atLeast"/>
              <w:rPr>
                <w:rFonts w:eastAsia="SimSun"/>
                <w:color w:val="auto"/>
                <w:szCs w:val="24"/>
                <w:shd w:val="clear" w:color="auto" w:fill="FFFFFF"/>
                <w:vertAlign w:val="superscript"/>
                <w:lang w:val="en-GB"/>
              </w:rPr>
            </w:pPr>
          </w:p>
        </w:tc>
      </w:tr>
    </w:tbl>
    <w:p w14:paraId="3DDB64A6" w14:textId="77777777" w:rsidR="009E676D" w:rsidRDefault="009E676D" w:rsidP="00BB30D8">
      <w:pPr>
        <w:spacing w:before="0"/>
        <w:rPr>
          <w:rFonts w:eastAsia="Times New Roman" w:cs="Times New Roman"/>
          <w:b/>
          <w:bCs/>
          <w:color w:val="auto"/>
          <w:sz w:val="28"/>
          <w:szCs w:val="32"/>
          <w:lang w:val="en-GB" w:eastAsia="en-GB"/>
        </w:rPr>
      </w:pPr>
    </w:p>
    <w:p w14:paraId="24B107DA" w14:textId="77777777" w:rsidR="009E676D" w:rsidRDefault="009E676D" w:rsidP="009E676D">
      <w:pPr>
        <w:rPr>
          <w:lang w:val="en-GB" w:eastAsia="en-GB"/>
        </w:rPr>
      </w:pPr>
      <w:r>
        <w:rPr>
          <w:lang w:val="en-GB" w:eastAsia="en-GB"/>
        </w:rPr>
        <w:br w:type="page"/>
      </w:r>
    </w:p>
    <w:p w14:paraId="3686FDFA" w14:textId="77777777" w:rsidR="00BB30D8" w:rsidRPr="00B11599" w:rsidRDefault="00BB30D8" w:rsidP="00BB30D8">
      <w:pPr>
        <w:spacing w:before="0"/>
        <w:rPr>
          <w:rFonts w:eastAsia="Times New Roman" w:cs="Times New Roman"/>
          <w:b/>
          <w:bCs/>
          <w:color w:val="auto"/>
          <w:szCs w:val="24"/>
          <w:lang w:val="en-GB" w:eastAsia="en-GB"/>
        </w:rPr>
      </w:pPr>
    </w:p>
    <w:tbl>
      <w:tblPr>
        <w:tblStyle w:val="LightList-Accent13"/>
        <w:tblW w:w="5000" w:type="pct"/>
        <w:tblLook w:val="04A0" w:firstRow="1" w:lastRow="0" w:firstColumn="1" w:lastColumn="0" w:noHBand="0" w:noVBand="1"/>
      </w:tblPr>
      <w:tblGrid>
        <w:gridCol w:w="8296"/>
      </w:tblGrid>
      <w:tr w:rsidR="009E676D" w:rsidRPr="009E676D" w14:paraId="3024194B"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73CA3A1B" w14:textId="77777777" w:rsidR="009E676D" w:rsidRPr="009E676D" w:rsidRDefault="009E676D" w:rsidP="00A86499">
            <w:pPr>
              <w:spacing w:after="120"/>
              <w:rPr>
                <w:rFonts w:ascii="AQA Chevin Pro DemiBold" w:eastAsia="SimSun" w:hAnsi="AQA Chevin Pro DemiBold"/>
                <w:color w:val="FFFFFF"/>
                <w:sz w:val="28"/>
                <w:szCs w:val="28"/>
              </w:rPr>
            </w:pPr>
            <w:r w:rsidRPr="009E676D">
              <w:rPr>
                <w:rFonts w:ascii="AQA Chevin Pro Medium" w:hAnsi="AQA Chevin Pro Medium"/>
                <w:b/>
                <w:color w:val="FFFFFF" w:themeColor="background1"/>
              </w:rPr>
              <w:t>Activity 3 Scientific vocabulary: Errors</w:t>
            </w:r>
            <w:r w:rsidRPr="009E676D">
              <w:rPr>
                <w:rFonts w:ascii="AQA Chevin Pro DemiBold" w:eastAsia="SimSun" w:hAnsi="AQA Chevin Pro DemiBold"/>
                <w:color w:val="FFFFFF"/>
                <w:sz w:val="28"/>
                <w:szCs w:val="28"/>
              </w:rPr>
              <w:t xml:space="preserve"> </w:t>
            </w:r>
          </w:p>
        </w:tc>
      </w:tr>
      <w:tr w:rsidR="009E676D" w:rsidRPr="009E676D" w14:paraId="29424E76" w14:textId="77777777" w:rsidTr="009E676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73EB12E8"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1C41451F" w14:textId="77777777" w:rsidR="009E676D" w:rsidRPr="009E676D" w:rsidRDefault="009E676D" w:rsidP="009E676D">
            <w:pPr>
              <w:spacing w:before="0" w:line="260" w:lineRule="atLeast"/>
              <w:rPr>
                <w:rFonts w:eastAsia="SimSun"/>
                <w:color w:val="auto"/>
                <w:szCs w:val="24"/>
                <w:shd w:val="clear" w:color="auto" w:fill="FFFFFF"/>
              </w:rPr>
            </w:pPr>
            <w:r w:rsidRPr="009E676D">
              <w:rPr>
                <w:rFonts w:eastAsia="SimSun"/>
                <w:color w:val="auto"/>
                <w:szCs w:val="24"/>
                <w:shd w:val="clear" w:color="auto" w:fill="FFFFFF"/>
              </w:rPr>
              <w:t>Link each term on the left to the correct definition on the right.</w:t>
            </w:r>
          </w:p>
          <w:p w14:paraId="0F056D0A"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5E34C3A4" w14:textId="77777777" w:rsidR="009E676D" w:rsidRPr="009E676D" w:rsidRDefault="009E676D" w:rsidP="009E676D">
            <w:pPr>
              <w:spacing w:before="0" w:line="260" w:lineRule="atLeast"/>
              <w:rPr>
                <w:rFonts w:eastAsia="SimSun"/>
                <w:color w:val="auto"/>
                <w:szCs w:val="24"/>
                <w:shd w:val="clear" w:color="auto" w:fill="FFFFFF"/>
                <w:vertAlign w:val="superscript"/>
                <w:lang w:val="en-GB"/>
              </w:rPr>
            </w:pPr>
            <w:r w:rsidRPr="009E676D">
              <w:rPr>
                <w:rFonts w:eastAsia="SimSun"/>
                <w:noProof/>
                <w:color w:val="auto"/>
                <w:szCs w:val="24"/>
                <w:shd w:val="clear" w:color="auto" w:fill="FFFFFF"/>
                <w:vertAlign w:val="superscript"/>
                <w:lang w:val="en-GB" w:eastAsia="en-GB"/>
              </w:rPr>
              <w:drawing>
                <wp:inline distT="0" distB="0" distL="0" distR="0" wp14:anchorId="3AD5CFD4" wp14:editId="3792C292">
                  <wp:extent cx="5124450" cy="2943860"/>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7">
                            <a:extLst>
                              <a:ext uri="{28A0092B-C50C-407E-A947-70E740481C1C}">
                                <a14:useLocalDpi xmlns:a14="http://schemas.microsoft.com/office/drawing/2010/main" val="0"/>
                              </a:ext>
                            </a:extLst>
                          </a:blip>
                          <a:stretch>
                            <a:fillRect/>
                          </a:stretch>
                        </pic:blipFill>
                        <pic:spPr>
                          <a:xfrm>
                            <a:off x="0" y="0"/>
                            <a:ext cx="5125335" cy="2944368"/>
                          </a:xfrm>
                          <a:prstGeom prst="rect">
                            <a:avLst/>
                          </a:prstGeom>
                        </pic:spPr>
                      </pic:pic>
                    </a:graphicData>
                  </a:graphic>
                </wp:inline>
              </w:drawing>
            </w:r>
          </w:p>
        </w:tc>
      </w:tr>
    </w:tbl>
    <w:p w14:paraId="6FC8BD36" w14:textId="77777777" w:rsidR="00BB30D8" w:rsidRDefault="00BB30D8" w:rsidP="00BB30D8">
      <w:pPr>
        <w:spacing w:before="0"/>
        <w:rPr>
          <w:rFonts w:eastAsia="Times New Roman" w:cs="Times New Roman"/>
          <w:b/>
          <w:bCs/>
          <w:color w:val="auto"/>
          <w:sz w:val="28"/>
          <w:szCs w:val="32"/>
          <w:lang w:val="en-GB" w:eastAsia="en-GB"/>
        </w:rPr>
      </w:pPr>
    </w:p>
    <w:p w14:paraId="030FB13D" w14:textId="77777777" w:rsidR="009E676D" w:rsidRPr="00B66EFB" w:rsidRDefault="009E676D" w:rsidP="005B302B">
      <w:pPr>
        <w:pStyle w:val="AQASectionTitle2"/>
        <w:spacing w:before="0"/>
        <w:rPr>
          <w:color w:val="412878"/>
        </w:rPr>
      </w:pPr>
      <w:r w:rsidRPr="00B66EFB">
        <w:rPr>
          <w:color w:val="412878"/>
        </w:rPr>
        <w:t xml:space="preserve">Understanding and using </w:t>
      </w:r>
      <w:bookmarkStart w:id="4" w:name="_Toc446506084"/>
      <w:r w:rsidRPr="00B66EFB">
        <w:rPr>
          <w:color w:val="412878"/>
        </w:rPr>
        <w:t>SI units</w:t>
      </w:r>
      <w:bookmarkEnd w:id="4"/>
    </w:p>
    <w:p w14:paraId="0C0F24F0" w14:textId="77777777" w:rsidR="00BB30D8" w:rsidRPr="00B11599" w:rsidRDefault="00BB30D8" w:rsidP="005B302B">
      <w:pPr>
        <w:spacing w:before="0"/>
        <w:rPr>
          <w:rFonts w:eastAsia="Times New Roman" w:cs="Times New Roman"/>
          <w:b/>
          <w:bCs/>
          <w:color w:val="auto"/>
          <w:szCs w:val="24"/>
          <w:lang w:val="en-GB" w:eastAsia="en-GB"/>
        </w:rPr>
      </w:pPr>
    </w:p>
    <w:p w14:paraId="3C08D25F" w14:textId="77777777" w:rsidR="005B302B" w:rsidRPr="005B302B" w:rsidRDefault="005B302B" w:rsidP="005B302B">
      <w:pPr>
        <w:spacing w:before="0"/>
        <w:rPr>
          <w:rFonts w:eastAsia="Times New Roman" w:cs="Times New Roman"/>
          <w:color w:val="auto"/>
          <w:szCs w:val="24"/>
          <w:lang w:val="en-GB" w:eastAsia="en-GB"/>
        </w:rPr>
      </w:pPr>
      <w:r w:rsidRPr="005B302B">
        <w:rPr>
          <w:rFonts w:eastAsia="Times New Roman" w:cs="Times New Roman"/>
          <w:color w:val="auto"/>
          <w:szCs w:val="24"/>
          <w:lang w:val="en-GB" w:eastAsia="en-GB"/>
        </w:rPr>
        <w:t>Every measurement has a size (</w:t>
      </w:r>
      <w:proofErr w:type="gramStart"/>
      <w:r w:rsidRPr="005B302B">
        <w:rPr>
          <w:rFonts w:eastAsia="Times New Roman" w:cs="Times New Roman"/>
          <w:color w:val="auto"/>
          <w:szCs w:val="24"/>
          <w:lang w:val="en-GB" w:eastAsia="en-GB"/>
        </w:rPr>
        <w:t>eg</w:t>
      </w:r>
      <w:proofErr w:type="gramEnd"/>
      <w:r w:rsidRPr="005B302B">
        <w:rPr>
          <w:rFonts w:eastAsia="Times New Roman" w:cs="Times New Roman"/>
          <w:color w:val="auto"/>
          <w:szCs w:val="24"/>
          <w:lang w:val="en-GB" w:eastAsia="en-GB"/>
        </w:rPr>
        <w:t xml:space="preserve"> 2.7) and a unit (eg metres or kilograms). Sometimes, there are different units available for the same type of measurement. For example, milligram, gram, </w:t>
      </w:r>
      <w:proofErr w:type="gramStart"/>
      <w:r w:rsidRPr="005B302B">
        <w:rPr>
          <w:rFonts w:eastAsia="Times New Roman" w:cs="Times New Roman"/>
          <w:color w:val="auto"/>
          <w:szCs w:val="24"/>
          <w:lang w:val="en-GB" w:eastAsia="en-GB"/>
        </w:rPr>
        <w:t>kilogram</w:t>
      </w:r>
      <w:proofErr w:type="gramEnd"/>
      <w:r w:rsidRPr="005B302B">
        <w:rPr>
          <w:rFonts w:eastAsia="Times New Roman" w:cs="Times New Roman"/>
          <w:color w:val="auto"/>
          <w:szCs w:val="24"/>
          <w:lang w:val="en-GB" w:eastAsia="en-GB"/>
        </w:rPr>
        <w:t xml:space="preserve"> and tonne are all units used for mass. </w:t>
      </w:r>
    </w:p>
    <w:p w14:paraId="397B6669" w14:textId="77777777" w:rsidR="005B302B" w:rsidRPr="005B302B" w:rsidRDefault="005B302B" w:rsidP="005B302B">
      <w:pPr>
        <w:spacing w:before="0" w:line="260" w:lineRule="atLeast"/>
        <w:rPr>
          <w:rFonts w:eastAsia="Times New Roman" w:cs="Times New Roman"/>
          <w:color w:val="auto"/>
          <w:szCs w:val="24"/>
          <w:lang w:val="en-GB" w:eastAsia="en-GB"/>
        </w:rPr>
      </w:pPr>
    </w:p>
    <w:p w14:paraId="4E14A7E1"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There is a standard system of units, called the SI units, which are used for most scientific purposes. </w:t>
      </w:r>
    </w:p>
    <w:p w14:paraId="0979457F" w14:textId="77777777" w:rsidR="005B302B" w:rsidRPr="005B302B" w:rsidRDefault="005B302B" w:rsidP="005B302B">
      <w:pPr>
        <w:spacing w:before="0" w:line="260" w:lineRule="atLeast"/>
        <w:rPr>
          <w:rFonts w:eastAsia="Times New Roman" w:cs="Times New Roman"/>
          <w:color w:val="auto"/>
          <w:szCs w:val="24"/>
          <w:lang w:val="en-GB" w:eastAsia="en-GB"/>
        </w:rPr>
      </w:pPr>
    </w:p>
    <w:p w14:paraId="0C6BDC0D"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20E59A11" w14:textId="77777777" w:rsidR="005B302B" w:rsidRPr="005B302B" w:rsidRDefault="005B302B" w:rsidP="005B302B">
      <w:pPr>
        <w:spacing w:before="0" w:line="260" w:lineRule="atLeast"/>
        <w:rPr>
          <w:rFonts w:eastAsia="Times New Roman" w:cs="Times New Roman"/>
          <w:color w:val="auto"/>
          <w:szCs w:val="24"/>
          <w:lang w:val="en-GB" w:eastAsia="en-GB"/>
        </w:rPr>
      </w:pPr>
    </w:p>
    <w:p w14:paraId="2354529F"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There are seven SI base units, which are given in the table.</w:t>
      </w:r>
    </w:p>
    <w:p w14:paraId="74F26C6F" w14:textId="77777777" w:rsidR="005B302B" w:rsidRPr="00B11599" w:rsidRDefault="005B302B" w:rsidP="00BB30D8">
      <w:pPr>
        <w:spacing w:before="0"/>
        <w:rPr>
          <w:rFonts w:eastAsia="Times New Roman" w:cs="Times New Roman"/>
          <w:b/>
          <w:bCs/>
          <w:color w:val="auto"/>
          <w:szCs w:val="24"/>
          <w:lang w:val="en-GB" w:eastAsia="en-GB"/>
        </w:rPr>
      </w:pPr>
    </w:p>
    <w:tbl>
      <w:tblPr>
        <w:tblStyle w:val="TableGrid4"/>
        <w:tblW w:w="5000" w:type="pct"/>
        <w:tblLook w:val="04A0" w:firstRow="1" w:lastRow="0" w:firstColumn="1" w:lastColumn="0" w:noHBand="0" w:noVBand="1"/>
      </w:tblPr>
      <w:tblGrid>
        <w:gridCol w:w="2765"/>
        <w:gridCol w:w="2765"/>
        <w:gridCol w:w="2766"/>
      </w:tblGrid>
      <w:tr w:rsidR="00B45DBA" w:rsidRPr="005B302B" w14:paraId="6B4FF955" w14:textId="77777777" w:rsidTr="00B66EFB">
        <w:trPr>
          <w:trHeight w:val="325"/>
        </w:trPr>
        <w:tc>
          <w:tcPr>
            <w:tcW w:w="1666" w:type="pct"/>
            <w:shd w:val="clear" w:color="auto" w:fill="412878"/>
            <w:vAlign w:val="center"/>
          </w:tcPr>
          <w:p w14:paraId="1336D3E4" w14:textId="77777777" w:rsidR="005B302B" w:rsidRPr="005B302B" w:rsidRDefault="005B302B" w:rsidP="00A86499">
            <w:pPr>
              <w:spacing w:after="120"/>
              <w:rPr>
                <w:rFonts w:ascii="AQA Chevin Pro Medium" w:eastAsiaTheme="minorEastAsia" w:hAnsi="AQA Chevin Pro Medium"/>
                <w:b/>
                <w:bCs/>
                <w:color w:val="FFFFFF" w:themeColor="background1"/>
                <w:lang w:val="en-US" w:eastAsia="en-US"/>
              </w:rPr>
            </w:pPr>
            <w:r w:rsidRPr="005B302B">
              <w:rPr>
                <w:rFonts w:ascii="AQA Chevin Pro Medium" w:eastAsiaTheme="minorEastAsia" w:hAnsi="AQA Chevin Pro Medium"/>
                <w:b/>
                <w:bCs/>
                <w:color w:val="FFFFFF" w:themeColor="background1"/>
                <w:lang w:val="en-US" w:eastAsia="en-US"/>
              </w:rPr>
              <w:t>Physical quantity</w:t>
            </w:r>
          </w:p>
        </w:tc>
        <w:tc>
          <w:tcPr>
            <w:tcW w:w="1666" w:type="pct"/>
            <w:shd w:val="clear" w:color="auto" w:fill="412878"/>
            <w:vAlign w:val="center"/>
          </w:tcPr>
          <w:p w14:paraId="396B8528" w14:textId="77777777" w:rsidR="005B302B" w:rsidRPr="005B302B" w:rsidRDefault="005B302B" w:rsidP="00A86499">
            <w:pPr>
              <w:spacing w:after="120" w:line="260" w:lineRule="atLeast"/>
              <w:rPr>
                <w:rFonts w:ascii="AQA Chevin Pro Medium" w:eastAsiaTheme="minorEastAsia" w:hAnsi="AQA Chevin Pro Medium"/>
                <w:b/>
                <w:bCs/>
                <w:color w:val="FFFFFF" w:themeColor="background1"/>
                <w:lang w:val="en-US" w:eastAsia="en-US"/>
              </w:rPr>
            </w:pPr>
            <w:r w:rsidRPr="005B302B">
              <w:rPr>
                <w:rFonts w:ascii="AQA Chevin Pro Medium" w:eastAsiaTheme="minorEastAsia" w:hAnsi="AQA Chevin Pro Medium"/>
                <w:b/>
                <w:bCs/>
                <w:color w:val="FFFFFF" w:themeColor="background1"/>
                <w:lang w:val="en-US" w:eastAsia="en-US"/>
              </w:rPr>
              <w:t>Unit</w:t>
            </w:r>
          </w:p>
        </w:tc>
        <w:tc>
          <w:tcPr>
            <w:tcW w:w="1667" w:type="pct"/>
            <w:shd w:val="clear" w:color="auto" w:fill="412878"/>
            <w:vAlign w:val="center"/>
          </w:tcPr>
          <w:p w14:paraId="6CE01344" w14:textId="77777777" w:rsidR="005B302B" w:rsidRPr="005B302B" w:rsidRDefault="005B302B" w:rsidP="00A86499">
            <w:pPr>
              <w:spacing w:after="120"/>
              <w:rPr>
                <w:rFonts w:ascii="AQA Chevin Pro DemiBold" w:hAnsi="AQA Chevin Pro DemiBold"/>
                <w:bCs/>
                <w:color w:val="auto"/>
              </w:rPr>
            </w:pPr>
            <w:r w:rsidRPr="005B302B">
              <w:rPr>
                <w:rFonts w:ascii="AQA Chevin Pro Medium" w:eastAsiaTheme="minorEastAsia" w:hAnsi="AQA Chevin Pro Medium"/>
                <w:b/>
                <w:bCs/>
                <w:color w:val="FFFFFF" w:themeColor="background1"/>
                <w:lang w:val="en-US" w:eastAsia="en-US"/>
              </w:rPr>
              <w:t>Abbreviation</w:t>
            </w:r>
          </w:p>
        </w:tc>
      </w:tr>
      <w:tr w:rsidR="005B302B" w:rsidRPr="005B302B" w14:paraId="08948686" w14:textId="77777777" w:rsidTr="00DF4294">
        <w:trPr>
          <w:trHeight w:val="325"/>
        </w:trPr>
        <w:tc>
          <w:tcPr>
            <w:tcW w:w="1666" w:type="pct"/>
            <w:vAlign w:val="center"/>
          </w:tcPr>
          <w:p w14:paraId="761D25CA" w14:textId="77777777" w:rsidR="005B302B" w:rsidRPr="005B302B" w:rsidRDefault="005B302B" w:rsidP="00B11599">
            <w:pPr>
              <w:spacing w:before="0" w:line="260" w:lineRule="atLeast"/>
              <w:rPr>
                <w:color w:val="auto"/>
              </w:rPr>
            </w:pPr>
            <w:r w:rsidRPr="005B302B">
              <w:rPr>
                <w:color w:val="auto"/>
              </w:rPr>
              <w:t>Mass</w:t>
            </w:r>
          </w:p>
        </w:tc>
        <w:tc>
          <w:tcPr>
            <w:tcW w:w="1666" w:type="pct"/>
            <w:vAlign w:val="center"/>
          </w:tcPr>
          <w:p w14:paraId="573FB696" w14:textId="77777777" w:rsidR="005B302B" w:rsidRPr="005B302B" w:rsidRDefault="005B302B" w:rsidP="00B11599">
            <w:pPr>
              <w:spacing w:before="0" w:line="260" w:lineRule="atLeast"/>
              <w:rPr>
                <w:color w:val="auto"/>
              </w:rPr>
            </w:pPr>
            <w:r w:rsidRPr="005B302B">
              <w:rPr>
                <w:color w:val="auto"/>
              </w:rPr>
              <w:t>kilogram</w:t>
            </w:r>
          </w:p>
        </w:tc>
        <w:tc>
          <w:tcPr>
            <w:tcW w:w="1667" w:type="pct"/>
            <w:vAlign w:val="center"/>
          </w:tcPr>
          <w:p w14:paraId="424C6A3D" w14:textId="77777777" w:rsidR="005B302B" w:rsidRPr="005B302B" w:rsidRDefault="005B302B" w:rsidP="00B11599">
            <w:pPr>
              <w:spacing w:before="0" w:line="260" w:lineRule="atLeast"/>
              <w:rPr>
                <w:color w:val="auto"/>
              </w:rPr>
            </w:pPr>
            <w:r w:rsidRPr="005B302B">
              <w:rPr>
                <w:color w:val="auto"/>
              </w:rPr>
              <w:t>kg</w:t>
            </w:r>
          </w:p>
        </w:tc>
      </w:tr>
      <w:tr w:rsidR="005B302B" w:rsidRPr="005B302B" w14:paraId="21B9FFCD" w14:textId="77777777" w:rsidTr="00DF4294">
        <w:trPr>
          <w:trHeight w:val="325"/>
        </w:trPr>
        <w:tc>
          <w:tcPr>
            <w:tcW w:w="1666" w:type="pct"/>
            <w:vAlign w:val="center"/>
          </w:tcPr>
          <w:p w14:paraId="44F9666C" w14:textId="77777777" w:rsidR="005B302B" w:rsidRPr="005B302B" w:rsidRDefault="005B302B" w:rsidP="00B11599">
            <w:pPr>
              <w:spacing w:before="0" w:line="260" w:lineRule="atLeast"/>
              <w:rPr>
                <w:color w:val="auto"/>
              </w:rPr>
            </w:pPr>
            <w:r w:rsidRPr="005B302B">
              <w:rPr>
                <w:color w:val="auto"/>
              </w:rPr>
              <w:t>Length</w:t>
            </w:r>
          </w:p>
        </w:tc>
        <w:tc>
          <w:tcPr>
            <w:tcW w:w="1666" w:type="pct"/>
            <w:vAlign w:val="center"/>
          </w:tcPr>
          <w:p w14:paraId="2EDB095D" w14:textId="77777777" w:rsidR="005B302B" w:rsidRPr="005B302B" w:rsidRDefault="005B302B" w:rsidP="00B11599">
            <w:pPr>
              <w:spacing w:before="0" w:line="260" w:lineRule="atLeast"/>
              <w:rPr>
                <w:color w:val="auto"/>
              </w:rPr>
            </w:pPr>
            <w:r w:rsidRPr="005B302B">
              <w:rPr>
                <w:color w:val="auto"/>
              </w:rPr>
              <w:t>metre</w:t>
            </w:r>
          </w:p>
        </w:tc>
        <w:tc>
          <w:tcPr>
            <w:tcW w:w="1667" w:type="pct"/>
            <w:vAlign w:val="center"/>
          </w:tcPr>
          <w:p w14:paraId="2402FD3E" w14:textId="77777777" w:rsidR="005B302B" w:rsidRPr="005B302B" w:rsidRDefault="005B302B" w:rsidP="00B11599">
            <w:pPr>
              <w:spacing w:before="0" w:line="260" w:lineRule="atLeast"/>
              <w:rPr>
                <w:color w:val="auto"/>
              </w:rPr>
            </w:pPr>
            <w:r w:rsidRPr="005B302B">
              <w:rPr>
                <w:color w:val="auto"/>
              </w:rPr>
              <w:t>m</w:t>
            </w:r>
          </w:p>
        </w:tc>
      </w:tr>
      <w:tr w:rsidR="005B302B" w:rsidRPr="005B302B" w14:paraId="67015CE9" w14:textId="77777777" w:rsidTr="00DF4294">
        <w:trPr>
          <w:trHeight w:val="325"/>
        </w:trPr>
        <w:tc>
          <w:tcPr>
            <w:tcW w:w="1666" w:type="pct"/>
            <w:vAlign w:val="center"/>
          </w:tcPr>
          <w:p w14:paraId="779731DD" w14:textId="77777777" w:rsidR="005B302B" w:rsidRPr="005B302B" w:rsidRDefault="005B302B" w:rsidP="00B11599">
            <w:pPr>
              <w:spacing w:before="0" w:line="260" w:lineRule="atLeast"/>
              <w:rPr>
                <w:color w:val="auto"/>
              </w:rPr>
            </w:pPr>
            <w:r w:rsidRPr="005B302B">
              <w:rPr>
                <w:color w:val="auto"/>
              </w:rPr>
              <w:t>Time</w:t>
            </w:r>
          </w:p>
        </w:tc>
        <w:tc>
          <w:tcPr>
            <w:tcW w:w="1666" w:type="pct"/>
            <w:vAlign w:val="center"/>
          </w:tcPr>
          <w:p w14:paraId="7E60D5AE" w14:textId="77777777" w:rsidR="005B302B" w:rsidRPr="005B302B" w:rsidRDefault="005B302B" w:rsidP="00B11599">
            <w:pPr>
              <w:spacing w:before="0" w:line="260" w:lineRule="atLeast"/>
              <w:rPr>
                <w:color w:val="auto"/>
              </w:rPr>
            </w:pPr>
            <w:r w:rsidRPr="005B302B">
              <w:rPr>
                <w:color w:val="auto"/>
              </w:rPr>
              <w:t>second</w:t>
            </w:r>
          </w:p>
        </w:tc>
        <w:tc>
          <w:tcPr>
            <w:tcW w:w="1667" w:type="pct"/>
            <w:vAlign w:val="center"/>
          </w:tcPr>
          <w:p w14:paraId="63F271B7" w14:textId="77777777" w:rsidR="005B302B" w:rsidRPr="005B302B" w:rsidRDefault="005B302B" w:rsidP="00B11599">
            <w:pPr>
              <w:spacing w:before="0" w:line="260" w:lineRule="atLeast"/>
              <w:rPr>
                <w:color w:val="auto"/>
              </w:rPr>
            </w:pPr>
            <w:r w:rsidRPr="005B302B">
              <w:rPr>
                <w:color w:val="auto"/>
              </w:rPr>
              <w:t>s</w:t>
            </w:r>
          </w:p>
        </w:tc>
      </w:tr>
      <w:tr w:rsidR="005B302B" w:rsidRPr="005B302B" w14:paraId="549B01E0" w14:textId="77777777" w:rsidTr="00DF4294">
        <w:trPr>
          <w:trHeight w:val="325"/>
        </w:trPr>
        <w:tc>
          <w:tcPr>
            <w:tcW w:w="1666" w:type="pct"/>
            <w:vAlign w:val="center"/>
          </w:tcPr>
          <w:p w14:paraId="3A5631E8" w14:textId="77777777" w:rsidR="005B302B" w:rsidRPr="005B302B" w:rsidRDefault="005B302B" w:rsidP="00B11599">
            <w:pPr>
              <w:spacing w:before="0" w:line="260" w:lineRule="atLeast"/>
              <w:rPr>
                <w:color w:val="auto"/>
              </w:rPr>
            </w:pPr>
            <w:r w:rsidRPr="005B302B">
              <w:rPr>
                <w:color w:val="auto"/>
              </w:rPr>
              <w:t>Electric current</w:t>
            </w:r>
          </w:p>
        </w:tc>
        <w:tc>
          <w:tcPr>
            <w:tcW w:w="1666" w:type="pct"/>
            <w:vAlign w:val="center"/>
          </w:tcPr>
          <w:p w14:paraId="17C57444" w14:textId="77777777" w:rsidR="005B302B" w:rsidRPr="005B302B" w:rsidRDefault="005B302B" w:rsidP="00B11599">
            <w:pPr>
              <w:spacing w:before="0" w:line="260" w:lineRule="atLeast"/>
              <w:rPr>
                <w:color w:val="auto"/>
              </w:rPr>
            </w:pPr>
            <w:r w:rsidRPr="005B302B">
              <w:rPr>
                <w:color w:val="auto"/>
              </w:rPr>
              <w:t xml:space="preserve">ampere </w:t>
            </w:r>
          </w:p>
        </w:tc>
        <w:tc>
          <w:tcPr>
            <w:tcW w:w="1667" w:type="pct"/>
            <w:vAlign w:val="center"/>
          </w:tcPr>
          <w:p w14:paraId="0D0A0629" w14:textId="77777777" w:rsidR="005B302B" w:rsidRPr="005B302B" w:rsidRDefault="005B302B" w:rsidP="00B11599">
            <w:pPr>
              <w:spacing w:before="0" w:line="260" w:lineRule="atLeast"/>
              <w:rPr>
                <w:color w:val="auto"/>
              </w:rPr>
            </w:pPr>
            <w:r w:rsidRPr="005B302B">
              <w:rPr>
                <w:color w:val="auto"/>
              </w:rPr>
              <w:t>A</w:t>
            </w:r>
          </w:p>
        </w:tc>
      </w:tr>
      <w:tr w:rsidR="005B302B" w:rsidRPr="005B302B" w14:paraId="6822411D" w14:textId="77777777" w:rsidTr="00DF4294">
        <w:trPr>
          <w:trHeight w:val="325"/>
        </w:trPr>
        <w:tc>
          <w:tcPr>
            <w:tcW w:w="1666" w:type="pct"/>
            <w:vAlign w:val="center"/>
          </w:tcPr>
          <w:p w14:paraId="59A3C3F1" w14:textId="77777777" w:rsidR="005B302B" w:rsidRPr="005B302B" w:rsidRDefault="005B302B" w:rsidP="00B11599">
            <w:pPr>
              <w:spacing w:before="0" w:line="260" w:lineRule="atLeast"/>
              <w:rPr>
                <w:color w:val="auto"/>
              </w:rPr>
            </w:pPr>
            <w:r w:rsidRPr="005B302B">
              <w:rPr>
                <w:color w:val="auto"/>
              </w:rPr>
              <w:t>Temperature</w:t>
            </w:r>
          </w:p>
        </w:tc>
        <w:tc>
          <w:tcPr>
            <w:tcW w:w="1666" w:type="pct"/>
            <w:vAlign w:val="center"/>
          </w:tcPr>
          <w:p w14:paraId="7AA0DF05" w14:textId="77777777" w:rsidR="005B302B" w:rsidRPr="005B302B" w:rsidRDefault="005B302B" w:rsidP="00B11599">
            <w:pPr>
              <w:spacing w:before="0" w:line="260" w:lineRule="atLeast"/>
              <w:rPr>
                <w:color w:val="auto"/>
              </w:rPr>
            </w:pPr>
            <w:r w:rsidRPr="005B302B">
              <w:rPr>
                <w:color w:val="auto"/>
              </w:rPr>
              <w:t>kelvin</w:t>
            </w:r>
          </w:p>
        </w:tc>
        <w:tc>
          <w:tcPr>
            <w:tcW w:w="1667" w:type="pct"/>
            <w:vAlign w:val="center"/>
          </w:tcPr>
          <w:p w14:paraId="0898C74B" w14:textId="77777777" w:rsidR="005B302B" w:rsidRPr="005B302B" w:rsidRDefault="005B302B" w:rsidP="00B11599">
            <w:pPr>
              <w:spacing w:before="0" w:line="260" w:lineRule="atLeast"/>
              <w:rPr>
                <w:color w:val="auto"/>
              </w:rPr>
            </w:pPr>
            <w:r w:rsidRPr="005B302B">
              <w:rPr>
                <w:color w:val="auto"/>
              </w:rPr>
              <w:t>K</w:t>
            </w:r>
          </w:p>
        </w:tc>
      </w:tr>
      <w:tr w:rsidR="005B302B" w:rsidRPr="005B302B" w14:paraId="732B124C" w14:textId="77777777" w:rsidTr="00DF4294">
        <w:trPr>
          <w:trHeight w:val="325"/>
        </w:trPr>
        <w:tc>
          <w:tcPr>
            <w:tcW w:w="1666" w:type="pct"/>
            <w:vAlign w:val="center"/>
          </w:tcPr>
          <w:p w14:paraId="0528F092" w14:textId="77777777" w:rsidR="005B302B" w:rsidRPr="005B302B" w:rsidRDefault="005B302B" w:rsidP="00B11599">
            <w:pPr>
              <w:spacing w:before="0" w:line="260" w:lineRule="atLeast"/>
              <w:rPr>
                <w:color w:val="auto"/>
              </w:rPr>
            </w:pPr>
            <w:r w:rsidRPr="005B302B">
              <w:rPr>
                <w:color w:val="auto"/>
              </w:rPr>
              <w:t>Amount of substance</w:t>
            </w:r>
          </w:p>
        </w:tc>
        <w:tc>
          <w:tcPr>
            <w:tcW w:w="1666" w:type="pct"/>
            <w:vAlign w:val="center"/>
          </w:tcPr>
          <w:p w14:paraId="0EA1CE42" w14:textId="77777777" w:rsidR="005B302B" w:rsidRPr="005B302B" w:rsidRDefault="005B302B" w:rsidP="00B11599">
            <w:pPr>
              <w:spacing w:before="0" w:line="260" w:lineRule="atLeast"/>
              <w:rPr>
                <w:color w:val="auto"/>
              </w:rPr>
            </w:pPr>
            <w:r w:rsidRPr="005B302B">
              <w:rPr>
                <w:color w:val="auto"/>
              </w:rPr>
              <w:t>mole</w:t>
            </w:r>
          </w:p>
        </w:tc>
        <w:tc>
          <w:tcPr>
            <w:tcW w:w="1667" w:type="pct"/>
            <w:vAlign w:val="center"/>
          </w:tcPr>
          <w:p w14:paraId="70727CCF" w14:textId="77777777" w:rsidR="005B302B" w:rsidRPr="005B302B" w:rsidRDefault="005B302B" w:rsidP="00B11599">
            <w:pPr>
              <w:spacing w:before="0" w:line="260" w:lineRule="atLeast"/>
              <w:rPr>
                <w:color w:val="auto"/>
              </w:rPr>
            </w:pPr>
            <w:r w:rsidRPr="005B302B">
              <w:rPr>
                <w:color w:val="auto"/>
              </w:rPr>
              <w:t>mol</w:t>
            </w:r>
          </w:p>
        </w:tc>
      </w:tr>
      <w:tr w:rsidR="005B302B" w:rsidRPr="005B302B" w14:paraId="43FAC74F" w14:textId="77777777" w:rsidTr="00DF4294">
        <w:trPr>
          <w:trHeight w:val="325"/>
        </w:trPr>
        <w:tc>
          <w:tcPr>
            <w:tcW w:w="1666" w:type="pct"/>
            <w:vAlign w:val="center"/>
          </w:tcPr>
          <w:p w14:paraId="5669EC9D" w14:textId="77777777" w:rsidR="005B302B" w:rsidRPr="005B302B" w:rsidRDefault="005B302B" w:rsidP="00B11599">
            <w:pPr>
              <w:spacing w:before="0" w:line="260" w:lineRule="atLeast"/>
              <w:rPr>
                <w:color w:val="auto"/>
              </w:rPr>
            </w:pPr>
            <w:r w:rsidRPr="005B302B">
              <w:rPr>
                <w:color w:val="auto"/>
              </w:rPr>
              <w:t>luminous intensity</w:t>
            </w:r>
          </w:p>
        </w:tc>
        <w:tc>
          <w:tcPr>
            <w:tcW w:w="1666" w:type="pct"/>
            <w:vAlign w:val="center"/>
          </w:tcPr>
          <w:p w14:paraId="38A71861" w14:textId="77777777" w:rsidR="005B302B" w:rsidRPr="005B302B" w:rsidRDefault="005B302B" w:rsidP="00B11599">
            <w:pPr>
              <w:spacing w:before="0" w:line="260" w:lineRule="atLeast"/>
              <w:rPr>
                <w:color w:val="auto"/>
              </w:rPr>
            </w:pPr>
            <w:r w:rsidRPr="005B302B">
              <w:rPr>
                <w:color w:val="auto"/>
              </w:rPr>
              <w:t>candela</w:t>
            </w:r>
          </w:p>
        </w:tc>
        <w:tc>
          <w:tcPr>
            <w:tcW w:w="1667" w:type="pct"/>
            <w:vAlign w:val="center"/>
          </w:tcPr>
          <w:p w14:paraId="7D5F16CE" w14:textId="77777777" w:rsidR="005B302B" w:rsidRPr="005B302B" w:rsidRDefault="005B302B" w:rsidP="00B11599">
            <w:pPr>
              <w:spacing w:before="0" w:line="260" w:lineRule="atLeast"/>
              <w:rPr>
                <w:color w:val="auto"/>
              </w:rPr>
            </w:pPr>
            <w:r w:rsidRPr="005B302B">
              <w:rPr>
                <w:color w:val="auto"/>
              </w:rPr>
              <w:t>cd</w:t>
            </w:r>
          </w:p>
        </w:tc>
      </w:tr>
    </w:tbl>
    <w:p w14:paraId="06BCFFE3" w14:textId="77777777" w:rsidR="005B302B" w:rsidRDefault="005B302B" w:rsidP="005B302B">
      <w:pPr>
        <w:spacing w:before="0" w:line="260" w:lineRule="atLeast"/>
        <w:rPr>
          <w:rFonts w:eastAsia="Times New Roman" w:cs="Times New Roman"/>
          <w:color w:val="auto"/>
          <w:szCs w:val="24"/>
          <w:lang w:val="en-GB" w:eastAsia="en-GB"/>
        </w:rPr>
      </w:pPr>
    </w:p>
    <w:p w14:paraId="1BB1674E" w14:textId="77777777" w:rsidR="00BB30D8" w:rsidRDefault="005B302B" w:rsidP="00A86499">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All other units can be derived from the SI base units.  For example, area is measured in metres square (written as m</w:t>
      </w:r>
      <w:r w:rsidRPr="005B302B">
        <w:rPr>
          <w:rFonts w:eastAsia="Times New Roman" w:cs="Times New Roman"/>
          <w:color w:val="auto"/>
          <w:szCs w:val="24"/>
          <w:vertAlign w:val="superscript"/>
          <w:lang w:val="en-GB" w:eastAsia="en-GB"/>
        </w:rPr>
        <w:t>2</w:t>
      </w:r>
      <w:r w:rsidRPr="005B302B">
        <w:rPr>
          <w:rFonts w:eastAsia="Times New Roman" w:cs="Times New Roman"/>
          <w:color w:val="auto"/>
          <w:szCs w:val="24"/>
          <w:lang w:val="en-GB" w:eastAsia="en-GB"/>
        </w:rPr>
        <w:t>) and speed is measured in metres per second (written as m s</w:t>
      </w:r>
      <w:r w:rsidRPr="005B302B">
        <w:rPr>
          <w:rFonts w:eastAsia="Times New Roman" w:cs="Times New Roman"/>
          <w:color w:val="auto"/>
          <w:szCs w:val="24"/>
          <w:vertAlign w:val="superscript"/>
          <w:lang w:val="en-GB" w:eastAsia="en-GB"/>
        </w:rPr>
        <w:t>–1</w:t>
      </w:r>
      <w:r w:rsidRPr="005B302B">
        <w:rPr>
          <w:rFonts w:eastAsia="Times New Roman" w:cs="Times New Roman"/>
          <w:color w:val="auto"/>
          <w:szCs w:val="24"/>
          <w:lang w:val="en-GB" w:eastAsia="en-GB"/>
        </w:rPr>
        <w:t>: not that this is a change from GCSE, where it would be written as m/s).</w:t>
      </w:r>
    </w:p>
    <w:p w14:paraId="7FD4EBE1" w14:textId="77777777" w:rsidR="00A86499" w:rsidRPr="00A86499" w:rsidRDefault="00A86499" w:rsidP="00A86499">
      <w:pPr>
        <w:spacing w:before="0" w:line="260" w:lineRule="atLeast"/>
        <w:rPr>
          <w:rFonts w:eastAsia="Times New Roman" w:cs="Times New Roman"/>
          <w:color w:val="auto"/>
          <w:szCs w:val="24"/>
          <w:lang w:val="en-GB" w:eastAsia="en-GB"/>
        </w:rPr>
      </w:pPr>
    </w:p>
    <w:p w14:paraId="266A210F" w14:textId="77777777" w:rsidR="005B302B" w:rsidRPr="00B66EFB" w:rsidRDefault="005B302B" w:rsidP="005B302B">
      <w:pPr>
        <w:pStyle w:val="AQASectionTitle2"/>
        <w:spacing w:before="0"/>
        <w:rPr>
          <w:color w:val="412878"/>
        </w:rPr>
      </w:pPr>
      <w:r w:rsidRPr="00B66EFB">
        <w:rPr>
          <w:color w:val="412878"/>
        </w:rPr>
        <w:t>Using prefixes and powers of ten</w:t>
      </w:r>
    </w:p>
    <w:p w14:paraId="5082FBEA" w14:textId="77777777" w:rsidR="005B302B" w:rsidRDefault="005B302B" w:rsidP="00BB30D8">
      <w:pPr>
        <w:spacing w:before="0"/>
      </w:pPr>
    </w:p>
    <w:p w14:paraId="4C071414"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Very large and very small numbers can be complicated to work with if written out in full </w:t>
      </w:r>
      <w:proofErr w:type="gramStart"/>
      <w:r w:rsidRPr="005B302B">
        <w:rPr>
          <w:rFonts w:eastAsia="Times New Roman" w:cs="Times New Roman"/>
          <w:color w:val="auto"/>
          <w:szCs w:val="24"/>
          <w:lang w:val="en-GB" w:eastAsia="en-GB"/>
        </w:rPr>
        <w:t>with</w:t>
      </w:r>
      <w:proofErr w:type="gramEnd"/>
      <w:r w:rsidRPr="005B302B">
        <w:rPr>
          <w:rFonts w:eastAsia="Times New Roman" w:cs="Times New Roman"/>
          <w:color w:val="auto"/>
          <w:szCs w:val="24"/>
          <w:lang w:val="en-GB" w:eastAsia="en-GB"/>
        </w:rPr>
        <w:t xml:space="preserve"> their SI unit.  For example, measuring the width of a hair or the distance from Manchester to London in metres (the SI unit for length) would give numbers with a lot of zeros before or after the decimal point, which would be difficult to work with.</w:t>
      </w:r>
    </w:p>
    <w:p w14:paraId="469A1576" w14:textId="77777777" w:rsidR="005B302B" w:rsidRPr="005B302B" w:rsidRDefault="005B302B" w:rsidP="005B302B">
      <w:pPr>
        <w:spacing w:before="0"/>
        <w:rPr>
          <w:rFonts w:eastAsia="Times New Roman" w:cs="Times New Roman"/>
          <w:color w:val="auto"/>
          <w:sz w:val="20"/>
          <w:szCs w:val="20"/>
          <w:lang w:val="en-GB" w:eastAsia="en-GB"/>
        </w:rPr>
      </w:pPr>
    </w:p>
    <w:p w14:paraId="203633AD"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So, we use prefixes that multiply or divide the numbers by different powers of ten to give numbers that are easier to work with. You will be familiar with the prefixes milli (meaning 1/1000), centi (1/100), and kilo (1 </w:t>
      </w:r>
      <w:r w:rsidRPr="005B302B">
        <w:rPr>
          <w:rFonts w:eastAsia="Times New Roman"/>
          <w:color w:val="auto"/>
          <w:szCs w:val="24"/>
          <w:lang w:val="en-GB" w:eastAsia="en-GB"/>
        </w:rPr>
        <w:t xml:space="preserve">× </w:t>
      </w:r>
      <w:r w:rsidRPr="005B302B">
        <w:rPr>
          <w:rFonts w:eastAsia="Times New Roman" w:cs="Times New Roman"/>
          <w:color w:val="auto"/>
          <w:szCs w:val="24"/>
          <w:lang w:val="en-GB" w:eastAsia="en-GB"/>
        </w:rPr>
        <w:t xml:space="preserve">1000) from millimetres, </w:t>
      </w:r>
      <w:proofErr w:type="gramStart"/>
      <w:r w:rsidRPr="005B302B">
        <w:rPr>
          <w:rFonts w:eastAsia="Times New Roman" w:cs="Times New Roman"/>
          <w:color w:val="auto"/>
          <w:szCs w:val="24"/>
          <w:lang w:val="en-GB" w:eastAsia="en-GB"/>
        </w:rPr>
        <w:t>centimetres</w:t>
      </w:r>
      <w:proofErr w:type="gramEnd"/>
      <w:r w:rsidRPr="005B302B">
        <w:rPr>
          <w:rFonts w:eastAsia="Times New Roman" w:cs="Times New Roman"/>
          <w:color w:val="auto"/>
          <w:szCs w:val="24"/>
          <w:lang w:val="en-GB" w:eastAsia="en-GB"/>
        </w:rPr>
        <w:t xml:space="preserve"> and kilometres.</w:t>
      </w:r>
    </w:p>
    <w:p w14:paraId="5A692539" w14:textId="77777777" w:rsidR="005B302B" w:rsidRPr="005B302B" w:rsidRDefault="005B302B" w:rsidP="005B302B">
      <w:pPr>
        <w:spacing w:before="0" w:line="260" w:lineRule="atLeast"/>
        <w:rPr>
          <w:rFonts w:eastAsia="Times New Roman" w:cs="Times New Roman"/>
          <w:color w:val="auto"/>
          <w:szCs w:val="24"/>
          <w:lang w:val="en-GB" w:eastAsia="en-GB"/>
        </w:rPr>
      </w:pPr>
    </w:p>
    <w:p w14:paraId="0EC5F073"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There is a wide range of prefixes. Most of the quantities in scientific contexts will be quoted using the prefixes that are multiples of 1000. For example, we would quote a distance of 33 000 m as </w:t>
      </w:r>
      <w:r w:rsidRPr="005B302B">
        <w:rPr>
          <w:rFonts w:eastAsia="Times New Roman" w:cs="Times New Roman"/>
          <w:color w:val="auto"/>
          <w:szCs w:val="24"/>
          <w:lang w:val="en-GB" w:eastAsia="en-GB"/>
        </w:rPr>
        <w:br/>
        <w:t xml:space="preserve">33 km. </w:t>
      </w:r>
    </w:p>
    <w:p w14:paraId="5AA61F1A" w14:textId="77777777" w:rsidR="005B302B" w:rsidRPr="005B302B" w:rsidRDefault="005B302B" w:rsidP="005B302B">
      <w:pPr>
        <w:spacing w:before="0" w:line="260" w:lineRule="atLeast"/>
        <w:rPr>
          <w:rFonts w:eastAsia="Times New Roman" w:cs="Times New Roman"/>
          <w:color w:val="auto"/>
          <w:szCs w:val="24"/>
          <w:lang w:val="en-GB" w:eastAsia="en-GB"/>
        </w:rPr>
      </w:pPr>
    </w:p>
    <w:p w14:paraId="3204128C"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The most common prefixes you will encounter are given in the table.</w:t>
      </w:r>
    </w:p>
    <w:p w14:paraId="61484020" w14:textId="77777777" w:rsidR="005B302B" w:rsidRDefault="005B302B" w:rsidP="00BB30D8">
      <w:pPr>
        <w:spacing w:before="0"/>
      </w:pPr>
    </w:p>
    <w:tbl>
      <w:tblPr>
        <w:tblStyle w:val="TableGrid5"/>
        <w:tblW w:w="9101" w:type="dxa"/>
        <w:tblInd w:w="108" w:type="dxa"/>
        <w:tblLook w:val="04A0" w:firstRow="1" w:lastRow="0" w:firstColumn="1" w:lastColumn="0" w:noHBand="0" w:noVBand="1"/>
      </w:tblPr>
      <w:tblGrid>
        <w:gridCol w:w="898"/>
        <w:gridCol w:w="1011"/>
        <w:gridCol w:w="1879"/>
        <w:gridCol w:w="2620"/>
        <w:gridCol w:w="2693"/>
      </w:tblGrid>
      <w:tr w:rsidR="005B302B" w:rsidRPr="005B302B" w14:paraId="009672F9" w14:textId="77777777" w:rsidTr="00B66EFB">
        <w:trPr>
          <w:trHeight w:val="335"/>
        </w:trPr>
        <w:tc>
          <w:tcPr>
            <w:tcW w:w="898" w:type="dxa"/>
            <w:shd w:val="clear" w:color="auto" w:fill="412878"/>
          </w:tcPr>
          <w:p w14:paraId="2BD0FF77"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Prefix</w:t>
            </w:r>
          </w:p>
        </w:tc>
        <w:tc>
          <w:tcPr>
            <w:tcW w:w="1011" w:type="dxa"/>
            <w:shd w:val="clear" w:color="auto" w:fill="412878"/>
          </w:tcPr>
          <w:p w14:paraId="0BE54B08"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Symbol</w:t>
            </w:r>
          </w:p>
        </w:tc>
        <w:tc>
          <w:tcPr>
            <w:tcW w:w="1879" w:type="dxa"/>
            <w:shd w:val="clear" w:color="auto" w:fill="412878"/>
          </w:tcPr>
          <w:p w14:paraId="767C1A5D"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Power of 10</w:t>
            </w:r>
          </w:p>
        </w:tc>
        <w:tc>
          <w:tcPr>
            <w:tcW w:w="5313" w:type="dxa"/>
            <w:gridSpan w:val="2"/>
            <w:shd w:val="clear" w:color="auto" w:fill="412878"/>
          </w:tcPr>
          <w:p w14:paraId="120C654A"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Multiplication factor</w:t>
            </w:r>
          </w:p>
        </w:tc>
      </w:tr>
      <w:tr w:rsidR="005B302B" w:rsidRPr="005B302B" w14:paraId="124861E3" w14:textId="77777777" w:rsidTr="00B45DBA">
        <w:trPr>
          <w:trHeight w:val="335"/>
        </w:trPr>
        <w:tc>
          <w:tcPr>
            <w:tcW w:w="898" w:type="dxa"/>
          </w:tcPr>
          <w:p w14:paraId="26C55894" w14:textId="77777777" w:rsidR="005B302B" w:rsidRPr="005B302B" w:rsidRDefault="005B302B" w:rsidP="00A86499">
            <w:pPr>
              <w:spacing w:line="260" w:lineRule="atLeast"/>
              <w:rPr>
                <w:color w:val="auto"/>
              </w:rPr>
            </w:pPr>
            <w:r w:rsidRPr="005B302B">
              <w:rPr>
                <w:color w:val="auto"/>
              </w:rPr>
              <w:t>Tera</w:t>
            </w:r>
          </w:p>
        </w:tc>
        <w:tc>
          <w:tcPr>
            <w:tcW w:w="1011" w:type="dxa"/>
          </w:tcPr>
          <w:p w14:paraId="7BE4005A" w14:textId="77777777" w:rsidR="005B302B" w:rsidRPr="005B302B" w:rsidRDefault="005B302B" w:rsidP="00A86499">
            <w:pPr>
              <w:spacing w:line="260" w:lineRule="atLeast"/>
              <w:rPr>
                <w:color w:val="auto"/>
              </w:rPr>
            </w:pPr>
            <w:r w:rsidRPr="005B302B">
              <w:rPr>
                <w:color w:val="auto"/>
              </w:rPr>
              <w:t>T</w:t>
            </w:r>
          </w:p>
        </w:tc>
        <w:tc>
          <w:tcPr>
            <w:tcW w:w="1879" w:type="dxa"/>
          </w:tcPr>
          <w:p w14:paraId="74EE7930"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12</w:t>
            </w:r>
          </w:p>
        </w:tc>
        <w:tc>
          <w:tcPr>
            <w:tcW w:w="5313" w:type="dxa"/>
            <w:gridSpan w:val="2"/>
          </w:tcPr>
          <w:p w14:paraId="7BAC0BAA" w14:textId="77777777" w:rsidR="005B302B" w:rsidRPr="005B302B" w:rsidRDefault="005B302B" w:rsidP="00A86499">
            <w:pPr>
              <w:spacing w:line="260" w:lineRule="atLeast"/>
              <w:rPr>
                <w:color w:val="auto"/>
              </w:rPr>
            </w:pPr>
            <w:r w:rsidRPr="005B302B">
              <w:rPr>
                <w:color w:val="auto"/>
              </w:rPr>
              <w:t>1 000 000 000 000</w:t>
            </w:r>
          </w:p>
        </w:tc>
      </w:tr>
      <w:tr w:rsidR="005B302B" w:rsidRPr="005B302B" w14:paraId="78A1C4B6" w14:textId="77777777" w:rsidTr="00B45DBA">
        <w:trPr>
          <w:trHeight w:val="335"/>
        </w:trPr>
        <w:tc>
          <w:tcPr>
            <w:tcW w:w="898" w:type="dxa"/>
          </w:tcPr>
          <w:p w14:paraId="7DDFEEF1" w14:textId="77777777" w:rsidR="005B302B" w:rsidRPr="005B302B" w:rsidRDefault="005B302B" w:rsidP="00A86499">
            <w:pPr>
              <w:spacing w:line="260" w:lineRule="atLeast"/>
              <w:rPr>
                <w:color w:val="auto"/>
              </w:rPr>
            </w:pPr>
            <w:r w:rsidRPr="005B302B">
              <w:rPr>
                <w:color w:val="auto"/>
              </w:rPr>
              <w:t>Giga</w:t>
            </w:r>
          </w:p>
        </w:tc>
        <w:tc>
          <w:tcPr>
            <w:tcW w:w="1011" w:type="dxa"/>
          </w:tcPr>
          <w:p w14:paraId="12DE9D92" w14:textId="77777777" w:rsidR="005B302B" w:rsidRPr="005B302B" w:rsidRDefault="005B302B" w:rsidP="00A86499">
            <w:pPr>
              <w:spacing w:line="260" w:lineRule="atLeast"/>
              <w:rPr>
                <w:color w:val="auto"/>
              </w:rPr>
            </w:pPr>
            <w:r w:rsidRPr="005B302B">
              <w:rPr>
                <w:color w:val="auto"/>
              </w:rPr>
              <w:t>G</w:t>
            </w:r>
          </w:p>
        </w:tc>
        <w:tc>
          <w:tcPr>
            <w:tcW w:w="1879" w:type="dxa"/>
          </w:tcPr>
          <w:p w14:paraId="014FB3FF"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9</w:t>
            </w:r>
          </w:p>
        </w:tc>
        <w:tc>
          <w:tcPr>
            <w:tcW w:w="5313" w:type="dxa"/>
            <w:gridSpan w:val="2"/>
          </w:tcPr>
          <w:p w14:paraId="69B8FBD3" w14:textId="77777777" w:rsidR="005B302B" w:rsidRPr="005B302B" w:rsidRDefault="005B302B" w:rsidP="00A86499">
            <w:pPr>
              <w:spacing w:line="260" w:lineRule="atLeast"/>
              <w:rPr>
                <w:color w:val="auto"/>
              </w:rPr>
            </w:pPr>
            <w:r w:rsidRPr="005B302B">
              <w:rPr>
                <w:color w:val="auto"/>
              </w:rPr>
              <w:t>1 000 000 000</w:t>
            </w:r>
          </w:p>
        </w:tc>
      </w:tr>
      <w:tr w:rsidR="005B302B" w:rsidRPr="005B302B" w14:paraId="4B25EBB7" w14:textId="77777777" w:rsidTr="00B45DBA">
        <w:trPr>
          <w:trHeight w:val="335"/>
        </w:trPr>
        <w:tc>
          <w:tcPr>
            <w:tcW w:w="898" w:type="dxa"/>
          </w:tcPr>
          <w:p w14:paraId="71047778" w14:textId="77777777" w:rsidR="005B302B" w:rsidRPr="005B302B" w:rsidRDefault="005B302B" w:rsidP="00A86499">
            <w:pPr>
              <w:spacing w:line="260" w:lineRule="atLeast"/>
              <w:rPr>
                <w:color w:val="auto"/>
              </w:rPr>
            </w:pPr>
            <w:r w:rsidRPr="005B302B">
              <w:rPr>
                <w:color w:val="auto"/>
              </w:rPr>
              <w:t>Mega</w:t>
            </w:r>
          </w:p>
        </w:tc>
        <w:tc>
          <w:tcPr>
            <w:tcW w:w="1011" w:type="dxa"/>
          </w:tcPr>
          <w:p w14:paraId="53683273" w14:textId="77777777" w:rsidR="005B302B" w:rsidRPr="005B302B" w:rsidRDefault="005B302B" w:rsidP="00A86499">
            <w:pPr>
              <w:spacing w:line="260" w:lineRule="atLeast"/>
              <w:rPr>
                <w:color w:val="auto"/>
              </w:rPr>
            </w:pPr>
            <w:r w:rsidRPr="005B302B">
              <w:rPr>
                <w:color w:val="auto"/>
              </w:rPr>
              <w:t>M</w:t>
            </w:r>
          </w:p>
        </w:tc>
        <w:tc>
          <w:tcPr>
            <w:tcW w:w="1879" w:type="dxa"/>
          </w:tcPr>
          <w:p w14:paraId="5F64495B"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6</w:t>
            </w:r>
          </w:p>
        </w:tc>
        <w:tc>
          <w:tcPr>
            <w:tcW w:w="5313" w:type="dxa"/>
            <w:gridSpan w:val="2"/>
          </w:tcPr>
          <w:p w14:paraId="255F1143" w14:textId="77777777" w:rsidR="005B302B" w:rsidRPr="005B302B" w:rsidRDefault="005B302B" w:rsidP="00A86499">
            <w:pPr>
              <w:spacing w:line="260" w:lineRule="atLeast"/>
              <w:rPr>
                <w:color w:val="auto"/>
              </w:rPr>
            </w:pPr>
            <w:r w:rsidRPr="005B302B">
              <w:rPr>
                <w:color w:val="auto"/>
              </w:rPr>
              <w:t>1 000 000</w:t>
            </w:r>
          </w:p>
        </w:tc>
      </w:tr>
      <w:tr w:rsidR="005B302B" w:rsidRPr="005B302B" w14:paraId="57C0F772" w14:textId="77777777" w:rsidTr="00B45DBA">
        <w:trPr>
          <w:trHeight w:val="335"/>
        </w:trPr>
        <w:tc>
          <w:tcPr>
            <w:tcW w:w="898" w:type="dxa"/>
          </w:tcPr>
          <w:p w14:paraId="08D0A40D" w14:textId="77777777" w:rsidR="005B302B" w:rsidRPr="005B302B" w:rsidRDefault="005B302B" w:rsidP="00A86499">
            <w:pPr>
              <w:spacing w:line="260" w:lineRule="atLeast"/>
              <w:rPr>
                <w:color w:val="auto"/>
              </w:rPr>
            </w:pPr>
            <w:r w:rsidRPr="005B302B">
              <w:rPr>
                <w:color w:val="auto"/>
              </w:rPr>
              <w:t>kilo</w:t>
            </w:r>
          </w:p>
        </w:tc>
        <w:tc>
          <w:tcPr>
            <w:tcW w:w="1011" w:type="dxa"/>
          </w:tcPr>
          <w:p w14:paraId="47322EA9" w14:textId="77777777" w:rsidR="005B302B" w:rsidRPr="005B302B" w:rsidRDefault="005B302B" w:rsidP="00A86499">
            <w:pPr>
              <w:spacing w:line="260" w:lineRule="atLeast"/>
              <w:rPr>
                <w:color w:val="auto"/>
              </w:rPr>
            </w:pPr>
            <w:r w:rsidRPr="005B302B">
              <w:rPr>
                <w:color w:val="auto"/>
              </w:rPr>
              <w:t>k</w:t>
            </w:r>
          </w:p>
        </w:tc>
        <w:tc>
          <w:tcPr>
            <w:tcW w:w="1879" w:type="dxa"/>
          </w:tcPr>
          <w:p w14:paraId="6B34DC1D"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3</w:t>
            </w:r>
          </w:p>
        </w:tc>
        <w:tc>
          <w:tcPr>
            <w:tcW w:w="5313" w:type="dxa"/>
            <w:gridSpan w:val="2"/>
          </w:tcPr>
          <w:p w14:paraId="65ED32C1" w14:textId="77777777" w:rsidR="005B302B" w:rsidRPr="005B302B" w:rsidRDefault="005B302B" w:rsidP="00A86499">
            <w:pPr>
              <w:spacing w:line="260" w:lineRule="atLeast"/>
              <w:rPr>
                <w:color w:val="auto"/>
              </w:rPr>
            </w:pPr>
            <w:r w:rsidRPr="005B302B">
              <w:rPr>
                <w:color w:val="auto"/>
              </w:rPr>
              <w:t>1000</w:t>
            </w:r>
          </w:p>
        </w:tc>
      </w:tr>
      <w:tr w:rsidR="005B302B" w:rsidRPr="005B302B" w14:paraId="2E7FC685" w14:textId="77777777" w:rsidTr="00B45DBA">
        <w:trPr>
          <w:trHeight w:val="335"/>
        </w:trPr>
        <w:tc>
          <w:tcPr>
            <w:tcW w:w="898" w:type="dxa"/>
          </w:tcPr>
          <w:p w14:paraId="20E1A862" w14:textId="77777777" w:rsidR="005B302B" w:rsidRPr="005B302B" w:rsidRDefault="005B302B" w:rsidP="00A86499">
            <w:pPr>
              <w:spacing w:line="260" w:lineRule="atLeast"/>
              <w:rPr>
                <w:color w:val="auto"/>
              </w:rPr>
            </w:pPr>
            <w:r w:rsidRPr="005B302B">
              <w:rPr>
                <w:color w:val="auto"/>
              </w:rPr>
              <w:t>deci</w:t>
            </w:r>
          </w:p>
        </w:tc>
        <w:tc>
          <w:tcPr>
            <w:tcW w:w="1011" w:type="dxa"/>
          </w:tcPr>
          <w:p w14:paraId="0C057486" w14:textId="77777777" w:rsidR="005B302B" w:rsidRPr="005B302B" w:rsidRDefault="005B302B" w:rsidP="00A86499">
            <w:pPr>
              <w:spacing w:line="260" w:lineRule="atLeast"/>
              <w:rPr>
                <w:color w:val="auto"/>
              </w:rPr>
            </w:pPr>
            <w:r w:rsidRPr="005B302B">
              <w:rPr>
                <w:color w:val="auto"/>
              </w:rPr>
              <w:t>d</w:t>
            </w:r>
          </w:p>
        </w:tc>
        <w:tc>
          <w:tcPr>
            <w:tcW w:w="1879" w:type="dxa"/>
          </w:tcPr>
          <w:p w14:paraId="4853DFA4"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-1</w:t>
            </w:r>
          </w:p>
        </w:tc>
        <w:tc>
          <w:tcPr>
            <w:tcW w:w="2620" w:type="dxa"/>
          </w:tcPr>
          <w:p w14:paraId="54B781CD" w14:textId="77777777" w:rsidR="005B302B" w:rsidRPr="005B302B" w:rsidRDefault="005B302B" w:rsidP="00A86499">
            <w:pPr>
              <w:spacing w:line="260" w:lineRule="atLeast"/>
              <w:rPr>
                <w:color w:val="auto"/>
              </w:rPr>
            </w:pPr>
            <w:r w:rsidRPr="005B302B">
              <w:rPr>
                <w:color w:val="auto"/>
              </w:rPr>
              <w:t>0.1</w:t>
            </w:r>
          </w:p>
        </w:tc>
        <w:tc>
          <w:tcPr>
            <w:tcW w:w="2693" w:type="dxa"/>
          </w:tcPr>
          <w:p w14:paraId="1EFB6C8B" w14:textId="77777777" w:rsidR="005B302B" w:rsidRPr="005B302B" w:rsidRDefault="005B302B" w:rsidP="00A86499">
            <w:pPr>
              <w:spacing w:line="260" w:lineRule="atLeast"/>
              <w:rPr>
                <w:color w:val="auto"/>
              </w:rPr>
            </w:pPr>
            <w:r w:rsidRPr="005B302B">
              <w:rPr>
                <w:color w:val="auto"/>
              </w:rPr>
              <w:t>1/10</w:t>
            </w:r>
          </w:p>
        </w:tc>
      </w:tr>
      <w:tr w:rsidR="005B302B" w:rsidRPr="005B302B" w14:paraId="1DF25105" w14:textId="77777777" w:rsidTr="00B45DBA">
        <w:trPr>
          <w:trHeight w:val="335"/>
        </w:trPr>
        <w:tc>
          <w:tcPr>
            <w:tcW w:w="898" w:type="dxa"/>
          </w:tcPr>
          <w:p w14:paraId="76EFB4BB" w14:textId="77777777" w:rsidR="005B302B" w:rsidRPr="005B302B" w:rsidRDefault="005B302B" w:rsidP="00A86499">
            <w:pPr>
              <w:spacing w:line="260" w:lineRule="atLeast"/>
              <w:rPr>
                <w:color w:val="auto"/>
              </w:rPr>
            </w:pPr>
            <w:r w:rsidRPr="005B302B">
              <w:rPr>
                <w:color w:val="auto"/>
              </w:rPr>
              <w:t>centi</w:t>
            </w:r>
          </w:p>
        </w:tc>
        <w:tc>
          <w:tcPr>
            <w:tcW w:w="1011" w:type="dxa"/>
          </w:tcPr>
          <w:p w14:paraId="64F550A9" w14:textId="77777777" w:rsidR="005B302B" w:rsidRPr="005B302B" w:rsidRDefault="005B302B" w:rsidP="00A86499">
            <w:pPr>
              <w:spacing w:line="260" w:lineRule="atLeast"/>
              <w:rPr>
                <w:color w:val="auto"/>
              </w:rPr>
            </w:pPr>
            <w:r w:rsidRPr="005B302B">
              <w:rPr>
                <w:color w:val="auto"/>
              </w:rPr>
              <w:t>c</w:t>
            </w:r>
          </w:p>
        </w:tc>
        <w:tc>
          <w:tcPr>
            <w:tcW w:w="1879" w:type="dxa"/>
          </w:tcPr>
          <w:p w14:paraId="32243E6F"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-2</w:t>
            </w:r>
          </w:p>
        </w:tc>
        <w:tc>
          <w:tcPr>
            <w:tcW w:w="2620" w:type="dxa"/>
          </w:tcPr>
          <w:p w14:paraId="337BF667" w14:textId="77777777" w:rsidR="005B302B" w:rsidRPr="005B302B" w:rsidRDefault="005B302B" w:rsidP="00A86499">
            <w:pPr>
              <w:spacing w:line="260" w:lineRule="atLeast"/>
              <w:rPr>
                <w:color w:val="auto"/>
              </w:rPr>
            </w:pPr>
            <w:r w:rsidRPr="005B302B">
              <w:rPr>
                <w:color w:val="auto"/>
              </w:rPr>
              <w:t>0.01</w:t>
            </w:r>
          </w:p>
        </w:tc>
        <w:tc>
          <w:tcPr>
            <w:tcW w:w="2693" w:type="dxa"/>
          </w:tcPr>
          <w:p w14:paraId="35A88B3C" w14:textId="77777777" w:rsidR="005B302B" w:rsidRPr="005B302B" w:rsidRDefault="005B302B" w:rsidP="00A86499">
            <w:pPr>
              <w:spacing w:line="260" w:lineRule="atLeast"/>
              <w:rPr>
                <w:color w:val="auto"/>
              </w:rPr>
            </w:pPr>
            <w:r w:rsidRPr="005B302B">
              <w:rPr>
                <w:color w:val="auto"/>
              </w:rPr>
              <w:t>1/100</w:t>
            </w:r>
          </w:p>
        </w:tc>
      </w:tr>
      <w:tr w:rsidR="005B302B" w:rsidRPr="005B302B" w14:paraId="5D1542FC" w14:textId="77777777" w:rsidTr="00B45DBA">
        <w:trPr>
          <w:trHeight w:val="335"/>
        </w:trPr>
        <w:tc>
          <w:tcPr>
            <w:tcW w:w="898" w:type="dxa"/>
          </w:tcPr>
          <w:p w14:paraId="741AE695" w14:textId="77777777" w:rsidR="005B302B" w:rsidRPr="005B302B" w:rsidRDefault="005B302B" w:rsidP="00A86499">
            <w:pPr>
              <w:spacing w:line="260" w:lineRule="atLeast"/>
              <w:rPr>
                <w:color w:val="auto"/>
              </w:rPr>
            </w:pPr>
            <w:r w:rsidRPr="005B302B">
              <w:rPr>
                <w:color w:val="auto"/>
              </w:rPr>
              <w:t>milli</w:t>
            </w:r>
          </w:p>
        </w:tc>
        <w:tc>
          <w:tcPr>
            <w:tcW w:w="1011" w:type="dxa"/>
          </w:tcPr>
          <w:p w14:paraId="470CE40E" w14:textId="77777777" w:rsidR="005B302B" w:rsidRPr="005B302B" w:rsidRDefault="005B302B" w:rsidP="00A86499">
            <w:pPr>
              <w:spacing w:line="260" w:lineRule="atLeast"/>
              <w:rPr>
                <w:color w:val="auto"/>
              </w:rPr>
            </w:pPr>
            <w:r w:rsidRPr="005B302B">
              <w:rPr>
                <w:color w:val="auto"/>
              </w:rPr>
              <w:t>m</w:t>
            </w:r>
          </w:p>
        </w:tc>
        <w:tc>
          <w:tcPr>
            <w:tcW w:w="1879" w:type="dxa"/>
          </w:tcPr>
          <w:p w14:paraId="5495C5BA"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-3</w:t>
            </w:r>
          </w:p>
        </w:tc>
        <w:tc>
          <w:tcPr>
            <w:tcW w:w="2620" w:type="dxa"/>
          </w:tcPr>
          <w:p w14:paraId="10CF45D8" w14:textId="77777777" w:rsidR="005B302B" w:rsidRPr="005B302B" w:rsidRDefault="005B302B" w:rsidP="00A86499">
            <w:pPr>
              <w:spacing w:line="260" w:lineRule="atLeast"/>
              <w:rPr>
                <w:color w:val="auto"/>
              </w:rPr>
            </w:pPr>
            <w:r w:rsidRPr="005B302B">
              <w:rPr>
                <w:color w:val="auto"/>
              </w:rPr>
              <w:t>0.001</w:t>
            </w:r>
          </w:p>
        </w:tc>
        <w:tc>
          <w:tcPr>
            <w:tcW w:w="2693" w:type="dxa"/>
          </w:tcPr>
          <w:p w14:paraId="7AB717B4" w14:textId="77777777" w:rsidR="005B302B" w:rsidRPr="005B302B" w:rsidRDefault="005B302B" w:rsidP="00A86499">
            <w:pPr>
              <w:spacing w:line="260" w:lineRule="atLeast"/>
              <w:rPr>
                <w:color w:val="auto"/>
              </w:rPr>
            </w:pPr>
            <w:r w:rsidRPr="005B302B">
              <w:rPr>
                <w:color w:val="auto"/>
              </w:rPr>
              <w:t>1/1000</w:t>
            </w:r>
          </w:p>
        </w:tc>
      </w:tr>
      <w:tr w:rsidR="005B302B" w:rsidRPr="005B302B" w14:paraId="2E8F66CB" w14:textId="77777777" w:rsidTr="00B45DBA">
        <w:trPr>
          <w:trHeight w:val="335"/>
        </w:trPr>
        <w:tc>
          <w:tcPr>
            <w:tcW w:w="898" w:type="dxa"/>
          </w:tcPr>
          <w:p w14:paraId="13B79B49" w14:textId="77777777" w:rsidR="005B302B" w:rsidRPr="005B302B" w:rsidRDefault="005B302B" w:rsidP="00A86499">
            <w:pPr>
              <w:spacing w:line="260" w:lineRule="atLeast"/>
              <w:rPr>
                <w:color w:val="auto"/>
              </w:rPr>
            </w:pPr>
            <w:r w:rsidRPr="005B302B">
              <w:rPr>
                <w:color w:val="auto"/>
              </w:rPr>
              <w:t>micro</w:t>
            </w:r>
          </w:p>
        </w:tc>
        <w:tc>
          <w:tcPr>
            <w:tcW w:w="1011" w:type="dxa"/>
          </w:tcPr>
          <w:p w14:paraId="05CCFBEA" w14:textId="77777777" w:rsidR="005B302B" w:rsidRPr="005B302B" w:rsidRDefault="005B302B" w:rsidP="00A86499">
            <w:pPr>
              <w:spacing w:line="260" w:lineRule="atLeast"/>
              <w:rPr>
                <w:color w:val="auto"/>
              </w:rPr>
            </w:pPr>
            <w:r w:rsidRPr="005B302B">
              <w:rPr>
                <w:color w:val="auto"/>
              </w:rPr>
              <w:t>μ</w:t>
            </w:r>
          </w:p>
        </w:tc>
        <w:tc>
          <w:tcPr>
            <w:tcW w:w="1879" w:type="dxa"/>
          </w:tcPr>
          <w:p w14:paraId="23E902EC"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-6</w:t>
            </w:r>
          </w:p>
        </w:tc>
        <w:tc>
          <w:tcPr>
            <w:tcW w:w="2620" w:type="dxa"/>
          </w:tcPr>
          <w:p w14:paraId="3D21D314" w14:textId="77777777" w:rsidR="005B302B" w:rsidRPr="005B302B" w:rsidRDefault="005B302B" w:rsidP="00A86499">
            <w:pPr>
              <w:spacing w:line="260" w:lineRule="atLeast"/>
              <w:rPr>
                <w:color w:val="auto"/>
              </w:rPr>
            </w:pPr>
            <w:r w:rsidRPr="005B302B">
              <w:rPr>
                <w:color w:val="auto"/>
              </w:rPr>
              <w:t>0.000 001</w:t>
            </w:r>
          </w:p>
        </w:tc>
        <w:tc>
          <w:tcPr>
            <w:tcW w:w="2693" w:type="dxa"/>
          </w:tcPr>
          <w:p w14:paraId="55AB7AB5" w14:textId="77777777" w:rsidR="005B302B" w:rsidRPr="005B302B" w:rsidRDefault="005B302B" w:rsidP="00A86499">
            <w:pPr>
              <w:spacing w:line="260" w:lineRule="atLeast"/>
              <w:rPr>
                <w:color w:val="auto"/>
              </w:rPr>
            </w:pPr>
            <w:r w:rsidRPr="005B302B">
              <w:rPr>
                <w:color w:val="auto"/>
              </w:rPr>
              <w:t>1/1 000 000</w:t>
            </w:r>
          </w:p>
        </w:tc>
      </w:tr>
      <w:tr w:rsidR="005B302B" w:rsidRPr="005B302B" w14:paraId="7FE7CC0B" w14:textId="77777777" w:rsidTr="00B45DBA">
        <w:trPr>
          <w:trHeight w:val="335"/>
        </w:trPr>
        <w:tc>
          <w:tcPr>
            <w:tcW w:w="898" w:type="dxa"/>
          </w:tcPr>
          <w:p w14:paraId="4E6748F2" w14:textId="77777777" w:rsidR="005B302B" w:rsidRPr="005B302B" w:rsidRDefault="005B302B" w:rsidP="00A86499">
            <w:pPr>
              <w:spacing w:line="260" w:lineRule="atLeast"/>
              <w:rPr>
                <w:color w:val="auto"/>
              </w:rPr>
            </w:pPr>
            <w:r w:rsidRPr="005B302B">
              <w:rPr>
                <w:color w:val="auto"/>
              </w:rPr>
              <w:t>nano</w:t>
            </w:r>
          </w:p>
        </w:tc>
        <w:tc>
          <w:tcPr>
            <w:tcW w:w="1011" w:type="dxa"/>
          </w:tcPr>
          <w:p w14:paraId="6B664587" w14:textId="77777777" w:rsidR="005B302B" w:rsidRPr="005B302B" w:rsidRDefault="005B302B" w:rsidP="00A86499">
            <w:pPr>
              <w:spacing w:line="260" w:lineRule="atLeast"/>
              <w:rPr>
                <w:color w:val="auto"/>
              </w:rPr>
            </w:pPr>
            <w:r w:rsidRPr="005B302B">
              <w:rPr>
                <w:color w:val="auto"/>
              </w:rPr>
              <w:t>n</w:t>
            </w:r>
          </w:p>
        </w:tc>
        <w:tc>
          <w:tcPr>
            <w:tcW w:w="1879" w:type="dxa"/>
          </w:tcPr>
          <w:p w14:paraId="4D862F2C"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-9</w:t>
            </w:r>
          </w:p>
        </w:tc>
        <w:tc>
          <w:tcPr>
            <w:tcW w:w="2620" w:type="dxa"/>
          </w:tcPr>
          <w:p w14:paraId="2FCC90D0" w14:textId="77777777" w:rsidR="005B302B" w:rsidRPr="005B302B" w:rsidRDefault="005B302B" w:rsidP="00A86499">
            <w:pPr>
              <w:spacing w:line="260" w:lineRule="atLeast"/>
              <w:rPr>
                <w:color w:val="auto"/>
              </w:rPr>
            </w:pPr>
            <w:r w:rsidRPr="005B302B">
              <w:rPr>
                <w:color w:val="auto"/>
              </w:rPr>
              <w:t>0.000 000 001</w:t>
            </w:r>
          </w:p>
        </w:tc>
        <w:tc>
          <w:tcPr>
            <w:tcW w:w="2693" w:type="dxa"/>
          </w:tcPr>
          <w:p w14:paraId="55DC4FA2" w14:textId="77777777" w:rsidR="005B302B" w:rsidRPr="005B302B" w:rsidRDefault="005B302B" w:rsidP="00A86499">
            <w:pPr>
              <w:spacing w:line="260" w:lineRule="atLeast"/>
              <w:rPr>
                <w:color w:val="auto"/>
              </w:rPr>
            </w:pPr>
            <w:r w:rsidRPr="005B302B">
              <w:rPr>
                <w:color w:val="auto"/>
              </w:rPr>
              <w:t>1/1 000 000 000</w:t>
            </w:r>
          </w:p>
        </w:tc>
      </w:tr>
      <w:tr w:rsidR="005B302B" w:rsidRPr="005B302B" w14:paraId="057344FC" w14:textId="77777777" w:rsidTr="00B45DBA">
        <w:trPr>
          <w:trHeight w:val="335"/>
        </w:trPr>
        <w:tc>
          <w:tcPr>
            <w:tcW w:w="898" w:type="dxa"/>
          </w:tcPr>
          <w:p w14:paraId="7A8BCC29" w14:textId="77777777" w:rsidR="005B302B" w:rsidRPr="005B302B" w:rsidRDefault="005B302B" w:rsidP="00A86499">
            <w:pPr>
              <w:spacing w:line="260" w:lineRule="atLeast"/>
              <w:rPr>
                <w:color w:val="auto"/>
              </w:rPr>
            </w:pPr>
            <w:r w:rsidRPr="005B302B">
              <w:rPr>
                <w:color w:val="auto"/>
              </w:rPr>
              <w:t>pico</w:t>
            </w:r>
          </w:p>
        </w:tc>
        <w:tc>
          <w:tcPr>
            <w:tcW w:w="1011" w:type="dxa"/>
          </w:tcPr>
          <w:p w14:paraId="60243EFF" w14:textId="77777777" w:rsidR="005B302B" w:rsidRPr="005B302B" w:rsidRDefault="005B302B" w:rsidP="00A86499">
            <w:pPr>
              <w:spacing w:line="260" w:lineRule="atLeast"/>
              <w:rPr>
                <w:color w:val="auto"/>
              </w:rPr>
            </w:pPr>
            <w:r w:rsidRPr="005B302B">
              <w:rPr>
                <w:color w:val="auto"/>
              </w:rPr>
              <w:t>p</w:t>
            </w:r>
          </w:p>
        </w:tc>
        <w:tc>
          <w:tcPr>
            <w:tcW w:w="1879" w:type="dxa"/>
          </w:tcPr>
          <w:p w14:paraId="6991B173"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-12</w:t>
            </w:r>
          </w:p>
        </w:tc>
        <w:tc>
          <w:tcPr>
            <w:tcW w:w="2620" w:type="dxa"/>
          </w:tcPr>
          <w:p w14:paraId="15516970" w14:textId="77777777" w:rsidR="005B302B" w:rsidRPr="005B302B" w:rsidRDefault="005B302B" w:rsidP="00A86499">
            <w:pPr>
              <w:spacing w:line="260" w:lineRule="atLeast"/>
              <w:rPr>
                <w:color w:val="auto"/>
              </w:rPr>
            </w:pPr>
            <w:r w:rsidRPr="005B302B">
              <w:rPr>
                <w:color w:val="auto"/>
              </w:rPr>
              <w:t>0.000 000 000 001</w:t>
            </w:r>
          </w:p>
        </w:tc>
        <w:tc>
          <w:tcPr>
            <w:tcW w:w="2693" w:type="dxa"/>
          </w:tcPr>
          <w:p w14:paraId="6F46AD4D" w14:textId="77777777" w:rsidR="005B302B" w:rsidRPr="005B302B" w:rsidRDefault="005B302B" w:rsidP="00A86499">
            <w:pPr>
              <w:spacing w:line="260" w:lineRule="atLeast"/>
              <w:rPr>
                <w:color w:val="auto"/>
              </w:rPr>
            </w:pPr>
            <w:r w:rsidRPr="005B302B">
              <w:rPr>
                <w:color w:val="auto"/>
              </w:rPr>
              <w:t>1/1 000 000 000 000</w:t>
            </w:r>
          </w:p>
        </w:tc>
      </w:tr>
      <w:tr w:rsidR="005B302B" w:rsidRPr="005B302B" w14:paraId="1562C966" w14:textId="77777777" w:rsidTr="00B45DBA">
        <w:trPr>
          <w:trHeight w:val="335"/>
        </w:trPr>
        <w:tc>
          <w:tcPr>
            <w:tcW w:w="898" w:type="dxa"/>
          </w:tcPr>
          <w:p w14:paraId="322A1B24" w14:textId="77777777" w:rsidR="005B302B" w:rsidRPr="005B302B" w:rsidRDefault="005B302B" w:rsidP="00A86499">
            <w:pPr>
              <w:spacing w:line="260" w:lineRule="atLeast"/>
              <w:rPr>
                <w:color w:val="auto"/>
              </w:rPr>
            </w:pPr>
            <w:r w:rsidRPr="005B302B">
              <w:rPr>
                <w:color w:val="auto"/>
              </w:rPr>
              <w:t>femto</w:t>
            </w:r>
          </w:p>
        </w:tc>
        <w:tc>
          <w:tcPr>
            <w:tcW w:w="1011" w:type="dxa"/>
          </w:tcPr>
          <w:p w14:paraId="145FF246" w14:textId="77777777" w:rsidR="005B302B" w:rsidRPr="005B302B" w:rsidRDefault="005B302B" w:rsidP="00A86499">
            <w:pPr>
              <w:spacing w:line="260" w:lineRule="atLeast"/>
              <w:rPr>
                <w:color w:val="auto"/>
              </w:rPr>
            </w:pPr>
            <w:r w:rsidRPr="005B302B">
              <w:rPr>
                <w:color w:val="auto"/>
              </w:rPr>
              <w:t>f</w:t>
            </w:r>
          </w:p>
        </w:tc>
        <w:tc>
          <w:tcPr>
            <w:tcW w:w="1879" w:type="dxa"/>
          </w:tcPr>
          <w:p w14:paraId="3FDE11C4"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–15</w:t>
            </w:r>
          </w:p>
        </w:tc>
        <w:tc>
          <w:tcPr>
            <w:tcW w:w="2620" w:type="dxa"/>
          </w:tcPr>
          <w:p w14:paraId="455C57BB" w14:textId="77777777" w:rsidR="005B302B" w:rsidRPr="005B302B" w:rsidRDefault="005B302B" w:rsidP="00A86499">
            <w:pPr>
              <w:spacing w:line="260" w:lineRule="atLeast"/>
              <w:rPr>
                <w:color w:val="auto"/>
              </w:rPr>
            </w:pPr>
            <w:r w:rsidRPr="005B302B">
              <w:rPr>
                <w:color w:val="auto"/>
              </w:rPr>
              <w:t>0.000 000 000 000 001</w:t>
            </w:r>
          </w:p>
        </w:tc>
        <w:tc>
          <w:tcPr>
            <w:tcW w:w="2693" w:type="dxa"/>
          </w:tcPr>
          <w:p w14:paraId="029E7E60" w14:textId="77777777" w:rsidR="005B302B" w:rsidRPr="005B302B" w:rsidRDefault="005B302B" w:rsidP="00A86499">
            <w:pPr>
              <w:spacing w:line="260" w:lineRule="atLeast"/>
              <w:rPr>
                <w:color w:val="auto"/>
              </w:rPr>
            </w:pPr>
            <w:r w:rsidRPr="005B302B">
              <w:rPr>
                <w:color w:val="auto"/>
              </w:rPr>
              <w:t>1/1 000 000 000 000 000</w:t>
            </w:r>
          </w:p>
        </w:tc>
      </w:tr>
    </w:tbl>
    <w:p w14:paraId="09D4FB18" w14:textId="77777777" w:rsidR="00B11599" w:rsidRDefault="00B11599" w:rsidP="00BB30D8">
      <w:pPr>
        <w:spacing w:before="0"/>
      </w:pPr>
    </w:p>
    <w:p w14:paraId="4AB17234" w14:textId="77777777" w:rsidR="00B11599" w:rsidRDefault="00B11599">
      <w:pPr>
        <w:spacing w:before="0"/>
      </w:pPr>
      <w:r>
        <w:br w:type="page"/>
      </w:r>
    </w:p>
    <w:p w14:paraId="14770E5C" w14:textId="77777777" w:rsidR="005B302B" w:rsidRDefault="005B302B" w:rsidP="00BB30D8">
      <w:pPr>
        <w:spacing w:before="0"/>
      </w:pPr>
    </w:p>
    <w:tbl>
      <w:tblPr>
        <w:tblStyle w:val="LightList-Accent14"/>
        <w:tblW w:w="5000" w:type="pct"/>
        <w:tblLook w:val="04A0" w:firstRow="1" w:lastRow="0" w:firstColumn="1" w:lastColumn="0" w:noHBand="0" w:noVBand="1"/>
      </w:tblPr>
      <w:tblGrid>
        <w:gridCol w:w="8296"/>
      </w:tblGrid>
      <w:tr w:rsidR="00B45DBA" w:rsidRPr="00B45DBA" w14:paraId="4A541B3F"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66E8E41" w14:textId="77777777" w:rsidR="00B45DBA" w:rsidRPr="00B45DBA" w:rsidRDefault="00B45DBA" w:rsidP="00A86499">
            <w:pPr>
              <w:spacing w:after="120"/>
              <w:rPr>
                <w:rFonts w:ascii="AQA Chevin Pro Medium" w:hAnsi="AQA Chevin Pro Medium"/>
                <w:b/>
                <w:color w:val="FFFFFF" w:themeColor="background1"/>
              </w:rPr>
            </w:pPr>
            <w:r w:rsidRPr="00B45DBA">
              <w:rPr>
                <w:rFonts w:ascii="AQA Chevin Pro Medium" w:hAnsi="AQA Chevin Pro Medium"/>
                <w:b/>
                <w:color w:val="FFFFFF" w:themeColor="background1"/>
              </w:rPr>
              <w:t>Activity 4 SI units and prefixes</w:t>
            </w:r>
          </w:p>
        </w:tc>
      </w:tr>
      <w:tr w:rsidR="00B45DBA" w:rsidRPr="00B45DBA" w14:paraId="713838A8" w14:textId="77777777" w:rsidTr="00B45DBA">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7A60C3E" w14:textId="77777777" w:rsidR="00B45DBA" w:rsidRPr="00B45DBA" w:rsidRDefault="00B45DBA" w:rsidP="00A86499">
            <w:pPr>
              <w:spacing w:before="0"/>
              <w:rPr>
                <w:rFonts w:eastAsia="SimSun"/>
                <w:color w:val="auto"/>
                <w:szCs w:val="24"/>
              </w:rPr>
            </w:pPr>
          </w:p>
          <w:p w14:paraId="58305D85" w14:textId="77777777" w:rsidR="00B45DBA" w:rsidRPr="00B45DBA" w:rsidRDefault="00B45DBA" w:rsidP="00B43852">
            <w:pPr>
              <w:numPr>
                <w:ilvl w:val="0"/>
                <w:numId w:val="25"/>
              </w:numPr>
              <w:spacing w:after="120" w:line="260" w:lineRule="atLeast"/>
              <w:contextualSpacing/>
              <w:rPr>
                <w:rFonts w:eastAsia="SimSun"/>
                <w:color w:val="auto"/>
                <w:szCs w:val="24"/>
              </w:rPr>
            </w:pPr>
            <w:r w:rsidRPr="00B45DBA">
              <w:rPr>
                <w:rFonts w:eastAsia="SimSun"/>
                <w:color w:val="auto"/>
                <w:szCs w:val="24"/>
              </w:rPr>
              <w:t xml:space="preserve">What would be the most appropriate unit to use for the following measurements? </w:t>
            </w:r>
          </w:p>
          <w:p w14:paraId="52809D98" w14:textId="77777777" w:rsidR="00B45DBA" w:rsidRPr="00B45DBA" w:rsidRDefault="00B45DBA" w:rsidP="00A86499">
            <w:pPr>
              <w:spacing w:after="120" w:line="260" w:lineRule="atLeast"/>
              <w:rPr>
                <w:rFonts w:eastAsia="SimSun"/>
                <w:color w:val="auto"/>
                <w:szCs w:val="24"/>
                <w:lang w:val="en-GB"/>
              </w:rPr>
            </w:pPr>
          </w:p>
          <w:p w14:paraId="2B2AA7BD"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mass of water in a test tube.</w:t>
            </w:r>
          </w:p>
          <w:p w14:paraId="1E71B722"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volume of water in a burette.</w:t>
            </w:r>
          </w:p>
          <w:p w14:paraId="0B8B530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time taken for a solution to change colour.</w:t>
            </w:r>
          </w:p>
          <w:p w14:paraId="7AFD8F9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radius of a gold atom.</w:t>
            </w:r>
          </w:p>
          <w:p w14:paraId="6C7B1981"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 xml:space="preserve">The number of particles </w:t>
            </w:r>
            <w:proofErr w:type="spellStart"/>
            <w:proofErr w:type="gramStart"/>
            <w:r w:rsidRPr="00B45DBA">
              <w:rPr>
                <w:rFonts w:eastAsia="SimSun"/>
                <w:color w:val="auto"/>
                <w:szCs w:val="24"/>
              </w:rPr>
              <w:t>eg</w:t>
            </w:r>
            <w:proofErr w:type="spellEnd"/>
            <w:proofErr w:type="gramEnd"/>
            <w:r w:rsidRPr="00B45DBA">
              <w:rPr>
                <w:rFonts w:eastAsia="SimSun"/>
                <w:color w:val="auto"/>
                <w:szCs w:val="24"/>
              </w:rPr>
              <w:t xml:space="preserve"> atoms in a chemical.</w:t>
            </w:r>
          </w:p>
          <w:p w14:paraId="498E4EC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temperature of a liquid.</w:t>
            </w:r>
          </w:p>
          <w:p w14:paraId="73718EFF" w14:textId="77777777" w:rsidR="00B45DBA" w:rsidRPr="00B45DBA" w:rsidRDefault="00B45DBA" w:rsidP="00A86499">
            <w:pPr>
              <w:spacing w:after="120" w:line="260" w:lineRule="atLeast"/>
              <w:rPr>
                <w:rFonts w:eastAsia="SimSun"/>
                <w:color w:val="auto"/>
                <w:szCs w:val="24"/>
              </w:rPr>
            </w:pPr>
          </w:p>
          <w:p w14:paraId="6687B0E4" w14:textId="77777777" w:rsidR="00B45DBA" w:rsidRPr="00B45DBA" w:rsidRDefault="00B45DBA" w:rsidP="00B43852">
            <w:pPr>
              <w:numPr>
                <w:ilvl w:val="0"/>
                <w:numId w:val="25"/>
              </w:numPr>
              <w:spacing w:after="120" w:line="260" w:lineRule="atLeast"/>
              <w:contextualSpacing/>
              <w:rPr>
                <w:rFonts w:eastAsia="SimSun"/>
                <w:color w:val="auto"/>
                <w:szCs w:val="24"/>
              </w:rPr>
            </w:pPr>
            <w:r w:rsidRPr="00B45DBA">
              <w:rPr>
                <w:rFonts w:eastAsia="SimSun"/>
                <w:color w:val="auto"/>
                <w:szCs w:val="24"/>
              </w:rPr>
              <w:t>Re-write the following quantities using the correct SI units.</w:t>
            </w:r>
          </w:p>
          <w:p w14:paraId="7E99F62A" w14:textId="77777777" w:rsidR="00B45DBA" w:rsidRPr="00B45DBA" w:rsidRDefault="00B45DBA" w:rsidP="00A86499">
            <w:pPr>
              <w:spacing w:after="120" w:line="260" w:lineRule="atLeast"/>
              <w:rPr>
                <w:rFonts w:eastAsia="SimSun"/>
                <w:color w:val="auto"/>
                <w:szCs w:val="24"/>
              </w:rPr>
            </w:pPr>
          </w:p>
          <w:p w14:paraId="73859334"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0.5 litres  </w:t>
            </w:r>
          </w:p>
          <w:p w14:paraId="666D2C19"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5 minutes</w:t>
            </w:r>
          </w:p>
          <w:p w14:paraId="05419ED1"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20 </w:t>
            </w:r>
            <w:r w:rsidRPr="00B45DBA">
              <w:rPr>
                <w:rFonts w:eastAsia="SimSun"/>
                <w:color w:val="auto"/>
              </w:rPr>
              <w:t>°C</w:t>
            </w:r>
          </w:p>
          <w:p w14:paraId="41766256"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70 </w:t>
            </w:r>
            <w:r w:rsidRPr="00B45DBA">
              <w:rPr>
                <w:rFonts w:eastAsia="SimSun"/>
                <w:color w:val="auto"/>
              </w:rPr>
              <w:t>°</w:t>
            </w:r>
            <w:r w:rsidRPr="00B45DBA">
              <w:rPr>
                <w:rFonts w:eastAsia="SimSun"/>
                <w:color w:val="auto"/>
                <w:szCs w:val="24"/>
                <w:lang w:val="fr-FR"/>
              </w:rPr>
              <w:t>F</w:t>
            </w:r>
          </w:p>
          <w:p w14:paraId="75A74FBC"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10 ml (millilitres)</w:t>
            </w:r>
          </w:p>
          <w:p w14:paraId="2EAADEFA" w14:textId="77777777" w:rsidR="00B45DBA" w:rsidRPr="00B45DBA" w:rsidRDefault="00B45DBA" w:rsidP="00B43852">
            <w:pPr>
              <w:numPr>
                <w:ilvl w:val="0"/>
                <w:numId w:val="27"/>
              </w:numPr>
              <w:spacing w:after="120" w:line="260" w:lineRule="atLeast"/>
              <w:ind w:left="1080"/>
              <w:contextualSpacing/>
              <w:rPr>
                <w:rFonts w:eastAsia="SimSun"/>
                <w:color w:val="auto"/>
                <w:szCs w:val="24"/>
              </w:rPr>
            </w:pPr>
            <w:r w:rsidRPr="00B45DBA">
              <w:rPr>
                <w:rFonts w:eastAsia="SimSun"/>
                <w:color w:val="auto"/>
                <w:szCs w:val="24"/>
              </w:rPr>
              <w:t>5.5 tonnes</w:t>
            </w:r>
          </w:p>
          <w:p w14:paraId="6C38E413" w14:textId="77777777" w:rsidR="00B45DBA" w:rsidRPr="00B45DBA" w:rsidRDefault="00B45DBA" w:rsidP="00B43852">
            <w:pPr>
              <w:numPr>
                <w:ilvl w:val="0"/>
                <w:numId w:val="27"/>
              </w:numPr>
              <w:spacing w:after="120" w:line="260" w:lineRule="atLeast"/>
              <w:ind w:left="1080"/>
              <w:contextualSpacing/>
              <w:rPr>
                <w:rFonts w:eastAsia="SimSun"/>
                <w:color w:val="auto"/>
                <w:szCs w:val="24"/>
              </w:rPr>
            </w:pPr>
            <w:r w:rsidRPr="00B45DBA">
              <w:rPr>
                <w:rFonts w:eastAsia="SimSun"/>
                <w:color w:val="auto"/>
                <w:szCs w:val="24"/>
              </w:rPr>
              <w:t>96.4 microlitres (µl)</w:t>
            </w:r>
          </w:p>
          <w:p w14:paraId="5D92A323" w14:textId="77777777" w:rsidR="00B45DBA" w:rsidRPr="00B45DBA" w:rsidRDefault="00B45DBA" w:rsidP="00A86499">
            <w:pPr>
              <w:spacing w:after="120" w:line="260" w:lineRule="atLeast"/>
              <w:ind w:left="360"/>
              <w:rPr>
                <w:rFonts w:eastAsia="SimSun"/>
                <w:color w:val="auto"/>
                <w:szCs w:val="24"/>
              </w:rPr>
            </w:pPr>
          </w:p>
          <w:p w14:paraId="5D8967D4" w14:textId="77777777" w:rsidR="00B45DBA" w:rsidRPr="00B45DBA" w:rsidRDefault="00B45DBA" w:rsidP="00B43852">
            <w:pPr>
              <w:numPr>
                <w:ilvl w:val="0"/>
                <w:numId w:val="25"/>
              </w:numPr>
              <w:spacing w:after="120" w:line="260" w:lineRule="atLeast"/>
              <w:contextualSpacing/>
              <w:rPr>
                <w:rFonts w:eastAsia="SimSun"/>
                <w:color w:val="auto"/>
              </w:rPr>
            </w:pPr>
            <w:r w:rsidRPr="00B45DBA">
              <w:rPr>
                <w:rFonts w:eastAsia="SimSun"/>
                <w:color w:val="auto"/>
              </w:rPr>
              <w:t xml:space="preserve">Scientists have been developing the production of a new material through the reaction of two constituents. </w:t>
            </w:r>
          </w:p>
          <w:p w14:paraId="7B61225A" w14:textId="77777777" w:rsidR="00B45DBA" w:rsidRPr="00B45DBA" w:rsidRDefault="00B45DBA" w:rsidP="00A86499">
            <w:pPr>
              <w:spacing w:after="120" w:line="260" w:lineRule="atLeast"/>
              <w:ind w:left="720"/>
              <w:contextualSpacing/>
              <w:rPr>
                <w:rFonts w:eastAsia="SimSun"/>
                <w:color w:val="auto"/>
              </w:rPr>
            </w:pPr>
          </w:p>
          <w:p w14:paraId="586FDDF1" w14:textId="77777777" w:rsidR="00B45DBA" w:rsidRDefault="00B45DBA" w:rsidP="00B43852">
            <w:pPr>
              <w:spacing w:after="120" w:line="260" w:lineRule="atLeast"/>
              <w:ind w:left="360"/>
              <w:rPr>
                <w:rFonts w:eastAsia="SimSun"/>
                <w:bCs w:val="0"/>
                <w:color w:val="auto"/>
              </w:rPr>
            </w:pPr>
            <w:r w:rsidRPr="00B45DBA">
              <w:rPr>
                <w:rFonts w:eastAsia="SimSun"/>
                <w:color w:val="auto"/>
              </w:rPr>
              <w:t>Before going to commercial production, the scientists must give their data in the correct SI units.</w:t>
            </w:r>
          </w:p>
          <w:p w14:paraId="56A23B25" w14:textId="77777777" w:rsidR="00B43852" w:rsidRPr="00B45DBA" w:rsidRDefault="00B43852" w:rsidP="00B43852">
            <w:pPr>
              <w:spacing w:after="120" w:line="260" w:lineRule="atLeast"/>
              <w:ind w:left="360"/>
              <w:rPr>
                <w:rFonts w:eastAsia="SimSun"/>
                <w:color w:val="auto"/>
              </w:rPr>
            </w:pPr>
          </w:p>
          <w:p w14:paraId="28C3D70E" w14:textId="77777777" w:rsidR="00B45DBA" w:rsidRPr="00B45DBA" w:rsidRDefault="00B45DBA" w:rsidP="00B43852">
            <w:pPr>
              <w:numPr>
                <w:ilvl w:val="0"/>
                <w:numId w:val="28"/>
              </w:numPr>
              <w:spacing w:after="120" w:line="260" w:lineRule="atLeast"/>
              <w:contextualSpacing/>
              <w:rPr>
                <w:rFonts w:eastAsia="SimSun"/>
                <w:color w:val="auto"/>
              </w:rPr>
            </w:pPr>
            <w:r w:rsidRPr="00B45DBA">
              <w:rPr>
                <w:rFonts w:eastAsia="SimSun"/>
                <w:color w:val="auto"/>
              </w:rPr>
              <w:t xml:space="preserve">The flow rate of the critical chemical was reported as 240 grams per minute at a temperature of 20 °C. </w:t>
            </w:r>
          </w:p>
          <w:p w14:paraId="7C1DFB0A" w14:textId="77777777" w:rsidR="00B45DBA" w:rsidRPr="00B45DBA" w:rsidRDefault="00B91E24" w:rsidP="00A86499">
            <w:pPr>
              <w:spacing w:after="120" w:line="260" w:lineRule="atLeast"/>
              <w:contextualSpacing/>
              <w:rPr>
                <w:rFonts w:eastAsia="SimSun"/>
                <w:color w:val="auto"/>
              </w:rPr>
            </w:pPr>
            <w:r>
              <w:rPr>
                <w:rFonts w:eastAsia="SimSun"/>
                <w:color w:val="auto"/>
              </w:rPr>
              <w:t xml:space="preserve">            </w:t>
            </w:r>
            <w:r w:rsidR="00B45DBA" w:rsidRPr="00B45DBA">
              <w:rPr>
                <w:rFonts w:eastAsia="SimSun"/>
                <w:color w:val="auto"/>
              </w:rPr>
              <w:t>Re-write this flow rate using the correct SI units. Show your working.</w:t>
            </w:r>
          </w:p>
          <w:p w14:paraId="2534AF5D" w14:textId="77777777" w:rsidR="00B45DBA" w:rsidRPr="00B45DBA" w:rsidRDefault="00B45DBA" w:rsidP="00A86499">
            <w:pPr>
              <w:spacing w:after="120" w:line="260" w:lineRule="atLeast"/>
              <w:ind w:left="720"/>
              <w:rPr>
                <w:rFonts w:eastAsia="SimSun"/>
                <w:color w:val="auto"/>
                <w:szCs w:val="24"/>
              </w:rPr>
            </w:pPr>
          </w:p>
        </w:tc>
      </w:tr>
    </w:tbl>
    <w:p w14:paraId="14E275E0" w14:textId="77777777" w:rsidR="00B45DBA" w:rsidRDefault="00B45DBA" w:rsidP="00BB30D8">
      <w:pPr>
        <w:spacing w:before="0"/>
      </w:pPr>
    </w:p>
    <w:p w14:paraId="4ED0DB21" w14:textId="77777777" w:rsidR="00B11599" w:rsidRDefault="00B11599">
      <w:pPr>
        <w:spacing w:before="0"/>
      </w:pPr>
      <w:r>
        <w:br w:type="page"/>
      </w:r>
    </w:p>
    <w:p w14:paraId="3D736924" w14:textId="77777777" w:rsidR="005B302B" w:rsidRDefault="005B302B" w:rsidP="00BB30D8">
      <w:pPr>
        <w:spacing w:before="0"/>
      </w:pPr>
    </w:p>
    <w:tbl>
      <w:tblPr>
        <w:tblStyle w:val="LightList-Accent15"/>
        <w:tblW w:w="5000" w:type="pct"/>
        <w:tblLook w:val="04A0" w:firstRow="1" w:lastRow="0" w:firstColumn="1" w:lastColumn="0" w:noHBand="0" w:noVBand="1"/>
      </w:tblPr>
      <w:tblGrid>
        <w:gridCol w:w="8296"/>
      </w:tblGrid>
      <w:tr w:rsidR="00B45DBA" w:rsidRPr="00B45DBA" w14:paraId="6E2A6271"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0F954FFD" w14:textId="77777777" w:rsidR="00B45DBA" w:rsidRPr="00B45DBA" w:rsidRDefault="00B45DBA" w:rsidP="00B45DBA">
            <w:pPr>
              <w:rPr>
                <w:rFonts w:ascii="AQA Chevin Pro DemiBold" w:eastAsia="SimSun" w:hAnsi="AQA Chevin Pro DemiBold"/>
                <w:color w:val="FFFFFF"/>
                <w:sz w:val="28"/>
                <w:szCs w:val="28"/>
              </w:rPr>
            </w:pPr>
            <w:r w:rsidRPr="00B45DBA">
              <w:rPr>
                <w:rFonts w:ascii="AQA Chevin Pro Medium" w:hAnsi="AQA Chevin Pro Medium"/>
                <w:b/>
                <w:color w:val="FFFFFF" w:themeColor="background1"/>
              </w:rPr>
              <w:t>Activity 5 Converting data</w:t>
            </w:r>
            <w:r w:rsidRPr="00B45DBA">
              <w:rPr>
                <w:rFonts w:ascii="AQA Chevin Pro DemiBold" w:eastAsia="SimSun" w:hAnsi="AQA Chevin Pro DemiBold"/>
                <w:color w:val="FF0000"/>
                <w:sz w:val="28"/>
                <w:szCs w:val="28"/>
              </w:rPr>
              <w:t xml:space="preserve"> </w:t>
            </w:r>
          </w:p>
        </w:tc>
      </w:tr>
      <w:tr w:rsidR="00B45DBA" w:rsidRPr="00B45DBA" w14:paraId="0C500B92" w14:textId="77777777" w:rsidTr="00B45DBA">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B0F7878" w14:textId="77777777" w:rsidR="00B45DBA" w:rsidRPr="00B45DBA" w:rsidRDefault="00B45DBA" w:rsidP="00B45DBA">
            <w:pPr>
              <w:spacing w:before="0" w:line="260" w:lineRule="atLeast"/>
              <w:rPr>
                <w:rFonts w:eastAsia="SimSun"/>
                <w:color w:val="auto"/>
                <w:szCs w:val="24"/>
              </w:rPr>
            </w:pPr>
          </w:p>
          <w:p w14:paraId="4B8D7154" w14:textId="77777777" w:rsidR="00B45DBA" w:rsidRPr="00B45DBA" w:rsidRDefault="00B45DBA" w:rsidP="00B45DBA">
            <w:pPr>
              <w:spacing w:before="0" w:line="260" w:lineRule="atLeast"/>
              <w:rPr>
                <w:rFonts w:eastAsia="SimSun"/>
                <w:color w:val="auto"/>
                <w:szCs w:val="24"/>
              </w:rPr>
            </w:pPr>
            <w:r w:rsidRPr="00B45DBA">
              <w:rPr>
                <w:rFonts w:eastAsia="SimSun"/>
                <w:color w:val="auto"/>
                <w:szCs w:val="24"/>
              </w:rPr>
              <w:t xml:space="preserve">Re-write the following. </w:t>
            </w:r>
          </w:p>
          <w:p w14:paraId="0C418659" w14:textId="77777777" w:rsidR="00B45DBA" w:rsidRPr="00B45DBA" w:rsidRDefault="00B45DBA" w:rsidP="00B45DBA">
            <w:pPr>
              <w:spacing w:before="0" w:line="260" w:lineRule="atLeast"/>
              <w:rPr>
                <w:rFonts w:eastAsia="SimSun"/>
                <w:color w:val="auto"/>
                <w:szCs w:val="24"/>
              </w:rPr>
            </w:pPr>
          </w:p>
          <w:p w14:paraId="48CBCE36"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0.1 metres in millimetres</w:t>
            </w:r>
          </w:p>
          <w:p w14:paraId="4DB2CB34"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 centimetre in millimetres</w:t>
            </w:r>
          </w:p>
          <w:p w14:paraId="5F2A5EB5"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104 micrograms in grams</w:t>
            </w:r>
          </w:p>
          <w:p w14:paraId="77803744"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1.1202 kilometres in metres</w:t>
            </w:r>
          </w:p>
          <w:p w14:paraId="0CD53307"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70 decilitres in millilitres</w:t>
            </w:r>
          </w:p>
          <w:p w14:paraId="6A1348D1"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70 decilitres in litres</w:t>
            </w:r>
          </w:p>
          <w:p w14:paraId="00DD5963"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10 cm</w:t>
            </w:r>
            <w:r w:rsidRPr="00B45DBA">
              <w:rPr>
                <w:rFonts w:eastAsia="SimSun"/>
                <w:color w:val="auto"/>
                <w:szCs w:val="24"/>
                <w:vertAlign w:val="superscript"/>
              </w:rPr>
              <w:t>3</w:t>
            </w:r>
            <w:r w:rsidRPr="00B45DBA">
              <w:rPr>
                <w:rFonts w:eastAsia="SimSun"/>
                <w:color w:val="auto"/>
                <w:szCs w:val="24"/>
              </w:rPr>
              <w:t xml:space="preserve"> in litres</w:t>
            </w:r>
          </w:p>
          <w:p w14:paraId="46BAEE2D"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2140 pascals in kilopascals</w:t>
            </w:r>
          </w:p>
        </w:tc>
      </w:tr>
    </w:tbl>
    <w:p w14:paraId="75D88919" w14:textId="77777777" w:rsidR="005B302B" w:rsidRDefault="005B302B" w:rsidP="00BB30D8">
      <w:pPr>
        <w:spacing w:before="0"/>
      </w:pPr>
    </w:p>
    <w:p w14:paraId="0F10729B" w14:textId="77777777" w:rsidR="004F3F23" w:rsidRDefault="004F3F23">
      <w:pPr>
        <w:spacing w:before="0"/>
      </w:pPr>
      <w:r>
        <w:br w:type="page"/>
      </w:r>
    </w:p>
    <w:p w14:paraId="050954CB" w14:textId="77777777" w:rsidR="004F3F23" w:rsidRPr="00B66EFB" w:rsidRDefault="004F3F23" w:rsidP="00A86499">
      <w:pPr>
        <w:pStyle w:val="AQASectionTitle2"/>
        <w:spacing w:before="0"/>
        <w:rPr>
          <w:color w:val="412878"/>
        </w:rPr>
      </w:pPr>
      <w:r w:rsidRPr="00B66EFB">
        <w:rPr>
          <w:color w:val="412878"/>
        </w:rPr>
        <w:t>The delta symbol (Δ)</w:t>
      </w:r>
    </w:p>
    <w:p w14:paraId="520690DD" w14:textId="77777777" w:rsidR="00A86499" w:rsidRDefault="00A86499" w:rsidP="004F3F23">
      <w:pPr>
        <w:spacing w:before="0" w:line="260" w:lineRule="atLeast"/>
      </w:pPr>
    </w:p>
    <w:p w14:paraId="60F05310"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The delta symbol (Δ) is used to mean ‘change in’. You might not have seen this symbol before in your GCSE Chemistry course, although it is used in some equations in GCSE Physics.</w:t>
      </w:r>
    </w:p>
    <w:p w14:paraId="7EAF7269" w14:textId="77777777" w:rsidR="004F3F23" w:rsidRPr="004F3F23" w:rsidRDefault="004F3F23" w:rsidP="004F3F23">
      <w:pPr>
        <w:spacing w:before="0" w:line="260" w:lineRule="atLeast"/>
        <w:rPr>
          <w:rFonts w:eastAsia="Times New Roman" w:cs="Times New Roman"/>
          <w:color w:val="auto"/>
          <w:szCs w:val="24"/>
          <w:lang w:val="en-GB" w:eastAsia="en-GB"/>
        </w:rPr>
      </w:pPr>
    </w:p>
    <w:tbl>
      <w:tblPr>
        <w:tblStyle w:val="LightList-Accent16"/>
        <w:tblW w:w="5000" w:type="pct"/>
        <w:tblLook w:val="04A0" w:firstRow="1" w:lastRow="0" w:firstColumn="1" w:lastColumn="0" w:noHBand="0" w:noVBand="1"/>
      </w:tblPr>
      <w:tblGrid>
        <w:gridCol w:w="8296"/>
      </w:tblGrid>
      <w:tr w:rsidR="004F3F23" w:rsidRPr="004F3F23" w14:paraId="471D61E7"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BC5320A" w14:textId="77777777" w:rsidR="004F3F23" w:rsidRPr="004F3F23" w:rsidRDefault="004F3F23" w:rsidP="00A86499">
            <w:pPr>
              <w:spacing w:after="120"/>
              <w:rPr>
                <w:rFonts w:ascii="AQA Chevin Pro DemiBold" w:eastAsia="SimSun" w:hAnsi="AQA Chevin Pro DemiBold"/>
                <w:color w:val="FFFFFF"/>
                <w:sz w:val="28"/>
                <w:szCs w:val="28"/>
              </w:rPr>
            </w:pPr>
            <w:r w:rsidRPr="004F3F23">
              <w:rPr>
                <w:rFonts w:ascii="AQA Chevin Pro Medium" w:hAnsi="AQA Chevin Pro Medium"/>
                <w:b/>
                <w:color w:val="FFFFFF" w:themeColor="background1"/>
              </w:rPr>
              <w:t>Activity 6 Using the delta symbol</w:t>
            </w:r>
            <w:r w:rsidRPr="004F3F23">
              <w:rPr>
                <w:rFonts w:ascii="AQA Chevin Pro DemiBold" w:eastAsia="SimSun" w:hAnsi="AQA Chevin Pro DemiBold"/>
                <w:color w:val="auto"/>
                <w:sz w:val="28"/>
                <w:szCs w:val="28"/>
              </w:rPr>
              <w:t xml:space="preserve"> </w:t>
            </w:r>
          </w:p>
        </w:tc>
      </w:tr>
      <w:tr w:rsidR="004F3F23" w:rsidRPr="004F3F23" w14:paraId="31D86517" w14:textId="77777777" w:rsidTr="004F3F23">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D41C491"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 xml:space="preserve">In exothermic and endothermic reactions there are energy changes. </w:t>
            </w:r>
          </w:p>
          <w:p w14:paraId="6F1ECCDC" w14:textId="77777777" w:rsidR="00A86499" w:rsidRDefault="00A86499" w:rsidP="00A86499">
            <w:pPr>
              <w:spacing w:after="120" w:line="260" w:lineRule="atLeast"/>
              <w:rPr>
                <w:rFonts w:eastAsia="SimSun"/>
                <w:bCs w:val="0"/>
                <w:color w:val="auto"/>
                <w:szCs w:val="24"/>
              </w:rPr>
            </w:pPr>
          </w:p>
          <w:p w14:paraId="0BA5FA21"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The diagram below shows the reaction profile for the reaction between zinc and copper sulfate solution.</w:t>
            </w:r>
          </w:p>
          <w:p w14:paraId="79796E2B" w14:textId="77777777" w:rsidR="004F3F23" w:rsidRPr="004F3F23" w:rsidRDefault="004F3F23" w:rsidP="00A86499">
            <w:pPr>
              <w:spacing w:after="120" w:line="260" w:lineRule="atLeast"/>
              <w:rPr>
                <w:rFonts w:eastAsia="SimSun"/>
                <w:color w:val="auto"/>
                <w:szCs w:val="24"/>
              </w:rPr>
            </w:pPr>
            <w:r w:rsidRPr="004F3F23">
              <w:rPr>
                <w:rFonts w:eastAsia="SimSun"/>
                <w:noProof/>
                <w:color w:val="auto"/>
                <w:szCs w:val="24"/>
                <w:lang w:val="en-GB" w:eastAsia="en-GB"/>
              </w:rPr>
              <w:drawing>
                <wp:inline distT="0" distB="0" distL="0" distR="0" wp14:anchorId="143F2A9E" wp14:editId="56529F20">
                  <wp:extent cx="3886742" cy="30865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886742" cy="3086531"/>
                          </a:xfrm>
                          <a:prstGeom prst="rect">
                            <a:avLst/>
                          </a:prstGeom>
                        </pic:spPr>
                      </pic:pic>
                    </a:graphicData>
                  </a:graphic>
                </wp:inline>
              </w:drawing>
            </w:r>
          </w:p>
          <w:p w14:paraId="428471F0"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Which letter represents the products of the reaction?</w:t>
            </w:r>
          </w:p>
          <w:p w14:paraId="6E13EA03" w14:textId="77777777" w:rsidR="004F3F23" w:rsidRPr="004F3F23" w:rsidRDefault="004F3F23" w:rsidP="00A86499">
            <w:pPr>
              <w:spacing w:after="120" w:line="260" w:lineRule="atLeast"/>
              <w:ind w:left="720"/>
              <w:rPr>
                <w:rFonts w:eastAsia="SimSun"/>
                <w:color w:val="auto"/>
                <w:szCs w:val="24"/>
              </w:rPr>
            </w:pPr>
          </w:p>
          <w:p w14:paraId="0D056F87"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Which letter represents the activation energy?</w:t>
            </w:r>
          </w:p>
          <w:p w14:paraId="24943A07" w14:textId="77777777" w:rsidR="004F3F23" w:rsidRPr="004F3F23" w:rsidRDefault="004F3F23" w:rsidP="00A86499">
            <w:pPr>
              <w:spacing w:after="120" w:line="260" w:lineRule="atLeast"/>
              <w:rPr>
                <w:rFonts w:eastAsia="SimSun"/>
                <w:color w:val="auto"/>
                <w:szCs w:val="24"/>
              </w:rPr>
            </w:pPr>
          </w:p>
          <w:p w14:paraId="6582E9EB"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Complete the sentence using the words below.</w:t>
            </w:r>
          </w:p>
          <w:tbl>
            <w:tblPr>
              <w:tblStyle w:val="TableGrid6"/>
              <w:tblpPr w:leftFromText="180" w:rightFromText="180" w:vertAnchor="text" w:horzAnchor="margin" w:tblpY="148"/>
              <w:tblOverlap w:val="never"/>
              <w:tblW w:w="7850" w:type="dxa"/>
              <w:tblLook w:val="04A0" w:firstRow="1" w:lastRow="0" w:firstColumn="1" w:lastColumn="0" w:noHBand="0" w:noVBand="1"/>
            </w:tblPr>
            <w:tblGrid>
              <w:gridCol w:w="1701"/>
              <w:gridCol w:w="1984"/>
              <w:gridCol w:w="2181"/>
              <w:gridCol w:w="1984"/>
            </w:tblGrid>
            <w:tr w:rsidR="000650F9" w:rsidRPr="004F3F23" w14:paraId="25876EF1" w14:textId="77777777" w:rsidTr="000650F9">
              <w:tc>
                <w:tcPr>
                  <w:tcW w:w="1701" w:type="dxa"/>
                  <w:tcBorders>
                    <w:top w:val="nil"/>
                    <w:left w:val="nil"/>
                    <w:bottom w:val="nil"/>
                    <w:right w:val="nil"/>
                  </w:tcBorders>
                </w:tcPr>
                <w:p w14:paraId="6A54D23B" w14:textId="77777777" w:rsidR="000650F9" w:rsidRPr="004F3F23" w:rsidRDefault="000650F9" w:rsidP="000650F9">
                  <w:pPr>
                    <w:spacing w:after="120" w:line="260" w:lineRule="atLeast"/>
                    <w:rPr>
                      <w:rFonts w:cs="Times New Roman"/>
                      <w:color w:val="auto"/>
                      <w:szCs w:val="24"/>
                    </w:rPr>
                  </w:pPr>
                  <w:r w:rsidRPr="004F3F23">
                    <w:rPr>
                      <w:rFonts w:cs="Times New Roman"/>
                      <w:color w:val="auto"/>
                    </w:rPr>
                    <w:t>The reaction is</w:t>
                  </w:r>
                </w:p>
              </w:tc>
              <w:tc>
                <w:tcPr>
                  <w:tcW w:w="1984" w:type="dxa"/>
                  <w:tcBorders>
                    <w:top w:val="nil"/>
                    <w:left w:val="nil"/>
                    <w:bottom w:val="single" w:sz="4" w:space="0" w:color="auto"/>
                    <w:right w:val="nil"/>
                  </w:tcBorders>
                </w:tcPr>
                <w:p w14:paraId="531216EC" w14:textId="77777777" w:rsidR="000650F9" w:rsidRPr="004F3F23" w:rsidRDefault="000650F9" w:rsidP="000650F9">
                  <w:pPr>
                    <w:spacing w:after="120" w:line="260" w:lineRule="atLeast"/>
                    <w:rPr>
                      <w:rFonts w:cs="Times New Roman"/>
                      <w:color w:val="auto"/>
                      <w:szCs w:val="24"/>
                    </w:rPr>
                  </w:pPr>
                </w:p>
              </w:tc>
              <w:tc>
                <w:tcPr>
                  <w:tcW w:w="2181" w:type="dxa"/>
                  <w:tcBorders>
                    <w:top w:val="nil"/>
                    <w:left w:val="nil"/>
                    <w:bottom w:val="nil"/>
                    <w:right w:val="nil"/>
                  </w:tcBorders>
                </w:tcPr>
                <w:p w14:paraId="78062E61" w14:textId="77777777" w:rsidR="000650F9" w:rsidRPr="004F3F23" w:rsidRDefault="000650F9" w:rsidP="000650F9">
                  <w:pPr>
                    <w:spacing w:after="120" w:line="260" w:lineRule="atLeast"/>
                    <w:rPr>
                      <w:rFonts w:cs="Times New Roman"/>
                      <w:color w:val="auto"/>
                      <w:szCs w:val="24"/>
                    </w:rPr>
                  </w:pPr>
                  <w:r w:rsidRPr="004F3F23">
                    <w:rPr>
                      <w:rFonts w:cs="Times New Roman"/>
                      <w:color w:val="auto"/>
                    </w:rPr>
                    <w:t xml:space="preserve">and </w:t>
                  </w:r>
                  <w:proofErr w:type="gramStart"/>
                  <w:r w:rsidRPr="004F3F23">
                    <w:rPr>
                      <w:rFonts w:cs="Times New Roman"/>
                      <w:color w:val="auto"/>
                    </w:rPr>
                    <w:t>therefore</w:t>
                  </w:r>
                  <w:proofErr w:type="gramEnd"/>
                  <w:r w:rsidRPr="004F3F23">
                    <w:rPr>
                      <w:rFonts w:cs="Times New Roman"/>
                      <w:color w:val="auto"/>
                    </w:rPr>
                    <w:t xml:space="preserve"> ΔH is</w:t>
                  </w:r>
                </w:p>
              </w:tc>
              <w:tc>
                <w:tcPr>
                  <w:tcW w:w="1984" w:type="dxa"/>
                  <w:tcBorders>
                    <w:top w:val="nil"/>
                    <w:left w:val="nil"/>
                    <w:bottom w:val="single" w:sz="4" w:space="0" w:color="auto"/>
                    <w:right w:val="nil"/>
                  </w:tcBorders>
                </w:tcPr>
                <w:p w14:paraId="202E267E" w14:textId="77777777" w:rsidR="000650F9" w:rsidRPr="004F3F23" w:rsidRDefault="000650F9" w:rsidP="000650F9">
                  <w:pPr>
                    <w:spacing w:after="120" w:line="260" w:lineRule="atLeast"/>
                    <w:rPr>
                      <w:rFonts w:cs="Times New Roman"/>
                      <w:color w:val="auto"/>
                      <w:szCs w:val="24"/>
                    </w:rPr>
                  </w:pPr>
                </w:p>
              </w:tc>
            </w:tr>
          </w:tbl>
          <w:p w14:paraId="41104111" w14:textId="77777777" w:rsidR="004F3F23" w:rsidRPr="004F3F23" w:rsidRDefault="004F3F23" w:rsidP="00A86499">
            <w:pPr>
              <w:spacing w:after="120" w:line="260" w:lineRule="atLeast"/>
              <w:rPr>
                <w:rFonts w:eastAsia="SimSun"/>
                <w:color w:val="auto"/>
                <w:szCs w:val="24"/>
              </w:rPr>
            </w:pPr>
          </w:p>
          <w:tbl>
            <w:tblPr>
              <w:tblStyle w:val="TableGrid6"/>
              <w:tblpPr w:leftFromText="180" w:rightFromText="180" w:vertAnchor="text" w:horzAnchor="margin" w:tblpY="-17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2"/>
              <w:gridCol w:w="1772"/>
              <w:gridCol w:w="1772"/>
              <w:gridCol w:w="1772"/>
            </w:tblGrid>
            <w:tr w:rsidR="00A86499" w:rsidRPr="004F3F23" w14:paraId="533971A9" w14:textId="77777777" w:rsidTr="0090708D">
              <w:tc>
                <w:tcPr>
                  <w:tcW w:w="1772" w:type="dxa"/>
                </w:tcPr>
                <w:p w14:paraId="279D0B7C"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endothermic</w:t>
                  </w:r>
                </w:p>
              </w:tc>
              <w:tc>
                <w:tcPr>
                  <w:tcW w:w="1772" w:type="dxa"/>
                </w:tcPr>
                <w:p w14:paraId="4ECE5383"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exothermic</w:t>
                  </w:r>
                </w:p>
              </w:tc>
              <w:tc>
                <w:tcPr>
                  <w:tcW w:w="1772" w:type="dxa"/>
                </w:tcPr>
                <w:p w14:paraId="5C669CA8"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negative</w:t>
                  </w:r>
                </w:p>
              </w:tc>
              <w:tc>
                <w:tcPr>
                  <w:tcW w:w="1772" w:type="dxa"/>
                </w:tcPr>
                <w:p w14:paraId="6794D197"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positive</w:t>
                  </w:r>
                </w:p>
              </w:tc>
            </w:tr>
          </w:tbl>
          <w:p w14:paraId="454E566F" w14:textId="77777777" w:rsidR="004F3F23" w:rsidRDefault="004F3F23" w:rsidP="00A86499">
            <w:pPr>
              <w:spacing w:after="120" w:line="260" w:lineRule="atLeast"/>
              <w:rPr>
                <w:rFonts w:eastAsia="SimSun"/>
                <w:bCs w:val="0"/>
                <w:color w:val="222222"/>
                <w:szCs w:val="24"/>
                <w:shd w:val="clear" w:color="auto" w:fill="FFFFFF"/>
                <w:lang w:val="en-GB"/>
              </w:rPr>
            </w:pPr>
          </w:p>
          <w:p w14:paraId="5DCA3822" w14:textId="67871C1C" w:rsidR="0090708D" w:rsidRPr="004F3F23" w:rsidRDefault="0090708D" w:rsidP="00A86499">
            <w:pPr>
              <w:spacing w:after="120" w:line="260" w:lineRule="atLeast"/>
              <w:rPr>
                <w:rFonts w:eastAsia="SimSun"/>
                <w:color w:val="222222"/>
                <w:szCs w:val="24"/>
                <w:shd w:val="clear" w:color="auto" w:fill="FFFFFF"/>
                <w:lang w:val="en-GB"/>
              </w:rPr>
            </w:pPr>
          </w:p>
        </w:tc>
      </w:tr>
    </w:tbl>
    <w:p w14:paraId="7D3CAC7C" w14:textId="77777777" w:rsidR="0090708D" w:rsidRDefault="0090708D" w:rsidP="00A86499">
      <w:pPr>
        <w:pStyle w:val="AQASectionTitle2"/>
        <w:spacing w:before="0"/>
      </w:pPr>
    </w:p>
    <w:p w14:paraId="173BADCC" w14:textId="77777777" w:rsidR="0090708D" w:rsidRDefault="0090708D">
      <w:pPr>
        <w:spacing w:before="0"/>
        <w:rPr>
          <w:rFonts w:ascii="AQA Chevin Pro Medium" w:eastAsiaTheme="majorEastAsia" w:hAnsi="AQA Chevin Pro Medium" w:cstheme="majorBidi"/>
          <w:b/>
          <w:bCs/>
          <w:color w:val="548DD4" w:themeColor="text2" w:themeTint="99"/>
          <w:sz w:val="28"/>
          <w:szCs w:val="32"/>
        </w:rPr>
      </w:pPr>
      <w:r>
        <w:br w:type="page"/>
      </w:r>
    </w:p>
    <w:p w14:paraId="55AAFD0B" w14:textId="1BB20377" w:rsidR="004F3F23" w:rsidRPr="00B66EFB" w:rsidRDefault="004F3F23" w:rsidP="00A86499">
      <w:pPr>
        <w:pStyle w:val="AQASectionTitle2"/>
        <w:spacing w:before="0"/>
        <w:rPr>
          <w:color w:val="412878"/>
        </w:rPr>
      </w:pPr>
      <w:r w:rsidRPr="00B66EFB">
        <w:rPr>
          <w:color w:val="412878"/>
        </w:rPr>
        <w:t>Practical skills</w:t>
      </w:r>
    </w:p>
    <w:p w14:paraId="1BBA7919" w14:textId="77777777" w:rsidR="00A86499" w:rsidRDefault="00A86499" w:rsidP="004F3F23">
      <w:pPr>
        <w:spacing w:before="0" w:line="260" w:lineRule="atLeast"/>
      </w:pPr>
    </w:p>
    <w:p w14:paraId="5BC46F59"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The practical skills you learnt at GCSE will be further developed through the practicals you undertake at A-level. Your teacher will explain in more detail the requirements for practical work in Chemistry.</w:t>
      </w:r>
    </w:p>
    <w:p w14:paraId="19F09D2C" w14:textId="77777777" w:rsidR="004F3F23" w:rsidRPr="004F3F23" w:rsidRDefault="004F3F23" w:rsidP="004F3F23">
      <w:pPr>
        <w:spacing w:before="0" w:line="260" w:lineRule="atLeast"/>
        <w:rPr>
          <w:rFonts w:eastAsia="Times New Roman" w:cs="Times New Roman"/>
          <w:color w:val="auto"/>
          <w:szCs w:val="24"/>
          <w:lang w:val="en-GB" w:eastAsia="en-GB"/>
        </w:rPr>
      </w:pPr>
    </w:p>
    <w:p w14:paraId="3ECA73C8"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 xml:space="preserve">There is a practical handbook for Chemistry, which has lots of very useful information to support you in developing these important skills.  You can download a copy </w:t>
      </w:r>
      <w:hyperlink r:id="rId19" w:history="1">
        <w:r w:rsidRPr="00A86499">
          <w:rPr>
            <w:rStyle w:val="Hyperlink"/>
            <w:rFonts w:eastAsia="Times New Roman" w:cs="Times New Roman"/>
            <w:szCs w:val="24"/>
            <w:lang w:val="en-GB" w:eastAsia="en-GB"/>
          </w:rPr>
          <w:t>here:</w:t>
        </w:r>
      </w:hyperlink>
      <w:r w:rsidRPr="004F3F23">
        <w:rPr>
          <w:rFonts w:eastAsia="Times New Roman" w:cs="Times New Roman"/>
          <w:color w:val="auto"/>
          <w:szCs w:val="24"/>
          <w:lang w:val="en-GB" w:eastAsia="en-GB"/>
        </w:rPr>
        <w:t xml:space="preserve"> </w:t>
      </w:r>
    </w:p>
    <w:p w14:paraId="77C88E7A" w14:textId="77777777" w:rsidR="005B302B" w:rsidRDefault="005B302B" w:rsidP="00BB30D8">
      <w:pPr>
        <w:spacing w:before="0"/>
      </w:pPr>
    </w:p>
    <w:tbl>
      <w:tblPr>
        <w:tblStyle w:val="LightList-Accent17"/>
        <w:tblW w:w="5000" w:type="pct"/>
        <w:tblLook w:val="04A0" w:firstRow="1" w:lastRow="0" w:firstColumn="1" w:lastColumn="0" w:noHBand="0" w:noVBand="1"/>
      </w:tblPr>
      <w:tblGrid>
        <w:gridCol w:w="8296"/>
      </w:tblGrid>
      <w:tr w:rsidR="004F3F23" w:rsidRPr="004F3F23" w14:paraId="29FA06BD"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40EE1D1" w14:textId="77777777" w:rsidR="004F3F23" w:rsidRPr="004F3F23" w:rsidRDefault="004F3F23" w:rsidP="00A86499">
            <w:pPr>
              <w:spacing w:after="120"/>
              <w:rPr>
                <w:rFonts w:ascii="AQA Chevin Pro DemiBold" w:eastAsia="SimSun" w:hAnsi="AQA Chevin Pro DemiBold"/>
                <w:color w:val="FFFFFF"/>
                <w:sz w:val="28"/>
                <w:szCs w:val="28"/>
              </w:rPr>
            </w:pPr>
            <w:r w:rsidRPr="004F3F23">
              <w:rPr>
                <w:rFonts w:ascii="AQA Chevin Pro Medium" w:hAnsi="AQA Chevin Pro Medium"/>
                <w:b/>
                <w:color w:val="FFFFFF" w:themeColor="background1"/>
              </w:rPr>
              <w:t>Activity 7 Electrolysis</w:t>
            </w:r>
            <w:r w:rsidRPr="004F3F23">
              <w:rPr>
                <w:rFonts w:ascii="AQA Chevin Pro DemiBold" w:eastAsia="SimSun" w:hAnsi="AQA Chevin Pro DemiBold"/>
                <w:color w:val="auto"/>
                <w:sz w:val="28"/>
                <w:szCs w:val="28"/>
              </w:rPr>
              <w:t xml:space="preserve"> </w:t>
            </w:r>
          </w:p>
        </w:tc>
      </w:tr>
      <w:tr w:rsidR="004F3F23" w:rsidRPr="004F3F23" w14:paraId="172F2A15" w14:textId="77777777" w:rsidTr="002A2896">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77E14524"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 xml:space="preserve">Students were investigating if the time the current </w:t>
            </w:r>
            <w:proofErr w:type="gramStart"/>
            <w:r w:rsidRPr="004F3F23">
              <w:rPr>
                <w:rFonts w:eastAsia="SimSun"/>
                <w:color w:val="auto"/>
                <w:szCs w:val="24"/>
              </w:rPr>
              <w:t>flows</w:t>
            </w:r>
            <w:proofErr w:type="gramEnd"/>
            <w:r w:rsidRPr="004F3F23">
              <w:rPr>
                <w:rFonts w:eastAsia="SimSun"/>
                <w:color w:val="auto"/>
                <w:szCs w:val="24"/>
              </w:rPr>
              <w:t xml:space="preserve"> through an electrolyte affects the amount of copper deposited on the negative electrode.</w:t>
            </w:r>
          </w:p>
          <w:p w14:paraId="18267708" w14:textId="77777777" w:rsidR="004F3F23" w:rsidRPr="004F3F23" w:rsidRDefault="004F3F23" w:rsidP="00A86499">
            <w:pPr>
              <w:spacing w:after="120" w:line="260" w:lineRule="atLeast"/>
              <w:rPr>
                <w:rFonts w:eastAsia="SimSun"/>
                <w:color w:val="auto"/>
                <w:szCs w:val="24"/>
              </w:rPr>
            </w:pPr>
            <w:r w:rsidRPr="004F3F23">
              <w:rPr>
                <w:rFonts w:eastAsia="SimSun"/>
                <w:noProof/>
                <w:color w:val="auto"/>
                <w:szCs w:val="24"/>
                <w:lang w:val="en-GB" w:eastAsia="en-GB"/>
              </w:rPr>
              <w:drawing>
                <wp:inline distT="0" distB="0" distL="0" distR="0" wp14:anchorId="3AAF8384" wp14:editId="7A552036">
                  <wp:extent cx="5086350" cy="42443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86350" cy="4244340"/>
                          </a:xfrm>
                          <a:prstGeom prst="rect">
                            <a:avLst/>
                          </a:prstGeom>
                        </pic:spPr>
                      </pic:pic>
                    </a:graphicData>
                  </a:graphic>
                </wp:inline>
              </w:drawing>
            </w:r>
          </w:p>
          <w:p w14:paraId="16B1389D" w14:textId="77777777" w:rsidR="004F3F23" w:rsidRPr="004F3F23" w:rsidRDefault="004F3F23" w:rsidP="00B43852">
            <w:pPr>
              <w:numPr>
                <w:ilvl w:val="0"/>
                <w:numId w:val="31"/>
              </w:numPr>
              <w:spacing w:before="0" w:line="360" w:lineRule="auto"/>
              <w:ind w:left="357" w:hanging="357"/>
              <w:contextualSpacing/>
              <w:rPr>
                <w:rFonts w:eastAsia="SimSun"/>
                <w:color w:val="auto"/>
                <w:szCs w:val="24"/>
              </w:rPr>
            </w:pPr>
            <w:r w:rsidRPr="004F3F23">
              <w:rPr>
                <w:rFonts w:eastAsia="SimSun"/>
                <w:color w:val="auto"/>
                <w:szCs w:val="24"/>
              </w:rPr>
              <w:t xml:space="preserve">Write a hypothesis for this investigation. </w:t>
            </w:r>
          </w:p>
          <w:p w14:paraId="27D5962F" w14:textId="77777777" w:rsidR="00A86499" w:rsidRPr="00A86499" w:rsidRDefault="004F3F23" w:rsidP="00B43852">
            <w:pPr>
              <w:numPr>
                <w:ilvl w:val="0"/>
                <w:numId w:val="31"/>
              </w:numPr>
              <w:spacing w:before="0" w:line="360" w:lineRule="auto"/>
              <w:ind w:left="357" w:hanging="357"/>
              <w:rPr>
                <w:rFonts w:eastAsia="SimSun"/>
                <w:color w:val="auto"/>
                <w:szCs w:val="24"/>
              </w:rPr>
            </w:pPr>
            <w:r w:rsidRPr="004F3F23">
              <w:rPr>
                <w:rFonts w:eastAsia="SimSun"/>
                <w:color w:val="auto"/>
                <w:szCs w:val="24"/>
              </w:rPr>
              <w:t xml:space="preserve">What do you predict will be the result of this investigation? </w:t>
            </w:r>
          </w:p>
          <w:p w14:paraId="47EF56ED" w14:textId="77777777" w:rsidR="004F3F23" w:rsidRPr="00A86499" w:rsidRDefault="004F3F23" w:rsidP="00B43852">
            <w:pPr>
              <w:numPr>
                <w:ilvl w:val="0"/>
                <w:numId w:val="31"/>
              </w:numPr>
              <w:spacing w:before="0" w:line="360" w:lineRule="auto"/>
              <w:ind w:left="357" w:hanging="357"/>
              <w:rPr>
                <w:rFonts w:eastAsia="SimSun"/>
                <w:color w:val="auto"/>
                <w:szCs w:val="24"/>
              </w:rPr>
            </w:pPr>
            <w:r w:rsidRPr="00A86499">
              <w:rPr>
                <w:rFonts w:eastAsia="SimSun"/>
                <w:color w:val="auto"/>
                <w:szCs w:val="24"/>
              </w:rPr>
              <w:t xml:space="preserve">For this investigation, </w:t>
            </w:r>
            <w:proofErr w:type="gramStart"/>
            <w:r w:rsidRPr="00A86499">
              <w:rPr>
                <w:rFonts w:eastAsia="SimSun"/>
                <w:color w:val="auto"/>
                <w:szCs w:val="24"/>
              </w:rPr>
              <w:t>give</w:t>
            </w:r>
            <w:proofErr w:type="gramEnd"/>
          </w:p>
          <w:p w14:paraId="43E6915F"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the independent variable</w:t>
            </w:r>
          </w:p>
          <w:p w14:paraId="7F63CA17"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 xml:space="preserve">the dependent variable </w:t>
            </w:r>
          </w:p>
          <w:p w14:paraId="324CD9BB"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a control variable.</w:t>
            </w:r>
          </w:p>
          <w:p w14:paraId="49499AB3"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What is the difference between repeatable and reproducible results?</w:t>
            </w:r>
          </w:p>
          <w:p w14:paraId="27C08E9C"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 xml:space="preserve">What would be the most likely resolution of the balance you use in a school lab? </w:t>
            </w:r>
          </w:p>
          <w:p w14:paraId="212BB863"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How could you make the reading more precise?</w:t>
            </w:r>
          </w:p>
          <w:p w14:paraId="254D6CE8"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Random errors cause readings to be spread about the true value.</w:t>
            </w:r>
          </w:p>
          <w:p w14:paraId="2657C9F0" w14:textId="77777777" w:rsidR="004F3F23" w:rsidRPr="004F3F23" w:rsidRDefault="004F3F23" w:rsidP="00A86499">
            <w:pPr>
              <w:spacing w:after="120" w:line="260" w:lineRule="atLeast"/>
              <w:ind w:left="360"/>
              <w:rPr>
                <w:rFonts w:eastAsia="SimSun"/>
                <w:color w:val="auto"/>
                <w:szCs w:val="24"/>
              </w:rPr>
            </w:pPr>
            <w:r w:rsidRPr="004F3F23">
              <w:rPr>
                <w:rFonts w:eastAsia="SimSun"/>
                <w:color w:val="auto"/>
                <w:szCs w:val="24"/>
              </w:rPr>
              <w:t>How could you reduce the effect of random errors and make the results more</w:t>
            </w:r>
            <w:r w:rsidRPr="004F3F23">
              <w:rPr>
                <w:rFonts w:ascii="AQA Chevin Pro Medium" w:eastAsia="SimSun" w:hAnsi="AQA Chevin Pro Medium"/>
                <w:color w:val="auto"/>
                <w:szCs w:val="24"/>
              </w:rPr>
              <w:t xml:space="preserve"> </w:t>
            </w:r>
            <w:r w:rsidRPr="004F3F23">
              <w:rPr>
                <w:rFonts w:eastAsia="SimSun"/>
                <w:color w:val="auto"/>
                <w:szCs w:val="24"/>
              </w:rPr>
              <w:t>accurate?</w:t>
            </w:r>
          </w:p>
          <w:p w14:paraId="10EAC4DF" w14:textId="77777777" w:rsidR="00A86499" w:rsidRPr="00A86499"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The results the student recorded are given in the table.</w:t>
            </w:r>
          </w:p>
          <w:tbl>
            <w:tblPr>
              <w:tblStyle w:val="LightList-Accent17"/>
              <w:tblpPr w:leftFromText="180" w:rightFromText="180" w:vertAnchor="text" w:horzAnchor="margin" w:tblpXSpec="center" w:tblpY="197"/>
              <w:tblOverlap w:val="never"/>
              <w:tblW w:w="0" w:type="auto"/>
              <w:tblLook w:val="04A0" w:firstRow="1" w:lastRow="0" w:firstColumn="1" w:lastColumn="0" w:noHBand="0" w:noVBand="1"/>
            </w:tblPr>
            <w:tblGrid>
              <w:gridCol w:w="1683"/>
              <w:gridCol w:w="1174"/>
              <w:gridCol w:w="1134"/>
              <w:gridCol w:w="1134"/>
              <w:gridCol w:w="1559"/>
            </w:tblGrid>
            <w:tr w:rsidR="00AA75FB" w:rsidRPr="004F3F23" w14:paraId="6AA933E9" w14:textId="77777777" w:rsidTr="00B66EFB">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shd w:val="clear" w:color="auto" w:fill="412878"/>
                  <w:vAlign w:val="center"/>
                </w:tcPr>
                <w:p w14:paraId="198F59D5" w14:textId="77777777" w:rsidR="00AA75FB" w:rsidRPr="004F3F23" w:rsidRDefault="00AA75FB" w:rsidP="00AA75FB">
                  <w:pPr>
                    <w:spacing w:after="120"/>
                    <w:rPr>
                      <w:rFonts w:eastAsia="SimSun"/>
                      <w:b/>
                      <w:color w:val="auto"/>
                      <w:szCs w:val="24"/>
                    </w:rPr>
                  </w:pPr>
                  <w:r w:rsidRPr="004F3F23">
                    <w:rPr>
                      <w:rFonts w:ascii="AQA Chevin Pro Medium" w:hAnsi="AQA Chevin Pro Medium"/>
                      <w:b/>
                      <w:bCs w:val="0"/>
                      <w:color w:val="FFFFFF" w:themeColor="background1"/>
                    </w:rPr>
                    <w:t>Time / minutes</w:t>
                  </w:r>
                </w:p>
              </w:tc>
              <w:tc>
                <w:tcPr>
                  <w:tcW w:w="3442" w:type="dxa"/>
                  <w:gridSpan w:val="3"/>
                  <w:shd w:val="clear" w:color="auto" w:fill="412878"/>
                  <w:vAlign w:val="center"/>
                </w:tcPr>
                <w:p w14:paraId="2B760A69" w14:textId="77777777" w:rsidR="00AA75FB" w:rsidRPr="004F3F23" w:rsidRDefault="00AA75FB" w:rsidP="00AA75FB">
                  <w:pPr>
                    <w:spacing w:after="120"/>
                    <w:cnfStyle w:val="100000000000" w:firstRow="1" w:lastRow="0" w:firstColumn="0" w:lastColumn="0" w:oddVBand="0" w:evenVBand="0" w:oddHBand="0" w:evenHBand="0" w:firstRowFirstColumn="0" w:firstRowLastColumn="0" w:lastRowFirstColumn="0" w:lastRowLastColumn="0"/>
                    <w:rPr>
                      <w:rFonts w:eastAsia="SimSun"/>
                      <w:b/>
                      <w:color w:val="auto"/>
                      <w:szCs w:val="24"/>
                    </w:rPr>
                  </w:pPr>
                  <w:r w:rsidRPr="004F3F23">
                    <w:rPr>
                      <w:rFonts w:ascii="AQA Chevin Pro Medium" w:hAnsi="AQA Chevin Pro Medium"/>
                      <w:b/>
                      <w:bCs w:val="0"/>
                      <w:color w:val="FFFFFF" w:themeColor="background1"/>
                    </w:rPr>
                    <w:t>Increase in mass / g</w:t>
                  </w:r>
                </w:p>
              </w:tc>
              <w:tc>
                <w:tcPr>
                  <w:tcW w:w="1559" w:type="dxa"/>
                  <w:shd w:val="clear" w:color="auto" w:fill="412878"/>
                  <w:vAlign w:val="center"/>
                </w:tcPr>
                <w:p w14:paraId="6A7A234D" w14:textId="77777777" w:rsidR="00AA75FB" w:rsidRPr="004F3F23" w:rsidRDefault="00AA75FB" w:rsidP="00AA75FB">
                  <w:pPr>
                    <w:spacing w:after="120"/>
                    <w:cnfStyle w:val="100000000000" w:firstRow="1" w:lastRow="0" w:firstColumn="0" w:lastColumn="0" w:oddVBand="0" w:evenVBand="0" w:oddHBand="0" w:evenHBand="0" w:firstRowFirstColumn="0" w:firstRowLastColumn="0" w:lastRowFirstColumn="0" w:lastRowLastColumn="0"/>
                    <w:rPr>
                      <w:rFonts w:eastAsia="SimSun"/>
                      <w:b/>
                      <w:color w:val="auto"/>
                      <w:szCs w:val="24"/>
                    </w:rPr>
                  </w:pPr>
                  <w:r w:rsidRPr="004F3F23">
                    <w:rPr>
                      <w:rFonts w:ascii="AQA Chevin Pro Medium" w:hAnsi="AQA Chevin Pro Medium"/>
                      <w:b/>
                      <w:bCs w:val="0"/>
                      <w:color w:val="FFFFFF" w:themeColor="background1"/>
                    </w:rPr>
                    <w:t>Mean</w:t>
                  </w:r>
                </w:p>
              </w:tc>
            </w:tr>
            <w:tr w:rsidR="00AA75FB" w:rsidRPr="004F3F23" w14:paraId="3A571A4D"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tcBorders>
                    <w:top w:val="none" w:sz="0" w:space="0" w:color="auto"/>
                    <w:left w:val="none" w:sz="0" w:space="0" w:color="auto"/>
                    <w:bottom w:val="none" w:sz="0" w:space="0" w:color="auto"/>
                  </w:tcBorders>
                  <w:vAlign w:val="center"/>
                </w:tcPr>
                <w:p w14:paraId="783963E8"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2</w:t>
                  </w:r>
                </w:p>
              </w:tc>
              <w:tc>
                <w:tcPr>
                  <w:tcW w:w="1174" w:type="dxa"/>
                  <w:tcBorders>
                    <w:top w:val="none" w:sz="0" w:space="0" w:color="auto"/>
                    <w:bottom w:val="none" w:sz="0" w:space="0" w:color="auto"/>
                  </w:tcBorders>
                  <w:vAlign w:val="center"/>
                </w:tcPr>
                <w:p w14:paraId="4CBABB8F"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0.62</w:t>
                  </w:r>
                </w:p>
              </w:tc>
              <w:tc>
                <w:tcPr>
                  <w:tcW w:w="1134" w:type="dxa"/>
                  <w:tcBorders>
                    <w:top w:val="none" w:sz="0" w:space="0" w:color="auto"/>
                    <w:bottom w:val="none" w:sz="0" w:space="0" w:color="auto"/>
                  </w:tcBorders>
                  <w:vAlign w:val="center"/>
                </w:tcPr>
                <w:p w14:paraId="32BA3597"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0.64</w:t>
                  </w:r>
                </w:p>
              </w:tc>
              <w:tc>
                <w:tcPr>
                  <w:tcW w:w="1134" w:type="dxa"/>
                  <w:tcBorders>
                    <w:top w:val="none" w:sz="0" w:space="0" w:color="auto"/>
                    <w:bottom w:val="none" w:sz="0" w:space="0" w:color="auto"/>
                  </w:tcBorders>
                  <w:vAlign w:val="center"/>
                </w:tcPr>
                <w:p w14:paraId="2CA6B720"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0.45</w:t>
                  </w:r>
                </w:p>
              </w:tc>
              <w:tc>
                <w:tcPr>
                  <w:tcW w:w="1559" w:type="dxa"/>
                  <w:tcBorders>
                    <w:top w:val="none" w:sz="0" w:space="0" w:color="auto"/>
                    <w:bottom w:val="none" w:sz="0" w:space="0" w:color="auto"/>
                    <w:right w:val="none" w:sz="0" w:space="0" w:color="auto"/>
                  </w:tcBorders>
                  <w:vAlign w:val="center"/>
                </w:tcPr>
                <w:p w14:paraId="12CC153A"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AA75FB" w:rsidRPr="004F3F23" w14:paraId="32043DB4" w14:textId="77777777" w:rsidTr="00AA75FB">
              <w:trPr>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3A98D9B5"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4</w:t>
                  </w:r>
                </w:p>
              </w:tc>
              <w:tc>
                <w:tcPr>
                  <w:tcW w:w="1174" w:type="dxa"/>
                  <w:vAlign w:val="center"/>
                </w:tcPr>
                <w:p w14:paraId="14E4D783"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0.87</w:t>
                  </w:r>
                </w:p>
              </w:tc>
              <w:tc>
                <w:tcPr>
                  <w:tcW w:w="1134" w:type="dxa"/>
                  <w:vAlign w:val="center"/>
                </w:tcPr>
                <w:p w14:paraId="2A2C7F81"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0.83</w:t>
                  </w:r>
                </w:p>
              </w:tc>
              <w:tc>
                <w:tcPr>
                  <w:tcW w:w="1134" w:type="dxa"/>
                  <w:vAlign w:val="center"/>
                </w:tcPr>
                <w:p w14:paraId="08243336"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0.86</w:t>
                  </w:r>
                </w:p>
              </w:tc>
              <w:tc>
                <w:tcPr>
                  <w:tcW w:w="1559" w:type="dxa"/>
                  <w:vAlign w:val="center"/>
                </w:tcPr>
                <w:p w14:paraId="6FCD4CB2"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AA75FB" w:rsidRPr="004F3F23" w14:paraId="3A8134BA"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tcBorders>
                    <w:top w:val="none" w:sz="0" w:space="0" w:color="auto"/>
                    <w:left w:val="none" w:sz="0" w:space="0" w:color="auto"/>
                    <w:bottom w:val="none" w:sz="0" w:space="0" w:color="auto"/>
                  </w:tcBorders>
                  <w:vAlign w:val="center"/>
                </w:tcPr>
                <w:p w14:paraId="67BFF1BD"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6</w:t>
                  </w:r>
                </w:p>
              </w:tc>
              <w:tc>
                <w:tcPr>
                  <w:tcW w:w="1174" w:type="dxa"/>
                  <w:tcBorders>
                    <w:top w:val="none" w:sz="0" w:space="0" w:color="auto"/>
                    <w:bottom w:val="none" w:sz="0" w:space="0" w:color="auto"/>
                  </w:tcBorders>
                  <w:vAlign w:val="center"/>
                </w:tcPr>
                <w:p w14:paraId="49A9C736"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0.99</w:t>
                  </w:r>
                </w:p>
              </w:tc>
              <w:tc>
                <w:tcPr>
                  <w:tcW w:w="1134" w:type="dxa"/>
                  <w:tcBorders>
                    <w:top w:val="none" w:sz="0" w:space="0" w:color="auto"/>
                    <w:bottom w:val="none" w:sz="0" w:space="0" w:color="auto"/>
                  </w:tcBorders>
                  <w:vAlign w:val="center"/>
                </w:tcPr>
                <w:p w14:paraId="114C3D82"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1.02</w:t>
                  </w:r>
                </w:p>
              </w:tc>
              <w:tc>
                <w:tcPr>
                  <w:tcW w:w="1134" w:type="dxa"/>
                  <w:tcBorders>
                    <w:top w:val="none" w:sz="0" w:space="0" w:color="auto"/>
                    <w:bottom w:val="none" w:sz="0" w:space="0" w:color="auto"/>
                  </w:tcBorders>
                  <w:vAlign w:val="center"/>
                </w:tcPr>
                <w:p w14:paraId="34E0645E"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0.97</w:t>
                  </w:r>
                </w:p>
              </w:tc>
              <w:tc>
                <w:tcPr>
                  <w:tcW w:w="1559" w:type="dxa"/>
                  <w:tcBorders>
                    <w:top w:val="none" w:sz="0" w:space="0" w:color="auto"/>
                    <w:bottom w:val="none" w:sz="0" w:space="0" w:color="auto"/>
                    <w:right w:val="none" w:sz="0" w:space="0" w:color="auto"/>
                  </w:tcBorders>
                  <w:vAlign w:val="center"/>
                </w:tcPr>
                <w:p w14:paraId="1F773035"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AA75FB" w:rsidRPr="004F3F23" w14:paraId="58098076" w14:textId="77777777" w:rsidTr="00AA75FB">
              <w:trPr>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09D08463"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8</w:t>
                  </w:r>
                </w:p>
              </w:tc>
              <w:tc>
                <w:tcPr>
                  <w:tcW w:w="1174" w:type="dxa"/>
                  <w:vAlign w:val="center"/>
                </w:tcPr>
                <w:p w14:paraId="1F738203"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1.06</w:t>
                  </w:r>
                </w:p>
              </w:tc>
              <w:tc>
                <w:tcPr>
                  <w:tcW w:w="1134" w:type="dxa"/>
                  <w:vAlign w:val="center"/>
                </w:tcPr>
                <w:p w14:paraId="2D4F81D6"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1.05</w:t>
                  </w:r>
                </w:p>
              </w:tc>
              <w:tc>
                <w:tcPr>
                  <w:tcW w:w="1134" w:type="dxa"/>
                  <w:vAlign w:val="center"/>
                </w:tcPr>
                <w:p w14:paraId="5E34B2ED"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1.08</w:t>
                  </w:r>
                </w:p>
              </w:tc>
              <w:tc>
                <w:tcPr>
                  <w:tcW w:w="1559" w:type="dxa"/>
                  <w:vAlign w:val="center"/>
                </w:tcPr>
                <w:p w14:paraId="26C1132E"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AA75FB" w:rsidRPr="004F3F23" w14:paraId="0300D6F8"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tcBorders>
                    <w:top w:val="none" w:sz="0" w:space="0" w:color="auto"/>
                    <w:left w:val="none" w:sz="0" w:space="0" w:color="auto"/>
                    <w:bottom w:val="none" w:sz="0" w:space="0" w:color="auto"/>
                  </w:tcBorders>
                  <w:vAlign w:val="center"/>
                </w:tcPr>
                <w:p w14:paraId="7F9203E8"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10</w:t>
                  </w:r>
                </w:p>
              </w:tc>
              <w:tc>
                <w:tcPr>
                  <w:tcW w:w="1174" w:type="dxa"/>
                  <w:tcBorders>
                    <w:top w:val="none" w:sz="0" w:space="0" w:color="auto"/>
                    <w:bottom w:val="none" w:sz="0" w:space="0" w:color="auto"/>
                  </w:tcBorders>
                  <w:vAlign w:val="center"/>
                </w:tcPr>
                <w:p w14:paraId="1FACE1B4"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1.10</w:t>
                  </w:r>
                </w:p>
              </w:tc>
              <w:tc>
                <w:tcPr>
                  <w:tcW w:w="1134" w:type="dxa"/>
                  <w:tcBorders>
                    <w:top w:val="none" w:sz="0" w:space="0" w:color="auto"/>
                    <w:bottom w:val="none" w:sz="0" w:space="0" w:color="auto"/>
                  </w:tcBorders>
                  <w:vAlign w:val="center"/>
                </w:tcPr>
                <w:p w14:paraId="465B8B22"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1.12</w:t>
                  </w:r>
                </w:p>
              </w:tc>
              <w:tc>
                <w:tcPr>
                  <w:tcW w:w="1134" w:type="dxa"/>
                  <w:tcBorders>
                    <w:top w:val="none" w:sz="0" w:space="0" w:color="auto"/>
                    <w:bottom w:val="none" w:sz="0" w:space="0" w:color="auto"/>
                  </w:tcBorders>
                  <w:vAlign w:val="center"/>
                </w:tcPr>
                <w:p w14:paraId="40F581E6"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1.10</w:t>
                  </w:r>
                </w:p>
              </w:tc>
              <w:tc>
                <w:tcPr>
                  <w:tcW w:w="1559" w:type="dxa"/>
                  <w:tcBorders>
                    <w:top w:val="none" w:sz="0" w:space="0" w:color="auto"/>
                    <w:bottom w:val="none" w:sz="0" w:space="0" w:color="auto"/>
                    <w:right w:val="none" w:sz="0" w:space="0" w:color="auto"/>
                  </w:tcBorders>
                  <w:vAlign w:val="center"/>
                </w:tcPr>
                <w:p w14:paraId="258539A3"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524396C6" w14:textId="77777777" w:rsidR="00A86499" w:rsidRPr="00A86499" w:rsidRDefault="00A86499" w:rsidP="00A86499">
            <w:pPr>
              <w:spacing w:after="120" w:line="260" w:lineRule="atLeast"/>
              <w:ind w:left="360"/>
              <w:rPr>
                <w:rFonts w:eastAsia="SimSun"/>
                <w:color w:val="auto"/>
                <w:szCs w:val="24"/>
              </w:rPr>
            </w:pPr>
          </w:p>
          <w:p w14:paraId="05FC09FE" w14:textId="77777777" w:rsidR="004F3F23" w:rsidRPr="004F3F23" w:rsidRDefault="004F3F23" w:rsidP="00A86499">
            <w:pPr>
              <w:spacing w:after="120" w:line="260" w:lineRule="atLeast"/>
              <w:ind w:left="720"/>
              <w:rPr>
                <w:rFonts w:eastAsia="SimSun"/>
                <w:color w:val="auto"/>
                <w:szCs w:val="24"/>
              </w:rPr>
            </w:pPr>
          </w:p>
          <w:p w14:paraId="31181A82" w14:textId="77777777" w:rsidR="004F3F23" w:rsidRPr="004F3F23" w:rsidRDefault="004F3F23" w:rsidP="00A86499">
            <w:pPr>
              <w:spacing w:after="120" w:line="260" w:lineRule="atLeast"/>
              <w:rPr>
                <w:rFonts w:eastAsia="SimSun"/>
                <w:color w:val="auto"/>
                <w:szCs w:val="24"/>
              </w:rPr>
            </w:pPr>
          </w:p>
          <w:p w14:paraId="04BDC0C7" w14:textId="77777777" w:rsidR="004F3F23" w:rsidRPr="004F3F23" w:rsidRDefault="004F3F23" w:rsidP="00A86499">
            <w:pPr>
              <w:spacing w:after="120" w:line="260" w:lineRule="atLeast"/>
              <w:ind w:left="720"/>
              <w:contextualSpacing/>
              <w:rPr>
                <w:rFonts w:ascii="AQA Chevin Pro Medium" w:eastAsia="SimSun" w:hAnsi="AQA Chevin Pro Medium"/>
                <w:color w:val="auto"/>
                <w:szCs w:val="24"/>
              </w:rPr>
            </w:pPr>
          </w:p>
          <w:p w14:paraId="7E9933B5" w14:textId="77777777" w:rsidR="004F3F23" w:rsidRPr="004F3F23" w:rsidRDefault="004F3F23" w:rsidP="00A86499">
            <w:pPr>
              <w:spacing w:after="120" w:line="260" w:lineRule="atLeast"/>
              <w:rPr>
                <w:rFonts w:eastAsia="SimSun"/>
                <w:color w:val="auto"/>
                <w:szCs w:val="24"/>
              </w:rPr>
            </w:pPr>
          </w:p>
          <w:p w14:paraId="5661A768" w14:textId="77777777" w:rsidR="004F3F23" w:rsidRPr="004F3F23" w:rsidRDefault="004F3F23" w:rsidP="00A86499">
            <w:pPr>
              <w:spacing w:after="120" w:line="260" w:lineRule="atLeast"/>
              <w:rPr>
                <w:rFonts w:eastAsia="SimSun"/>
                <w:color w:val="auto"/>
                <w:szCs w:val="24"/>
              </w:rPr>
            </w:pPr>
          </w:p>
          <w:p w14:paraId="7B6015F9" w14:textId="77777777" w:rsidR="004F3F23" w:rsidRPr="004F3F23" w:rsidRDefault="004F3F23" w:rsidP="00A86499">
            <w:pPr>
              <w:spacing w:after="120" w:line="260" w:lineRule="atLeast"/>
              <w:rPr>
                <w:rFonts w:eastAsia="SimSun"/>
                <w:color w:val="auto"/>
                <w:szCs w:val="24"/>
              </w:rPr>
            </w:pPr>
          </w:p>
          <w:p w14:paraId="3037DF74" w14:textId="77777777" w:rsidR="004F3F23" w:rsidRPr="004F3F23" w:rsidRDefault="004F3F23" w:rsidP="00A86499">
            <w:pPr>
              <w:spacing w:after="120" w:line="260" w:lineRule="atLeast"/>
              <w:rPr>
                <w:rFonts w:eastAsia="SimSun"/>
                <w:color w:val="auto"/>
                <w:szCs w:val="24"/>
              </w:rPr>
            </w:pPr>
          </w:p>
          <w:p w14:paraId="6A84317E" w14:textId="77777777" w:rsidR="004F3F23" w:rsidRPr="004F3F23" w:rsidRDefault="004F3F23" w:rsidP="00A86499">
            <w:pPr>
              <w:spacing w:after="120" w:line="260" w:lineRule="atLeast"/>
              <w:ind w:left="714"/>
              <w:rPr>
                <w:rFonts w:eastAsia="SimSun"/>
                <w:color w:val="auto"/>
                <w:szCs w:val="24"/>
              </w:rPr>
            </w:pPr>
            <w:r w:rsidRPr="004F3F23">
              <w:rPr>
                <w:rFonts w:eastAsia="SimSun"/>
                <w:color w:val="auto"/>
                <w:szCs w:val="24"/>
              </w:rPr>
              <w:br/>
            </w:r>
          </w:p>
          <w:p w14:paraId="6C6B8C22" w14:textId="77777777" w:rsidR="004F3F23" w:rsidRPr="004F3F23" w:rsidRDefault="004F3F23" w:rsidP="00A86499">
            <w:pPr>
              <w:spacing w:after="120" w:line="260" w:lineRule="atLeast"/>
              <w:ind w:left="714"/>
              <w:rPr>
                <w:rFonts w:eastAsia="SimSun"/>
                <w:color w:val="auto"/>
                <w:szCs w:val="24"/>
              </w:rPr>
            </w:pPr>
            <w:r w:rsidRPr="004F3F23">
              <w:rPr>
                <w:rFonts w:eastAsia="SimSun"/>
                <w:color w:val="auto"/>
                <w:szCs w:val="24"/>
              </w:rPr>
              <w:t>Calculate the mean increase in mass for each time measurement.</w:t>
            </w:r>
          </w:p>
          <w:p w14:paraId="74EBDAA0" w14:textId="77777777" w:rsidR="004F3F23" w:rsidRPr="004F3F23" w:rsidRDefault="004F3F23" w:rsidP="00A86499">
            <w:pPr>
              <w:spacing w:after="120" w:line="260" w:lineRule="atLeast"/>
              <w:rPr>
                <w:rFonts w:eastAsia="SimSun"/>
                <w:color w:val="222222"/>
                <w:szCs w:val="24"/>
                <w:shd w:val="clear" w:color="auto" w:fill="FFFFFF"/>
              </w:rPr>
            </w:pPr>
          </w:p>
        </w:tc>
      </w:tr>
    </w:tbl>
    <w:p w14:paraId="076E2825" w14:textId="77777777" w:rsidR="005B302B" w:rsidRDefault="005B302B" w:rsidP="00BB30D8">
      <w:pPr>
        <w:spacing w:before="0"/>
      </w:pPr>
    </w:p>
    <w:p w14:paraId="2806D5FB" w14:textId="77777777" w:rsidR="004F3F23" w:rsidRDefault="004F3F23" w:rsidP="00BB30D8">
      <w:pPr>
        <w:spacing w:before="0"/>
      </w:pPr>
    </w:p>
    <w:p w14:paraId="294BBD0D" w14:textId="77777777" w:rsidR="004F3F23" w:rsidRDefault="004F3F23">
      <w:pPr>
        <w:spacing w:before="0"/>
      </w:pPr>
      <w:r>
        <w:br w:type="page"/>
      </w:r>
    </w:p>
    <w:p w14:paraId="59A05E68" w14:textId="77777777" w:rsidR="004F3F23" w:rsidRDefault="004F3F23" w:rsidP="00BB30D8">
      <w:pPr>
        <w:spacing w:before="0"/>
      </w:pPr>
    </w:p>
    <w:tbl>
      <w:tblPr>
        <w:tblStyle w:val="LightList-Accent1"/>
        <w:tblW w:w="5000" w:type="pct"/>
        <w:tblLook w:val="04A0" w:firstRow="1" w:lastRow="0" w:firstColumn="1" w:lastColumn="0" w:noHBand="0" w:noVBand="1"/>
      </w:tblPr>
      <w:tblGrid>
        <w:gridCol w:w="8296"/>
      </w:tblGrid>
      <w:tr w:rsidR="004F3F23" w:rsidRPr="00091AA9" w14:paraId="41AFC93A" w14:textId="77777777" w:rsidTr="00541E26">
        <w:trPr>
          <w:cnfStyle w:val="100000000000" w:firstRow="1" w:lastRow="0" w:firstColumn="0" w:lastColumn="0" w:oddVBand="0" w:evenVBand="0" w:oddHBand="0"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7852AEF1" w14:textId="77777777" w:rsidR="004F3F23" w:rsidRPr="00541E26" w:rsidRDefault="004F3F23" w:rsidP="00B43852">
            <w:pPr>
              <w:pStyle w:val="ListParagraph"/>
              <w:numPr>
                <w:ilvl w:val="0"/>
                <w:numId w:val="31"/>
              </w:numPr>
              <w:spacing w:before="240"/>
              <w:rPr>
                <w:rFonts w:asciiTheme="minorBidi" w:hAnsiTheme="minorBidi"/>
                <w:color w:val="auto"/>
              </w:rPr>
            </w:pPr>
            <w:r w:rsidRPr="00541E26">
              <w:rPr>
                <w:rFonts w:asciiTheme="minorBidi" w:hAnsiTheme="minorBidi"/>
                <w:color w:val="auto"/>
              </w:rPr>
              <w:t>Plot a graph of your results.</w:t>
            </w:r>
          </w:p>
          <w:p w14:paraId="170E5AB9" w14:textId="77777777" w:rsidR="004F3F23" w:rsidRDefault="004F3F23" w:rsidP="000E3F68">
            <w:pPr>
              <w:spacing w:before="240"/>
              <w:rPr>
                <w:rFonts w:asciiTheme="minorBidi" w:hAnsiTheme="minorBidi"/>
                <w:bCs w:val="0"/>
              </w:rPr>
            </w:pPr>
          </w:p>
          <w:p w14:paraId="1CBB38C3" w14:textId="77777777" w:rsidR="004F3F23" w:rsidRDefault="004F3F23" w:rsidP="00D87A7F">
            <w:pPr>
              <w:spacing w:before="240"/>
              <w:rPr>
                <w:rFonts w:asciiTheme="minorBidi" w:hAnsiTheme="minorBidi"/>
              </w:rPr>
            </w:pPr>
            <w:r>
              <w:rPr>
                <w:noProof/>
                <w:lang w:val="en-GB" w:eastAsia="en-GB"/>
              </w:rPr>
              <w:drawing>
                <wp:inline distT="0" distB="0" distL="0" distR="0" wp14:anchorId="2EC1BFD7" wp14:editId="59E95746">
                  <wp:extent cx="5124450" cy="548640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24450" cy="5486400"/>
                          </a:xfrm>
                          <a:prstGeom prst="rect">
                            <a:avLst/>
                          </a:prstGeom>
                          <a:noFill/>
                          <a:ln>
                            <a:noFill/>
                          </a:ln>
                        </pic:spPr>
                      </pic:pic>
                    </a:graphicData>
                  </a:graphic>
                </wp:inline>
              </w:drawing>
            </w:r>
          </w:p>
          <w:p w14:paraId="557D443D" w14:textId="77777777" w:rsidR="00D87A7F" w:rsidRPr="00D87A7F" w:rsidDel="00D6302F" w:rsidRDefault="00D87A7F" w:rsidP="00D87A7F">
            <w:pPr>
              <w:spacing w:before="240"/>
              <w:rPr>
                <w:rFonts w:asciiTheme="minorBidi" w:hAnsiTheme="minorBidi"/>
                <w:bCs w:val="0"/>
              </w:rPr>
            </w:pPr>
          </w:p>
        </w:tc>
      </w:tr>
    </w:tbl>
    <w:p w14:paraId="0FC79396" w14:textId="77777777" w:rsidR="004F3F23" w:rsidRDefault="004F3F23" w:rsidP="00BB30D8">
      <w:pPr>
        <w:spacing w:before="0"/>
      </w:pPr>
    </w:p>
    <w:p w14:paraId="767588FA" w14:textId="77777777" w:rsidR="004F3F23" w:rsidRDefault="004F3F23" w:rsidP="00BB30D8">
      <w:pPr>
        <w:spacing w:before="0"/>
      </w:pPr>
    </w:p>
    <w:p w14:paraId="1614D476" w14:textId="77777777" w:rsidR="00541E26" w:rsidRDefault="00541E26">
      <w:pPr>
        <w:spacing w:before="0"/>
      </w:pPr>
      <w:r>
        <w:br w:type="page"/>
      </w:r>
    </w:p>
    <w:p w14:paraId="38276D3D" w14:textId="77777777" w:rsidR="00541E26" w:rsidRPr="00B66EFB" w:rsidRDefault="00541E26" w:rsidP="00541E26">
      <w:pPr>
        <w:pStyle w:val="AQASectionTitle2"/>
        <w:spacing w:before="0"/>
        <w:rPr>
          <w:color w:val="412878"/>
        </w:rPr>
      </w:pPr>
      <w:r w:rsidRPr="00B66EFB">
        <w:rPr>
          <w:color w:val="412878"/>
        </w:rPr>
        <w:t>Using maths skills</w:t>
      </w:r>
    </w:p>
    <w:p w14:paraId="5B9683BE" w14:textId="77777777" w:rsidR="004F3F23" w:rsidRDefault="004F3F23" w:rsidP="00BB30D8">
      <w:pPr>
        <w:spacing w:before="0"/>
      </w:pPr>
    </w:p>
    <w:p w14:paraId="3848EDE9" w14:textId="77777777" w:rsidR="00541E26" w:rsidRPr="00541E26" w:rsidRDefault="00541E26" w:rsidP="00541E26">
      <w:pPr>
        <w:widowControl w:val="0"/>
        <w:autoSpaceDE w:val="0"/>
        <w:autoSpaceDN w:val="0"/>
        <w:adjustRightInd w:val="0"/>
        <w:spacing w:before="0" w:line="260" w:lineRule="atLeast"/>
        <w:ind w:right="567"/>
        <w:rPr>
          <w:rFonts w:eastAsia="SimSun" w:cs="Times New Roman"/>
          <w:bCs/>
          <w:color w:val="auto"/>
          <w:lang w:val="en-GB" w:eastAsia="en-GB"/>
        </w:rPr>
      </w:pPr>
      <w:r w:rsidRPr="00541E26">
        <w:rPr>
          <w:rFonts w:eastAsia="SimSun" w:cs="Times New Roman"/>
          <w:color w:val="auto"/>
          <w:lang w:val="en-GB" w:eastAsia="en-GB"/>
        </w:rPr>
        <w:t xml:space="preserve">Throughout your A-level Chemistry course you will need to be able to use maths skills you have developed in your GCSE Chemistry and GCSE maths courses, such as using standard form, rounding </w:t>
      </w:r>
      <w:proofErr w:type="gramStart"/>
      <w:r w:rsidRPr="00541E26">
        <w:rPr>
          <w:rFonts w:eastAsia="SimSun" w:cs="Times New Roman"/>
          <w:color w:val="auto"/>
          <w:lang w:val="en-GB" w:eastAsia="en-GB"/>
        </w:rPr>
        <w:t>correctly</w:t>
      </w:r>
      <w:proofErr w:type="gramEnd"/>
      <w:r w:rsidRPr="00541E26">
        <w:rPr>
          <w:rFonts w:eastAsia="SimSun" w:cs="Times New Roman"/>
          <w:color w:val="auto"/>
          <w:lang w:val="en-GB" w:eastAsia="en-GB"/>
        </w:rPr>
        <w:t xml:space="preserve"> and quoting your answer to an appropriate number of significant figures. </w:t>
      </w:r>
    </w:p>
    <w:p w14:paraId="60DBCDF9" w14:textId="77777777" w:rsidR="004F3F23" w:rsidRDefault="004F3F23" w:rsidP="00BB30D8">
      <w:pPr>
        <w:spacing w:before="0"/>
      </w:pPr>
    </w:p>
    <w:tbl>
      <w:tblPr>
        <w:tblStyle w:val="LightList-Accent18"/>
        <w:tblW w:w="5000" w:type="pct"/>
        <w:tblLook w:val="04A0" w:firstRow="1" w:lastRow="0" w:firstColumn="1" w:lastColumn="0" w:noHBand="0" w:noVBand="1"/>
      </w:tblPr>
      <w:tblGrid>
        <w:gridCol w:w="8296"/>
      </w:tblGrid>
      <w:tr w:rsidR="00541E26" w:rsidRPr="00541E26" w14:paraId="358E5FDE"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B79AA7D" w14:textId="77777777" w:rsidR="00541E26" w:rsidRPr="00541E26" w:rsidRDefault="00541E26" w:rsidP="00AA75FB">
            <w:pPr>
              <w:spacing w:after="120"/>
              <w:rPr>
                <w:rFonts w:ascii="AQA Chevin Pro DemiBold" w:eastAsia="SimSun" w:hAnsi="AQA Chevin Pro DemiBold"/>
                <w:color w:val="FFFFFF"/>
                <w:sz w:val="28"/>
                <w:szCs w:val="28"/>
              </w:rPr>
            </w:pPr>
            <w:r w:rsidRPr="00541E26">
              <w:rPr>
                <w:rFonts w:ascii="AQA Chevin Pro Medium" w:hAnsi="AQA Chevin Pro Medium"/>
                <w:b/>
                <w:color w:val="FFFFFF" w:themeColor="background1"/>
              </w:rPr>
              <w:t>Activity 8 Using maths skills</w:t>
            </w:r>
          </w:p>
        </w:tc>
      </w:tr>
      <w:tr w:rsidR="00541E26" w:rsidRPr="00541E26" w14:paraId="43805624" w14:textId="77777777" w:rsidTr="00541E26">
        <w:trPr>
          <w:cnfStyle w:val="000000100000" w:firstRow="0" w:lastRow="0" w:firstColumn="0" w:lastColumn="0" w:oddVBand="0" w:evenVBand="0" w:oddHBand="1" w:evenHBand="0" w:firstRowFirstColumn="0" w:firstRowLastColumn="0" w:lastRowFirstColumn="0" w:lastRowLastColumn="0"/>
          <w:trHeight w:val="156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2009533" w14:textId="77777777" w:rsidR="00541E26" w:rsidRPr="00541E26" w:rsidRDefault="00541E26" w:rsidP="00AA75FB">
            <w:pPr>
              <w:spacing w:before="0"/>
              <w:rPr>
                <w:rFonts w:eastAsia="SimSun"/>
                <w:color w:val="auto"/>
                <w:szCs w:val="24"/>
              </w:rPr>
            </w:pPr>
          </w:p>
          <w:p w14:paraId="5B689F4A"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Write the following numbers in standard form:</w:t>
            </w:r>
          </w:p>
          <w:p w14:paraId="57B3CAF3" w14:textId="77777777" w:rsidR="00541E26" w:rsidRPr="00541E26" w:rsidRDefault="00541E26" w:rsidP="00AA75FB">
            <w:pPr>
              <w:spacing w:after="120" w:line="260" w:lineRule="atLeast"/>
              <w:rPr>
                <w:rFonts w:eastAsia="SimSun"/>
                <w:color w:val="auto"/>
                <w:szCs w:val="24"/>
              </w:rPr>
            </w:pPr>
          </w:p>
          <w:p w14:paraId="277DA9CA" w14:textId="77777777" w:rsidR="00541E26" w:rsidRPr="00541E26" w:rsidRDefault="00541E26" w:rsidP="00B43852">
            <w:pPr>
              <w:pStyle w:val="ListParagraph"/>
              <w:numPr>
                <w:ilvl w:val="0"/>
                <w:numId w:val="35"/>
              </w:numPr>
              <w:spacing w:before="150" w:after="120" w:line="260" w:lineRule="atLeast"/>
              <w:rPr>
                <w:rFonts w:ascii="Arial" w:eastAsia="SimSun" w:hAnsi="Arial" w:cs="Arial"/>
                <w:color w:val="auto"/>
                <w:szCs w:val="24"/>
              </w:rPr>
            </w:pPr>
            <w:r w:rsidRPr="00541E26">
              <w:rPr>
                <w:rFonts w:ascii="Arial" w:eastAsia="SimSun" w:hAnsi="Arial" w:cs="Arial"/>
                <w:color w:val="auto"/>
                <w:szCs w:val="24"/>
              </w:rPr>
              <w:t>4000</w:t>
            </w:r>
          </w:p>
          <w:p w14:paraId="1AE7783C" w14:textId="77777777" w:rsidR="00541E26" w:rsidRPr="00541E26" w:rsidRDefault="00541E26" w:rsidP="00B43852">
            <w:pPr>
              <w:pStyle w:val="ListParagraph"/>
              <w:numPr>
                <w:ilvl w:val="0"/>
                <w:numId w:val="35"/>
              </w:numPr>
              <w:spacing w:before="150" w:after="120" w:line="260" w:lineRule="atLeast"/>
              <w:rPr>
                <w:rFonts w:ascii="Arial" w:eastAsia="SimSun" w:hAnsi="Arial" w:cs="Arial"/>
                <w:color w:val="auto"/>
                <w:szCs w:val="24"/>
              </w:rPr>
            </w:pPr>
            <w:r w:rsidRPr="00541E26">
              <w:rPr>
                <w:rFonts w:ascii="Arial" w:eastAsia="SimSun" w:hAnsi="Arial" w:cs="Arial"/>
                <w:color w:val="auto"/>
                <w:szCs w:val="24"/>
              </w:rPr>
              <w:t>1 000 000</w:t>
            </w:r>
          </w:p>
          <w:p w14:paraId="3CFC6512" w14:textId="77777777" w:rsidR="00541E26" w:rsidRPr="00541E26" w:rsidRDefault="00541E26" w:rsidP="00AA75FB">
            <w:pPr>
              <w:spacing w:after="120" w:line="260" w:lineRule="atLeast"/>
              <w:rPr>
                <w:rFonts w:eastAsia="SimSun"/>
                <w:color w:val="auto"/>
                <w:szCs w:val="24"/>
              </w:rPr>
            </w:pPr>
          </w:p>
          <w:p w14:paraId="39BE441F"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Zinc oxide can be produced as nanoparticles.</w:t>
            </w:r>
          </w:p>
          <w:p w14:paraId="53483845" w14:textId="77777777" w:rsidR="00541E26" w:rsidRPr="00541E26" w:rsidRDefault="00541E26" w:rsidP="00AA75FB">
            <w:pPr>
              <w:spacing w:after="120" w:line="260" w:lineRule="atLeast"/>
              <w:rPr>
                <w:rFonts w:eastAsia="SimSun"/>
                <w:color w:val="auto"/>
                <w:szCs w:val="24"/>
              </w:rPr>
            </w:pPr>
          </w:p>
          <w:p w14:paraId="14A39532"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A nanoparticle of zinc oxide is a cube of side 82nm.</w:t>
            </w:r>
          </w:p>
          <w:p w14:paraId="629F68BE" w14:textId="77777777" w:rsidR="00541E26" w:rsidRPr="00541E26" w:rsidRDefault="00541E26" w:rsidP="00AA75FB">
            <w:pPr>
              <w:spacing w:after="120" w:line="260" w:lineRule="atLeast"/>
              <w:rPr>
                <w:rFonts w:eastAsia="SimSun"/>
                <w:color w:val="auto"/>
                <w:szCs w:val="24"/>
              </w:rPr>
            </w:pPr>
          </w:p>
          <w:p w14:paraId="1882291A" w14:textId="77777777" w:rsidR="00541E26" w:rsidRPr="00541E26" w:rsidRDefault="00541E26" w:rsidP="00AA75FB">
            <w:pPr>
              <w:spacing w:after="120" w:line="260" w:lineRule="atLeast"/>
              <w:ind w:left="720"/>
              <w:contextualSpacing/>
              <w:rPr>
                <w:rFonts w:eastAsia="SimSun"/>
                <w:color w:val="auto"/>
                <w:szCs w:val="24"/>
              </w:rPr>
            </w:pPr>
            <w:r w:rsidRPr="00541E26">
              <w:rPr>
                <w:rFonts w:eastAsia="SimSun"/>
                <w:noProof/>
                <w:color w:val="auto"/>
                <w:szCs w:val="24"/>
                <w:lang w:val="en-GB" w:eastAsia="en-GB"/>
              </w:rPr>
              <w:drawing>
                <wp:inline distT="0" distB="0" distL="0" distR="0" wp14:anchorId="67C5ECCC" wp14:editId="2F1A3C2E">
                  <wp:extent cx="1438476" cy="136226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438476" cy="1362265"/>
                          </a:xfrm>
                          <a:prstGeom prst="rect">
                            <a:avLst/>
                          </a:prstGeom>
                        </pic:spPr>
                      </pic:pic>
                    </a:graphicData>
                  </a:graphic>
                </wp:inline>
              </w:drawing>
            </w:r>
          </w:p>
          <w:p w14:paraId="546F8962" w14:textId="77777777" w:rsidR="00541E26" w:rsidRPr="00541E26" w:rsidRDefault="00541E26" w:rsidP="00AA75FB">
            <w:pPr>
              <w:spacing w:after="120" w:line="260" w:lineRule="atLeast"/>
              <w:ind w:left="720"/>
              <w:contextualSpacing/>
              <w:rPr>
                <w:rFonts w:eastAsia="SimSun"/>
                <w:color w:val="auto"/>
                <w:szCs w:val="24"/>
              </w:rPr>
            </w:pPr>
          </w:p>
          <w:p w14:paraId="55F6649E"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 xml:space="preserve">Calculate the surface area of a nanoparticle of zinc oxide. Give your answer in standard </w:t>
            </w:r>
            <w:proofErr w:type="gramStart"/>
            <w:r w:rsidRPr="00541E26">
              <w:rPr>
                <w:rFonts w:eastAsia="SimSun"/>
                <w:color w:val="auto"/>
                <w:szCs w:val="24"/>
              </w:rPr>
              <w:t>form</w:t>
            </w:r>
            <w:proofErr w:type="gramEnd"/>
          </w:p>
          <w:p w14:paraId="687EF071" w14:textId="77777777" w:rsidR="00541E26" w:rsidRPr="00541E26" w:rsidRDefault="00541E26" w:rsidP="00AA75FB">
            <w:pPr>
              <w:spacing w:after="120" w:line="260" w:lineRule="atLeast"/>
              <w:rPr>
                <w:rFonts w:eastAsia="SimSun"/>
                <w:color w:val="auto"/>
                <w:szCs w:val="24"/>
              </w:rPr>
            </w:pPr>
          </w:p>
          <w:p w14:paraId="68DB003B"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Express the following numbers to 3 significant figures:</w:t>
            </w:r>
          </w:p>
          <w:p w14:paraId="34A4C7D4" w14:textId="77777777" w:rsidR="00541E26" w:rsidRPr="00541E26" w:rsidRDefault="00541E26" w:rsidP="00AA75FB">
            <w:pPr>
              <w:spacing w:after="120" w:line="260" w:lineRule="atLeast"/>
              <w:rPr>
                <w:rFonts w:eastAsia="SimSun"/>
                <w:color w:val="auto"/>
                <w:szCs w:val="24"/>
              </w:rPr>
            </w:pPr>
          </w:p>
          <w:p w14:paraId="3092D52D" w14:textId="77777777" w:rsidR="00541E26" w:rsidRPr="00541E26" w:rsidRDefault="00541E26" w:rsidP="00B43852">
            <w:pPr>
              <w:numPr>
                <w:ilvl w:val="0"/>
                <w:numId w:val="34"/>
              </w:numPr>
              <w:spacing w:after="120" w:line="260" w:lineRule="atLeast"/>
              <w:contextualSpacing/>
              <w:rPr>
                <w:rFonts w:eastAsia="SimSun"/>
                <w:color w:val="auto"/>
                <w:szCs w:val="24"/>
              </w:rPr>
            </w:pPr>
            <w:r w:rsidRPr="00541E26">
              <w:rPr>
                <w:rFonts w:eastAsia="SimSun"/>
                <w:color w:val="auto"/>
                <w:szCs w:val="24"/>
              </w:rPr>
              <w:t>57 658</w:t>
            </w:r>
          </w:p>
          <w:p w14:paraId="0C08EBEE" w14:textId="77777777" w:rsidR="00541E26" w:rsidRPr="00541E26" w:rsidRDefault="00541E26" w:rsidP="00B43852">
            <w:pPr>
              <w:numPr>
                <w:ilvl w:val="0"/>
                <w:numId w:val="34"/>
              </w:numPr>
              <w:spacing w:after="120" w:line="260" w:lineRule="atLeast"/>
              <w:contextualSpacing/>
              <w:rPr>
                <w:rFonts w:eastAsia="SimSun"/>
                <w:color w:val="auto"/>
                <w:szCs w:val="24"/>
              </w:rPr>
            </w:pPr>
            <w:r w:rsidRPr="00541E26">
              <w:rPr>
                <w:rFonts w:eastAsia="SimSun"/>
                <w:color w:val="auto"/>
                <w:szCs w:val="24"/>
              </w:rPr>
              <w:t>0.045346</w:t>
            </w:r>
          </w:p>
          <w:p w14:paraId="4D4FAF00" w14:textId="77777777" w:rsidR="00541E26" w:rsidRPr="00541E26" w:rsidRDefault="00541E26" w:rsidP="00AA75FB">
            <w:pPr>
              <w:spacing w:after="120" w:line="260" w:lineRule="atLeast"/>
              <w:rPr>
                <w:rFonts w:eastAsia="SimSun"/>
                <w:color w:val="auto"/>
                <w:szCs w:val="24"/>
              </w:rPr>
            </w:pPr>
          </w:p>
          <w:p w14:paraId="04F96CEB"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 xml:space="preserve">Toothpaste may contain sodium fluoride (NaF). </w:t>
            </w:r>
          </w:p>
          <w:p w14:paraId="6FD425A5" w14:textId="77777777" w:rsidR="00541E26" w:rsidRPr="00541E26" w:rsidRDefault="00541E26" w:rsidP="00AA75FB">
            <w:pPr>
              <w:spacing w:after="120" w:line="260" w:lineRule="atLeast"/>
              <w:rPr>
                <w:rFonts w:eastAsia="SimSun"/>
                <w:color w:val="auto"/>
                <w:szCs w:val="24"/>
              </w:rPr>
            </w:pPr>
          </w:p>
          <w:p w14:paraId="38B52693"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The concentration of sodium fluoride can be expressed in parts per million (ppm). 1 ppm represents a concentration of 1 mg in every 1 kg of toothpaste.</w:t>
            </w:r>
          </w:p>
          <w:p w14:paraId="1895A428" w14:textId="77777777" w:rsidR="00541E26" w:rsidRPr="00541E26" w:rsidRDefault="00541E26" w:rsidP="00AA75FB">
            <w:pPr>
              <w:spacing w:after="120" w:line="260" w:lineRule="atLeast"/>
              <w:rPr>
                <w:rFonts w:eastAsia="SimSun"/>
                <w:color w:val="auto"/>
                <w:szCs w:val="24"/>
              </w:rPr>
            </w:pPr>
          </w:p>
          <w:p w14:paraId="3FC74256"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A 1.00 g sample of toothpaste was found to contain 2.88 × 10</w:t>
            </w:r>
            <w:r w:rsidRPr="00541E26">
              <w:rPr>
                <w:rFonts w:eastAsia="SimSun"/>
                <w:color w:val="auto"/>
                <w:szCs w:val="24"/>
                <w:vertAlign w:val="superscript"/>
              </w:rPr>
              <w:t>–5</w:t>
            </w:r>
            <w:r w:rsidRPr="00541E26">
              <w:rPr>
                <w:rFonts w:eastAsia="SimSun"/>
                <w:color w:val="auto"/>
                <w:szCs w:val="24"/>
              </w:rPr>
              <w:t xml:space="preserve"> mol of sodium fluoride.</w:t>
            </w:r>
          </w:p>
          <w:p w14:paraId="5A48B2BC" w14:textId="77777777" w:rsidR="00541E26" w:rsidRPr="00541E26" w:rsidRDefault="00541E26" w:rsidP="00AA75FB">
            <w:pPr>
              <w:spacing w:after="120" w:line="260" w:lineRule="atLeast"/>
              <w:rPr>
                <w:rFonts w:eastAsia="SimSun"/>
                <w:color w:val="auto"/>
                <w:szCs w:val="24"/>
              </w:rPr>
            </w:pPr>
          </w:p>
          <w:p w14:paraId="31FDB9CE"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Calculate the concentration of sodium fluoride, in ppm, for the sample of toothpaste.</w:t>
            </w:r>
          </w:p>
          <w:p w14:paraId="6DCDCFB4"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 xml:space="preserve"> </w:t>
            </w:r>
          </w:p>
          <w:p w14:paraId="0BA60B41" w14:textId="77777777" w:rsidR="00541E26" w:rsidRDefault="00541E26" w:rsidP="00AA75FB">
            <w:pPr>
              <w:spacing w:after="120" w:line="260" w:lineRule="atLeast"/>
              <w:ind w:left="360"/>
              <w:rPr>
                <w:rFonts w:eastAsia="SimSun"/>
                <w:bCs w:val="0"/>
                <w:color w:val="auto"/>
                <w:szCs w:val="24"/>
              </w:rPr>
            </w:pPr>
            <w:r w:rsidRPr="00541E26">
              <w:rPr>
                <w:rFonts w:eastAsia="SimSun"/>
                <w:color w:val="auto"/>
                <w:szCs w:val="24"/>
              </w:rPr>
              <w:t>Give your answer to 3 significant figures.</w:t>
            </w:r>
          </w:p>
          <w:p w14:paraId="7C0A6E96" w14:textId="77777777" w:rsidR="00AA75FB" w:rsidRPr="00541E26" w:rsidRDefault="00AA75FB" w:rsidP="00AA75FB">
            <w:pPr>
              <w:spacing w:after="120" w:line="260" w:lineRule="atLeast"/>
              <w:ind w:left="360"/>
              <w:rPr>
                <w:rFonts w:eastAsia="SimSun"/>
                <w:color w:val="auto"/>
                <w:szCs w:val="24"/>
              </w:rPr>
            </w:pPr>
          </w:p>
          <w:p w14:paraId="3741769D" w14:textId="77777777" w:rsidR="00541E26" w:rsidRPr="00541E26" w:rsidRDefault="00541E26" w:rsidP="00AA75FB">
            <w:pPr>
              <w:spacing w:after="120" w:line="260" w:lineRule="atLeast"/>
              <w:ind w:left="360"/>
              <w:rPr>
                <w:rFonts w:eastAsia="SimSun"/>
                <w:b/>
                <w:color w:val="auto"/>
                <w:szCs w:val="24"/>
              </w:rPr>
            </w:pPr>
            <w:r w:rsidRPr="00541E26">
              <w:rPr>
                <w:rFonts w:eastAsia="SimSun"/>
                <w:b/>
                <w:color w:val="auto"/>
                <w:szCs w:val="24"/>
              </w:rPr>
              <w:t xml:space="preserve">Use the following information to help </w:t>
            </w:r>
            <w:proofErr w:type="gramStart"/>
            <w:r w:rsidRPr="00541E26">
              <w:rPr>
                <w:rFonts w:eastAsia="SimSun"/>
                <w:b/>
                <w:color w:val="auto"/>
                <w:szCs w:val="24"/>
              </w:rPr>
              <w:t>you</w:t>
            </w:r>
            <w:proofErr w:type="gramEnd"/>
          </w:p>
          <w:p w14:paraId="65704444" w14:textId="77777777" w:rsidR="00541E26" w:rsidRDefault="00541E26" w:rsidP="00AA75FB">
            <w:pPr>
              <w:spacing w:after="120" w:line="260" w:lineRule="atLeast"/>
              <w:ind w:left="720"/>
              <w:rPr>
                <w:rFonts w:eastAsia="SimSun"/>
                <w:bCs w:val="0"/>
                <w:color w:val="auto"/>
                <w:szCs w:val="24"/>
              </w:rPr>
            </w:pPr>
          </w:p>
          <w:p w14:paraId="1EF7DFBD"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To convert moles to grams use g = moles × relative formula mass</w:t>
            </w:r>
          </w:p>
          <w:p w14:paraId="264F12E1" w14:textId="77777777" w:rsidR="00541E26" w:rsidRDefault="00541E26" w:rsidP="00AA75FB">
            <w:pPr>
              <w:spacing w:after="120"/>
              <w:ind w:left="360"/>
              <w:rPr>
                <w:rFonts w:eastAsia="SimSun"/>
                <w:bCs w:val="0"/>
                <w:color w:val="auto"/>
                <w:szCs w:val="24"/>
              </w:rPr>
            </w:pPr>
            <w:r w:rsidRPr="00541E26">
              <w:rPr>
                <w:rFonts w:eastAsia="SimSun"/>
                <w:color w:val="auto"/>
                <w:szCs w:val="24"/>
              </w:rPr>
              <w:t>Relative formula mass of NaF = 42</w:t>
            </w:r>
          </w:p>
          <w:p w14:paraId="42940493" w14:textId="77777777" w:rsidR="00541E26" w:rsidRPr="00541E26" w:rsidRDefault="00541E26" w:rsidP="00AA75FB">
            <w:pPr>
              <w:spacing w:after="120"/>
              <w:rPr>
                <w:rFonts w:eastAsia="SimSun"/>
                <w:color w:val="222222"/>
                <w:szCs w:val="24"/>
                <w:shd w:val="clear" w:color="auto" w:fill="FFFFFF"/>
                <w:lang w:val="en-GB"/>
              </w:rPr>
            </w:pPr>
          </w:p>
        </w:tc>
      </w:tr>
    </w:tbl>
    <w:p w14:paraId="2D757BA5" w14:textId="77777777" w:rsidR="00541E26" w:rsidRDefault="00541E26" w:rsidP="00BB30D8">
      <w:pPr>
        <w:spacing w:before="0"/>
      </w:pPr>
    </w:p>
    <w:p w14:paraId="0F15373F" w14:textId="77777777" w:rsidR="00541E26" w:rsidRPr="00541E26" w:rsidRDefault="00541E26" w:rsidP="00541E26">
      <w:pPr>
        <w:spacing w:before="0"/>
        <w:outlineLvl w:val="2"/>
        <w:rPr>
          <w:rFonts w:ascii="AQA Chevin Pro Medium" w:eastAsiaTheme="majorEastAsia" w:hAnsi="AQA Chevin Pro Medium" w:cstheme="majorBidi"/>
          <w:b/>
          <w:bCs/>
          <w:color w:val="548DD4" w:themeColor="text2" w:themeTint="99"/>
          <w:sz w:val="28"/>
          <w:szCs w:val="32"/>
        </w:rPr>
      </w:pPr>
      <w:r w:rsidRPr="00541E26">
        <w:rPr>
          <w:rFonts w:ascii="AQA Chevin Pro Medium" w:eastAsiaTheme="majorEastAsia" w:hAnsi="AQA Chevin Pro Medium" w:cstheme="majorBidi"/>
          <w:b/>
          <w:bCs/>
          <w:color w:val="548DD4" w:themeColor="text2" w:themeTint="99"/>
          <w:sz w:val="28"/>
          <w:szCs w:val="32"/>
        </w:rPr>
        <w:t>Using the periodic table</w:t>
      </w:r>
    </w:p>
    <w:p w14:paraId="3BF5183F" w14:textId="77777777" w:rsidR="00541E26" w:rsidRPr="00B66EFB" w:rsidRDefault="00541E26" w:rsidP="00541E26">
      <w:pPr>
        <w:spacing w:before="0" w:line="260" w:lineRule="atLeast"/>
        <w:rPr>
          <w:rFonts w:ascii="AQA Chevin Pro Light" w:eastAsia="Times New Roman" w:hAnsi="AQA Chevin Pro Light" w:cs="Times New Roman"/>
          <w:color w:val="412878"/>
          <w:sz w:val="6"/>
          <w:szCs w:val="6"/>
          <w:lang w:val="en-GB" w:eastAsia="en-GB"/>
        </w:rPr>
      </w:pPr>
    </w:p>
    <w:p w14:paraId="44AFF0BE" w14:textId="77777777" w:rsidR="00541E26" w:rsidRPr="00541E26" w:rsidRDefault="00541E26" w:rsidP="00541E26">
      <w:pPr>
        <w:spacing w:before="0" w:line="260" w:lineRule="atLeast"/>
        <w:rPr>
          <w:rFonts w:eastAsia="Times New Roman" w:cs="Times New Roman"/>
          <w:color w:val="auto"/>
          <w:szCs w:val="24"/>
          <w:lang w:val="en-GB" w:eastAsia="en-GB"/>
        </w:rPr>
      </w:pPr>
      <w:r w:rsidRPr="00541E26">
        <w:rPr>
          <w:rFonts w:eastAsia="Times New Roman" w:cs="Times New Roman"/>
          <w:color w:val="auto"/>
          <w:szCs w:val="24"/>
          <w:lang w:val="en-GB" w:eastAsia="en-GB"/>
        </w:rPr>
        <w:t xml:space="preserve">During your course you will need to become familiar with the periodic table of the </w:t>
      </w:r>
      <w:proofErr w:type="gramStart"/>
      <w:r w:rsidRPr="00541E26">
        <w:rPr>
          <w:rFonts w:eastAsia="Times New Roman" w:cs="Times New Roman"/>
          <w:color w:val="auto"/>
          <w:szCs w:val="24"/>
          <w:lang w:val="en-GB" w:eastAsia="en-GB"/>
        </w:rPr>
        <w:t>elements, and</w:t>
      </w:r>
      <w:proofErr w:type="gramEnd"/>
      <w:r w:rsidRPr="00541E26">
        <w:rPr>
          <w:rFonts w:eastAsia="Times New Roman" w:cs="Times New Roman"/>
          <w:color w:val="auto"/>
          <w:szCs w:val="24"/>
          <w:lang w:val="en-GB" w:eastAsia="en-GB"/>
        </w:rPr>
        <w:t xml:space="preserve"> be able to use information from the table to answer questions.</w:t>
      </w:r>
    </w:p>
    <w:p w14:paraId="2CB38A48" w14:textId="77777777" w:rsidR="00541E26" w:rsidRPr="00541E26" w:rsidRDefault="00541E26" w:rsidP="00541E26">
      <w:pPr>
        <w:spacing w:before="0" w:line="260" w:lineRule="atLeast"/>
        <w:rPr>
          <w:rFonts w:eastAsia="Times New Roman" w:cs="Times New Roman"/>
          <w:color w:val="auto"/>
          <w:szCs w:val="24"/>
          <w:lang w:val="en-GB" w:eastAsia="en-GB"/>
        </w:rPr>
      </w:pPr>
    </w:p>
    <w:p w14:paraId="7ECCBD26" w14:textId="77777777" w:rsidR="00D87A7F" w:rsidRDefault="00541E26" w:rsidP="00D87A7F">
      <w:pPr>
        <w:spacing w:before="0" w:line="260" w:lineRule="atLeast"/>
        <w:rPr>
          <w:rFonts w:eastAsia="Times New Roman" w:cs="Times New Roman"/>
          <w:color w:val="auto"/>
          <w:szCs w:val="24"/>
          <w:lang w:val="en-GB" w:eastAsia="en-GB"/>
        </w:rPr>
        <w:sectPr w:rsidR="00D87A7F" w:rsidSect="002B40D5">
          <w:footerReference w:type="default" r:id="rId23"/>
          <w:headerReference w:type="first" r:id="rId24"/>
          <w:pgSz w:w="11906" w:h="16838"/>
          <w:pgMar w:top="1440" w:right="1800" w:bottom="1440" w:left="1800" w:header="850" w:footer="0" w:gutter="0"/>
          <w:pgNumType w:start="1"/>
          <w:cols w:space="708"/>
          <w:titlePg/>
          <w:docGrid w:linePitch="360"/>
        </w:sectPr>
      </w:pPr>
      <w:r w:rsidRPr="00541E26">
        <w:rPr>
          <w:rFonts w:eastAsia="Times New Roman" w:cs="Times New Roman"/>
          <w:color w:val="auto"/>
          <w:szCs w:val="24"/>
          <w:lang w:val="en-GB" w:eastAsia="en-GB"/>
        </w:rPr>
        <w:t>There is a copy of the periodic table that you will be given to use in your exams on the next pag</w:t>
      </w:r>
      <w:r w:rsidR="00271F03">
        <w:rPr>
          <w:rFonts w:eastAsia="Times New Roman" w:cs="Times New Roman"/>
          <w:color w:val="auto"/>
          <w:szCs w:val="24"/>
          <w:lang w:val="en-GB" w:eastAsia="en-GB"/>
        </w:rPr>
        <w:t>e</w:t>
      </w:r>
      <w:r w:rsidR="00B43852">
        <w:rPr>
          <w:rFonts w:eastAsia="Times New Roman" w:cs="Times New Roman"/>
          <w:color w:val="auto"/>
          <w:szCs w:val="24"/>
          <w:lang w:val="en-GB" w:eastAsia="en-GB"/>
        </w:rPr>
        <w:t>.</w:t>
      </w:r>
    </w:p>
    <w:p w14:paraId="0F816893" w14:textId="77777777" w:rsidR="00382860" w:rsidRPr="00066E55" w:rsidRDefault="00541E26" w:rsidP="00066E55">
      <w:pPr>
        <w:pStyle w:val="Heading3"/>
        <w:keepNext w:val="0"/>
        <w:keepLines w:val="0"/>
        <w:spacing w:before="0"/>
        <w:rPr>
          <w:rFonts w:ascii="AQA Chevin Pro Light" w:eastAsia="Times New Roman" w:hAnsi="AQA Chevin Pro Light" w:cs="Times New Roman"/>
          <w:b w:val="0"/>
          <w:bCs w:val="0"/>
          <w:i w:val="0"/>
          <w:color w:val="412878"/>
          <w:sz w:val="36"/>
          <w:szCs w:val="24"/>
          <w:lang w:val="en-GB" w:eastAsia="en-GB"/>
        </w:rPr>
      </w:pPr>
      <w:r w:rsidRPr="00541E26">
        <w:rPr>
          <w:rFonts w:ascii="Arial" w:eastAsia="Times New Roman" w:hAnsi="Arial" w:cs="Times New Roman"/>
          <w:b w:val="0"/>
          <w:bCs w:val="0"/>
          <w:i w:val="0"/>
          <w:noProof/>
          <w:color w:val="auto"/>
          <w:szCs w:val="24"/>
          <w:lang w:val="en-GB" w:eastAsia="en-GB"/>
        </w:rPr>
        <w:drawing>
          <wp:inline distT="0" distB="0" distL="0" distR="0" wp14:anchorId="1C838409" wp14:editId="7C6D0024">
            <wp:extent cx="9239250" cy="5175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riodic table_Page_2.jpg"/>
                    <pic:cNvPicPr/>
                  </pic:nvPicPr>
                  <pic:blipFill>
                    <a:blip r:embed="rId25">
                      <a:extLst>
                        <a:ext uri="{28A0092B-C50C-407E-A947-70E740481C1C}">
                          <a14:useLocalDpi xmlns:a14="http://schemas.microsoft.com/office/drawing/2010/main" val="0"/>
                        </a:ext>
                      </a:extLst>
                    </a:blip>
                    <a:stretch>
                      <a:fillRect/>
                    </a:stretch>
                  </pic:blipFill>
                  <pic:spPr>
                    <a:xfrm>
                      <a:off x="0" y="0"/>
                      <a:ext cx="9239859" cy="5175591"/>
                    </a:xfrm>
                    <a:prstGeom prst="rect">
                      <a:avLst/>
                    </a:prstGeom>
                  </pic:spPr>
                </pic:pic>
              </a:graphicData>
            </a:graphic>
          </wp:inline>
        </w:drawing>
      </w:r>
    </w:p>
    <w:p w14:paraId="729575FD" w14:textId="77777777" w:rsidR="006859F2" w:rsidRDefault="006859F2" w:rsidP="00382860">
      <w:pPr>
        <w:sectPr w:rsidR="006859F2" w:rsidSect="00066E55">
          <w:headerReference w:type="default" r:id="rId26"/>
          <w:footerReference w:type="default" r:id="rId27"/>
          <w:pgSz w:w="16838" w:h="11906" w:orient="landscape"/>
          <w:pgMar w:top="1800" w:right="1440" w:bottom="1800" w:left="1440" w:header="708" w:footer="113" w:gutter="0"/>
          <w:cols w:space="708"/>
          <w:docGrid w:linePitch="360"/>
        </w:sectPr>
      </w:pPr>
    </w:p>
    <w:p w14:paraId="6ADC59A7" w14:textId="77777777" w:rsidR="00382860" w:rsidRDefault="00382860" w:rsidP="000650F9">
      <w:pPr>
        <w:spacing w:before="0"/>
      </w:pPr>
    </w:p>
    <w:tbl>
      <w:tblPr>
        <w:tblStyle w:val="LightList-Accent19"/>
        <w:tblW w:w="5000" w:type="pct"/>
        <w:tblLook w:val="04A0" w:firstRow="1" w:lastRow="0" w:firstColumn="1" w:lastColumn="0" w:noHBand="0" w:noVBand="1"/>
      </w:tblPr>
      <w:tblGrid>
        <w:gridCol w:w="8296"/>
      </w:tblGrid>
      <w:tr w:rsidR="00066E55" w:rsidRPr="00066E55" w14:paraId="158B6EF0"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268477E" w14:textId="77777777" w:rsidR="00066E55" w:rsidRPr="00066E55" w:rsidRDefault="00066E55" w:rsidP="000650F9">
            <w:pPr>
              <w:spacing w:after="120"/>
              <w:rPr>
                <w:rFonts w:ascii="AQA Chevin Pro DemiBold" w:eastAsia="SimSun" w:hAnsi="AQA Chevin Pro DemiBold"/>
                <w:color w:val="FFFFFF"/>
                <w:sz w:val="28"/>
                <w:szCs w:val="28"/>
              </w:rPr>
            </w:pPr>
            <w:r w:rsidRPr="00066E55">
              <w:rPr>
                <w:rFonts w:ascii="AQA Chevin Pro Medium" w:hAnsi="AQA Chevin Pro Medium"/>
                <w:b/>
                <w:color w:val="FFFFFF" w:themeColor="background1"/>
              </w:rPr>
              <w:t>Activity 9 Atoms</w:t>
            </w:r>
            <w:r w:rsidRPr="00066E55">
              <w:rPr>
                <w:rFonts w:ascii="AQA Chevin Pro DemiBold" w:eastAsia="SimSun" w:hAnsi="AQA Chevin Pro DemiBold"/>
                <w:color w:val="auto"/>
                <w:sz w:val="28"/>
                <w:szCs w:val="28"/>
              </w:rPr>
              <w:t xml:space="preserve"> </w:t>
            </w:r>
          </w:p>
        </w:tc>
      </w:tr>
      <w:tr w:rsidR="00066E55" w:rsidRPr="00066E55" w14:paraId="650D9BA0" w14:textId="77777777" w:rsidTr="00066E55">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12BAF94" w14:textId="77777777" w:rsidR="00066E55" w:rsidRPr="00066E55" w:rsidRDefault="00066E55" w:rsidP="000650F9">
            <w:pPr>
              <w:spacing w:before="0"/>
              <w:rPr>
                <w:rFonts w:eastAsia="SimSun"/>
                <w:color w:val="auto"/>
                <w:szCs w:val="24"/>
              </w:rPr>
            </w:pPr>
          </w:p>
          <w:p w14:paraId="23FB71B2" w14:textId="77777777" w:rsidR="00066E55" w:rsidRPr="00066E55" w:rsidRDefault="00066E55" w:rsidP="00B43852">
            <w:pPr>
              <w:numPr>
                <w:ilvl w:val="0"/>
                <w:numId w:val="36"/>
              </w:numPr>
              <w:spacing w:after="120" w:line="260" w:lineRule="atLeast"/>
              <w:contextualSpacing/>
              <w:rPr>
                <w:rFonts w:eastAsia="SimSun"/>
                <w:color w:val="auto"/>
                <w:szCs w:val="24"/>
              </w:rPr>
            </w:pPr>
            <w:r w:rsidRPr="00066E55">
              <w:rPr>
                <w:rFonts w:eastAsia="SimSun"/>
                <w:color w:val="auto"/>
                <w:szCs w:val="24"/>
              </w:rPr>
              <w:t>Give the atomic number of:</w:t>
            </w:r>
          </w:p>
          <w:p w14:paraId="00458499" w14:textId="77777777" w:rsidR="00066E55" w:rsidRPr="00066E55" w:rsidRDefault="00066E55" w:rsidP="000650F9">
            <w:pPr>
              <w:spacing w:after="120" w:line="260" w:lineRule="atLeast"/>
              <w:ind w:left="720"/>
              <w:contextualSpacing/>
              <w:rPr>
                <w:rFonts w:eastAsia="SimSun"/>
                <w:color w:val="auto"/>
                <w:szCs w:val="24"/>
              </w:rPr>
            </w:pPr>
          </w:p>
          <w:p w14:paraId="05FC8746"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Osmium</w:t>
            </w:r>
          </w:p>
          <w:p w14:paraId="43DE49EB"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 xml:space="preserve">Lead </w:t>
            </w:r>
          </w:p>
          <w:p w14:paraId="41C69B24"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Sodium</w:t>
            </w:r>
          </w:p>
          <w:p w14:paraId="7B3A94CF"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 xml:space="preserve">Chlorine </w:t>
            </w:r>
          </w:p>
          <w:p w14:paraId="116BB626" w14:textId="77777777" w:rsidR="00066E55" w:rsidRPr="00066E55" w:rsidRDefault="00066E55" w:rsidP="000650F9">
            <w:pPr>
              <w:spacing w:after="120" w:line="260" w:lineRule="atLeast"/>
              <w:rPr>
                <w:rFonts w:eastAsia="SimSun"/>
                <w:color w:val="auto"/>
                <w:szCs w:val="24"/>
              </w:rPr>
            </w:pPr>
          </w:p>
          <w:p w14:paraId="6C378779" w14:textId="77777777" w:rsidR="00066E55" w:rsidRPr="00066E55" w:rsidRDefault="00066E55" w:rsidP="00B43852">
            <w:pPr>
              <w:numPr>
                <w:ilvl w:val="0"/>
                <w:numId w:val="36"/>
              </w:numPr>
              <w:spacing w:after="120" w:line="260" w:lineRule="atLeast"/>
              <w:contextualSpacing/>
              <w:rPr>
                <w:rFonts w:eastAsia="SimSun"/>
                <w:color w:val="auto"/>
                <w:szCs w:val="24"/>
              </w:rPr>
            </w:pPr>
            <w:r w:rsidRPr="00066E55">
              <w:rPr>
                <w:rFonts w:eastAsia="SimSun"/>
                <w:color w:val="auto"/>
                <w:szCs w:val="24"/>
              </w:rPr>
              <w:t>Give the relative atomic mass (A</w:t>
            </w:r>
            <w:r w:rsidRPr="00066E55">
              <w:rPr>
                <w:rFonts w:eastAsia="SimSun"/>
                <w:color w:val="auto"/>
                <w:szCs w:val="24"/>
                <w:vertAlign w:val="subscript"/>
              </w:rPr>
              <w:t>r</w:t>
            </w:r>
            <w:r w:rsidRPr="00066E55">
              <w:rPr>
                <w:rFonts w:eastAsia="SimSun"/>
                <w:color w:val="auto"/>
                <w:szCs w:val="24"/>
              </w:rPr>
              <w:t>) of:</w:t>
            </w:r>
          </w:p>
          <w:p w14:paraId="29552B96" w14:textId="77777777" w:rsidR="00066E55" w:rsidRPr="00066E55" w:rsidRDefault="00066E55" w:rsidP="000650F9">
            <w:pPr>
              <w:spacing w:after="120" w:line="260" w:lineRule="atLeast"/>
              <w:rPr>
                <w:rFonts w:eastAsia="SimSun"/>
                <w:color w:val="auto"/>
                <w:szCs w:val="24"/>
              </w:rPr>
            </w:pPr>
          </w:p>
          <w:p w14:paraId="4375F26F"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Helium</w:t>
            </w:r>
          </w:p>
          <w:p w14:paraId="1EE2571B"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Francium</w:t>
            </w:r>
          </w:p>
          <w:p w14:paraId="6C3464EC"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Barium</w:t>
            </w:r>
          </w:p>
          <w:p w14:paraId="3110A1D4"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Oxygen</w:t>
            </w:r>
          </w:p>
          <w:p w14:paraId="661D11AA" w14:textId="77777777" w:rsidR="00066E55" w:rsidRPr="00066E55" w:rsidRDefault="00066E55" w:rsidP="000650F9">
            <w:pPr>
              <w:spacing w:after="120" w:line="260" w:lineRule="atLeast"/>
              <w:rPr>
                <w:rFonts w:eastAsia="SimSun"/>
                <w:color w:val="222222"/>
                <w:szCs w:val="24"/>
                <w:shd w:val="clear" w:color="auto" w:fill="FFFFFF"/>
                <w:lang w:val="de-DE"/>
              </w:rPr>
            </w:pPr>
          </w:p>
          <w:p w14:paraId="043B83D3" w14:textId="77777777" w:rsidR="00066E55" w:rsidRPr="000650F9" w:rsidRDefault="00066E55" w:rsidP="00B43852">
            <w:pPr>
              <w:numPr>
                <w:ilvl w:val="0"/>
                <w:numId w:val="36"/>
              </w:numPr>
              <w:spacing w:after="120" w:line="260" w:lineRule="atLeast"/>
              <w:contextualSpacing/>
              <w:rPr>
                <w:rFonts w:eastAsia="SimSun"/>
                <w:color w:val="auto"/>
                <w:szCs w:val="24"/>
              </w:rPr>
            </w:pPr>
            <w:r w:rsidRPr="00066E55">
              <w:rPr>
                <w:rFonts w:eastAsia="SimSun"/>
                <w:color w:val="222222"/>
                <w:szCs w:val="24"/>
                <w:shd w:val="clear" w:color="auto" w:fill="FFFFFF"/>
                <w:lang w:val="en-GB"/>
              </w:rPr>
              <w:t xml:space="preserve">What is the </w:t>
            </w:r>
            <w:r w:rsidRPr="00066E55">
              <w:rPr>
                <w:rFonts w:eastAsia="SimSun"/>
                <w:color w:val="auto"/>
                <w:szCs w:val="24"/>
              </w:rPr>
              <w:t>number of neutrons in each of the following elements?</w:t>
            </w:r>
          </w:p>
          <w:p w14:paraId="7A3CD9B1"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Fluorine</w:t>
            </w:r>
          </w:p>
          <w:p w14:paraId="0B78434E"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Beryllium</w:t>
            </w:r>
          </w:p>
          <w:p w14:paraId="1FBABF4F"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Gold</w:t>
            </w:r>
          </w:p>
          <w:p w14:paraId="5A4A0779" w14:textId="77777777" w:rsidR="0000056C" w:rsidRPr="0000056C" w:rsidRDefault="0000056C" w:rsidP="000650F9">
            <w:pPr>
              <w:pStyle w:val="ListParagraph"/>
              <w:spacing w:before="150" w:after="120" w:line="260" w:lineRule="atLeast"/>
              <w:rPr>
                <w:rFonts w:ascii="Arial" w:eastAsia="SimSun" w:hAnsi="Arial" w:cs="Arial"/>
                <w:color w:val="auto"/>
                <w:szCs w:val="24"/>
              </w:rPr>
            </w:pPr>
          </w:p>
        </w:tc>
      </w:tr>
    </w:tbl>
    <w:p w14:paraId="56182DD4" w14:textId="77777777" w:rsidR="00666030" w:rsidRDefault="00666030" w:rsidP="00382860"/>
    <w:tbl>
      <w:tblPr>
        <w:tblStyle w:val="LightList-Accent110"/>
        <w:tblW w:w="5000" w:type="pct"/>
        <w:tblLook w:val="04A0" w:firstRow="1" w:lastRow="0" w:firstColumn="1" w:lastColumn="0" w:noHBand="0" w:noVBand="1"/>
      </w:tblPr>
      <w:tblGrid>
        <w:gridCol w:w="8296"/>
      </w:tblGrid>
      <w:tr w:rsidR="00666030" w:rsidRPr="00666030" w14:paraId="1FC355F5"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78A2FCA6" w14:textId="77777777" w:rsidR="00666030" w:rsidRPr="00666030" w:rsidRDefault="00666030" w:rsidP="000650F9">
            <w:pPr>
              <w:spacing w:after="120"/>
              <w:rPr>
                <w:rFonts w:ascii="AQA Chevin Pro DemiBold" w:eastAsia="SimSun" w:hAnsi="AQA Chevin Pro DemiBold"/>
                <w:color w:val="FFFFFF"/>
                <w:sz w:val="28"/>
                <w:szCs w:val="28"/>
              </w:rPr>
            </w:pPr>
            <w:r w:rsidRPr="00666030">
              <w:rPr>
                <w:rFonts w:ascii="AQA Chevin Pro Medium" w:hAnsi="AQA Chevin Pro Medium"/>
                <w:b/>
                <w:color w:val="FFFFFF" w:themeColor="background1"/>
              </w:rPr>
              <w:t>Activity 10 Formulae of common compounds</w:t>
            </w:r>
            <w:r w:rsidRPr="00666030">
              <w:rPr>
                <w:rFonts w:ascii="AQA Chevin Pro DemiBold" w:eastAsia="SimSun" w:hAnsi="AQA Chevin Pro DemiBold"/>
                <w:color w:val="auto"/>
                <w:sz w:val="28"/>
                <w:szCs w:val="28"/>
              </w:rPr>
              <w:t xml:space="preserve"> </w:t>
            </w:r>
          </w:p>
        </w:tc>
      </w:tr>
      <w:tr w:rsidR="00666030" w:rsidRPr="00666030" w14:paraId="0C4CF7EF" w14:textId="77777777" w:rsidTr="00666030">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3C54FFA" w14:textId="77777777" w:rsidR="00666030" w:rsidRDefault="00666030" w:rsidP="000650F9">
            <w:pPr>
              <w:spacing w:after="120" w:line="260" w:lineRule="atLeast"/>
              <w:rPr>
                <w:rFonts w:eastAsia="SimSun"/>
                <w:bCs w:val="0"/>
                <w:color w:val="auto"/>
                <w:szCs w:val="24"/>
              </w:rPr>
            </w:pPr>
            <w:r w:rsidRPr="00666030">
              <w:rPr>
                <w:rFonts w:eastAsia="SimSun"/>
                <w:color w:val="auto"/>
                <w:szCs w:val="24"/>
              </w:rPr>
              <w:t>State the formulae of the following compounds:</w:t>
            </w:r>
          </w:p>
          <w:p w14:paraId="6399F798" w14:textId="77777777" w:rsidR="000650F9" w:rsidRPr="000650F9" w:rsidRDefault="000650F9" w:rsidP="000650F9">
            <w:pPr>
              <w:spacing w:before="120" w:after="120"/>
              <w:rPr>
                <w:rFonts w:eastAsia="SimSun"/>
                <w:color w:val="auto"/>
                <w:sz w:val="6"/>
                <w:szCs w:val="6"/>
              </w:rPr>
            </w:pPr>
          </w:p>
          <w:p w14:paraId="24BC70E4"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Methane</w:t>
            </w:r>
          </w:p>
          <w:p w14:paraId="6C43992B" w14:textId="77777777" w:rsidR="00666030" w:rsidRPr="00666030" w:rsidRDefault="00666030" w:rsidP="000650F9">
            <w:pPr>
              <w:spacing w:before="0"/>
              <w:ind w:left="720"/>
              <w:contextualSpacing/>
              <w:rPr>
                <w:rFonts w:eastAsia="SimSun"/>
                <w:color w:val="auto"/>
                <w:szCs w:val="24"/>
              </w:rPr>
            </w:pPr>
          </w:p>
          <w:p w14:paraId="7857E541"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Sulfuric acid</w:t>
            </w:r>
          </w:p>
          <w:p w14:paraId="5F02D856" w14:textId="77777777" w:rsidR="00666030" w:rsidRPr="00666030" w:rsidRDefault="00666030" w:rsidP="000650F9">
            <w:pPr>
              <w:spacing w:before="0"/>
              <w:rPr>
                <w:rFonts w:eastAsia="SimSun"/>
                <w:color w:val="auto"/>
                <w:szCs w:val="24"/>
              </w:rPr>
            </w:pPr>
          </w:p>
          <w:p w14:paraId="0B324079"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Potassium manganate</w:t>
            </w:r>
            <w:r>
              <w:rPr>
                <w:rFonts w:eastAsia="SimSun"/>
                <w:color w:val="auto"/>
                <w:szCs w:val="24"/>
              </w:rPr>
              <w:t xml:space="preserve"> </w:t>
            </w:r>
            <w:r w:rsidRPr="00666030">
              <w:rPr>
                <w:rFonts w:eastAsia="SimSun"/>
                <w:color w:val="auto"/>
                <w:szCs w:val="24"/>
              </w:rPr>
              <w:t>(VII)</w:t>
            </w:r>
          </w:p>
          <w:p w14:paraId="21E024A5" w14:textId="77777777" w:rsidR="00666030" w:rsidRPr="00666030" w:rsidRDefault="00666030" w:rsidP="000650F9">
            <w:pPr>
              <w:spacing w:before="0"/>
              <w:rPr>
                <w:rFonts w:eastAsia="SimSun"/>
                <w:color w:val="auto"/>
                <w:szCs w:val="24"/>
              </w:rPr>
            </w:pPr>
          </w:p>
          <w:p w14:paraId="2EEA9ABF"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Water</w:t>
            </w:r>
          </w:p>
          <w:p w14:paraId="793F4BD4" w14:textId="77777777" w:rsidR="00666030" w:rsidRPr="00666030" w:rsidRDefault="00666030" w:rsidP="000650F9">
            <w:pPr>
              <w:spacing w:after="120" w:line="260" w:lineRule="atLeast"/>
              <w:rPr>
                <w:rFonts w:eastAsia="SimSun"/>
                <w:color w:val="222222"/>
                <w:szCs w:val="24"/>
                <w:shd w:val="clear" w:color="auto" w:fill="FFFFFF"/>
                <w:lang w:val="de-DE"/>
              </w:rPr>
            </w:pPr>
          </w:p>
        </w:tc>
      </w:tr>
    </w:tbl>
    <w:p w14:paraId="7FD03F4C" w14:textId="77777777" w:rsidR="00DD5A95" w:rsidRDefault="00DD5A95" w:rsidP="00666030"/>
    <w:p w14:paraId="73193EA4" w14:textId="77777777" w:rsidR="00DD5A95" w:rsidRDefault="00DD5A95" w:rsidP="00DD5A95">
      <w:r>
        <w:br w:type="page"/>
      </w:r>
    </w:p>
    <w:p w14:paraId="2A85197B" w14:textId="77777777" w:rsidR="00666030" w:rsidRDefault="00666030" w:rsidP="00666030"/>
    <w:tbl>
      <w:tblPr>
        <w:tblStyle w:val="LightList-Accent111"/>
        <w:tblW w:w="5000" w:type="pct"/>
        <w:tblLook w:val="04A0" w:firstRow="1" w:lastRow="0" w:firstColumn="1" w:lastColumn="0" w:noHBand="0" w:noVBand="1"/>
      </w:tblPr>
      <w:tblGrid>
        <w:gridCol w:w="8296"/>
      </w:tblGrid>
      <w:tr w:rsidR="00DD5A95" w:rsidRPr="00DD5A95" w14:paraId="677FAB36"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F2F5FEB" w14:textId="77777777" w:rsidR="00DD5A95" w:rsidRPr="00DD5A95" w:rsidRDefault="00DD5A95" w:rsidP="000650F9">
            <w:pPr>
              <w:spacing w:after="120"/>
              <w:rPr>
                <w:rFonts w:ascii="AQA Chevin Pro DemiBold" w:eastAsia="SimSun" w:hAnsi="AQA Chevin Pro DemiBold"/>
                <w:color w:val="FFFFFF"/>
                <w:sz w:val="28"/>
                <w:szCs w:val="28"/>
              </w:rPr>
            </w:pPr>
            <w:r w:rsidRPr="00DD5A95">
              <w:rPr>
                <w:rFonts w:ascii="AQA Chevin Pro Medium" w:hAnsi="AQA Chevin Pro Medium"/>
                <w:b/>
                <w:color w:val="FFFFFF" w:themeColor="background1"/>
              </w:rPr>
              <w:t>Activity 11 Ions and ionic compounds</w:t>
            </w:r>
          </w:p>
        </w:tc>
      </w:tr>
      <w:tr w:rsidR="00DD5A95" w:rsidRPr="00DD5A95" w14:paraId="4C25A161" w14:textId="77777777" w:rsidTr="008C2C2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7D82596" w14:textId="77777777" w:rsidR="00DD5A95" w:rsidRPr="00DD5A95" w:rsidRDefault="00DD5A95" w:rsidP="00DD5A95">
            <w:pPr>
              <w:spacing w:before="0" w:line="260" w:lineRule="atLeast"/>
              <w:rPr>
                <w:rFonts w:eastAsia="SimSun"/>
                <w:color w:val="auto"/>
                <w:szCs w:val="24"/>
              </w:rPr>
            </w:pPr>
          </w:p>
          <w:p w14:paraId="2A26C5B5" w14:textId="77777777" w:rsidR="00DD5A95" w:rsidRPr="00DD5A95" w:rsidRDefault="00DD5A95" w:rsidP="00DD5A95">
            <w:pPr>
              <w:spacing w:before="0" w:line="260" w:lineRule="atLeast"/>
              <w:rPr>
                <w:rFonts w:eastAsia="SimSun"/>
                <w:color w:val="auto"/>
                <w:szCs w:val="24"/>
              </w:rPr>
            </w:pPr>
            <w:r w:rsidRPr="00DD5A95">
              <w:rPr>
                <w:rFonts w:eastAsia="SimSun"/>
                <w:color w:val="auto"/>
                <w:szCs w:val="24"/>
              </w:rPr>
              <w:t>The table below lists the formulae of some common ions.</w:t>
            </w:r>
          </w:p>
          <w:p w14:paraId="2C7B7EE8" w14:textId="77777777" w:rsidR="00DD5A95" w:rsidRPr="00DD5A95" w:rsidRDefault="00DD5A95" w:rsidP="00DD5A95">
            <w:pPr>
              <w:spacing w:before="0" w:line="260" w:lineRule="atLeast"/>
              <w:rPr>
                <w:rFonts w:eastAsia="SimSun"/>
                <w:color w:val="auto"/>
                <w:szCs w:val="24"/>
              </w:rPr>
            </w:pPr>
          </w:p>
          <w:p w14:paraId="18C04F11" w14:textId="77777777" w:rsidR="00DD5A95" w:rsidRPr="00DD5A95" w:rsidRDefault="00DD5A95" w:rsidP="00DD5A95"/>
          <w:tbl>
            <w:tblPr>
              <w:tblStyle w:val="TableGrid7"/>
              <w:tblW w:w="0" w:type="auto"/>
              <w:jc w:val="center"/>
              <w:tblLook w:val="04A0" w:firstRow="1" w:lastRow="0" w:firstColumn="1" w:lastColumn="0" w:noHBand="0" w:noVBand="1"/>
            </w:tblPr>
            <w:tblGrid>
              <w:gridCol w:w="1763"/>
              <w:gridCol w:w="1276"/>
              <w:gridCol w:w="1417"/>
              <w:gridCol w:w="1418"/>
            </w:tblGrid>
            <w:tr w:rsidR="00DD5A95" w:rsidRPr="00DD5A95" w14:paraId="7AF05F3A" w14:textId="77777777" w:rsidTr="00B66EFB">
              <w:trPr>
                <w:jc w:val="center"/>
              </w:trPr>
              <w:tc>
                <w:tcPr>
                  <w:tcW w:w="3039" w:type="dxa"/>
                  <w:gridSpan w:val="2"/>
                  <w:shd w:val="clear" w:color="auto" w:fill="412878"/>
                </w:tcPr>
                <w:p w14:paraId="24A60F47" w14:textId="77777777" w:rsidR="00DD5A95" w:rsidRPr="00DD5A95" w:rsidRDefault="00DD5A95" w:rsidP="000650F9">
                  <w:pPr>
                    <w:spacing w:after="120"/>
                    <w:rPr>
                      <w:rFonts w:eastAsiaTheme="minorEastAsia"/>
                      <w:lang w:val="en-US" w:eastAsia="en-US"/>
                    </w:rPr>
                  </w:pPr>
                  <w:r w:rsidRPr="00DD5A95">
                    <w:rPr>
                      <w:rFonts w:ascii="AQA Chevin Pro Medium" w:eastAsiaTheme="minorEastAsia" w:hAnsi="AQA Chevin Pro Medium"/>
                      <w:b/>
                      <w:color w:val="FFFFFF" w:themeColor="background1"/>
                      <w:lang w:val="en-US" w:eastAsia="en-US"/>
                    </w:rPr>
                    <w:t>Positive ions</w:t>
                  </w:r>
                </w:p>
              </w:tc>
              <w:tc>
                <w:tcPr>
                  <w:tcW w:w="2835" w:type="dxa"/>
                  <w:gridSpan w:val="2"/>
                  <w:shd w:val="clear" w:color="auto" w:fill="412878"/>
                </w:tcPr>
                <w:p w14:paraId="11A4D0F1" w14:textId="77777777" w:rsidR="00DD5A95" w:rsidRPr="00DD5A95" w:rsidRDefault="00DD5A95" w:rsidP="000650F9">
                  <w:pPr>
                    <w:spacing w:after="120"/>
                    <w:rPr>
                      <w:rFonts w:eastAsiaTheme="minorEastAsia"/>
                      <w:lang w:val="en-US" w:eastAsia="en-US"/>
                    </w:rPr>
                  </w:pPr>
                  <w:r w:rsidRPr="00DD5A95">
                    <w:rPr>
                      <w:rFonts w:ascii="AQA Chevin Pro Medium" w:eastAsiaTheme="minorEastAsia" w:hAnsi="AQA Chevin Pro Medium"/>
                      <w:b/>
                      <w:color w:val="FFFFFF" w:themeColor="background1"/>
                      <w:lang w:val="en-US" w:eastAsia="en-US"/>
                    </w:rPr>
                    <w:t>Negative ions</w:t>
                  </w:r>
                </w:p>
              </w:tc>
            </w:tr>
            <w:tr w:rsidR="00DD5A95" w:rsidRPr="00DD5A95" w14:paraId="1A31B108" w14:textId="77777777" w:rsidTr="00DD5A95">
              <w:trPr>
                <w:jc w:val="center"/>
              </w:trPr>
              <w:tc>
                <w:tcPr>
                  <w:tcW w:w="1763" w:type="dxa"/>
                  <w:shd w:val="clear" w:color="auto" w:fill="E5DFEC" w:themeFill="accent4" w:themeFillTint="33"/>
                </w:tcPr>
                <w:p w14:paraId="72821E51" w14:textId="77777777" w:rsidR="00DD5A95" w:rsidRPr="00DD5A95" w:rsidRDefault="00DD5A95" w:rsidP="000650F9">
                  <w:pPr>
                    <w:spacing w:after="120"/>
                    <w:rPr>
                      <w:rFonts w:cs="Times New Roman"/>
                      <w:b/>
                      <w:bCs/>
                      <w:color w:val="auto"/>
                      <w:szCs w:val="24"/>
                    </w:rPr>
                  </w:pPr>
                  <w:r w:rsidRPr="00DD5A95">
                    <w:rPr>
                      <w:rFonts w:ascii="AQA Chevin Pro Medium" w:eastAsiaTheme="minorEastAsia" w:hAnsi="AQA Chevin Pro Medium"/>
                      <w:b/>
                      <w:color w:val="auto"/>
                      <w:lang w:val="en-US" w:eastAsia="en-US"/>
                    </w:rPr>
                    <w:t>Name</w:t>
                  </w:r>
                </w:p>
              </w:tc>
              <w:tc>
                <w:tcPr>
                  <w:tcW w:w="1276" w:type="dxa"/>
                  <w:shd w:val="clear" w:color="auto" w:fill="E5DFEC"/>
                </w:tcPr>
                <w:p w14:paraId="04D1F926" w14:textId="77777777" w:rsidR="00DD5A95" w:rsidRPr="00DD5A95" w:rsidRDefault="00DD5A95" w:rsidP="000650F9">
                  <w:pPr>
                    <w:spacing w:after="120"/>
                    <w:rPr>
                      <w:rFonts w:cs="Times New Roman"/>
                      <w:b/>
                      <w:bCs/>
                      <w:color w:val="auto"/>
                      <w:szCs w:val="24"/>
                    </w:rPr>
                  </w:pPr>
                  <w:r w:rsidRPr="00DD5A95">
                    <w:rPr>
                      <w:rFonts w:ascii="AQA Chevin Pro Medium" w:eastAsiaTheme="minorEastAsia" w:hAnsi="AQA Chevin Pro Medium"/>
                      <w:b/>
                      <w:color w:val="auto"/>
                      <w:lang w:val="en-US" w:eastAsia="en-US"/>
                    </w:rPr>
                    <w:t>Formula</w:t>
                  </w:r>
                </w:p>
              </w:tc>
              <w:tc>
                <w:tcPr>
                  <w:tcW w:w="1417" w:type="dxa"/>
                  <w:shd w:val="clear" w:color="auto" w:fill="E5DFEC"/>
                </w:tcPr>
                <w:p w14:paraId="064FD3B1" w14:textId="77777777" w:rsidR="00DD5A95" w:rsidRPr="00DD5A95" w:rsidRDefault="00DD5A95" w:rsidP="000650F9">
                  <w:pPr>
                    <w:spacing w:after="120"/>
                    <w:rPr>
                      <w:rFonts w:ascii="AQA Chevin Pro Medium" w:eastAsiaTheme="minorEastAsia" w:hAnsi="AQA Chevin Pro Medium"/>
                      <w:b/>
                      <w:color w:val="FFFFFF" w:themeColor="background1"/>
                      <w:lang w:val="en-US" w:eastAsia="en-US"/>
                    </w:rPr>
                  </w:pPr>
                  <w:r w:rsidRPr="00DD5A95">
                    <w:rPr>
                      <w:rFonts w:ascii="AQA Chevin Pro Medium" w:eastAsiaTheme="minorEastAsia" w:hAnsi="AQA Chevin Pro Medium"/>
                      <w:b/>
                      <w:color w:val="auto"/>
                      <w:lang w:val="en-US" w:eastAsia="en-US"/>
                    </w:rPr>
                    <w:t>Name</w:t>
                  </w:r>
                </w:p>
              </w:tc>
              <w:tc>
                <w:tcPr>
                  <w:tcW w:w="1418" w:type="dxa"/>
                  <w:shd w:val="clear" w:color="auto" w:fill="E5DFEC"/>
                </w:tcPr>
                <w:p w14:paraId="3F78D936" w14:textId="77777777" w:rsidR="00DD5A95" w:rsidRPr="00DD5A95" w:rsidRDefault="00DD5A95" w:rsidP="000650F9">
                  <w:pPr>
                    <w:spacing w:after="120"/>
                    <w:rPr>
                      <w:rFonts w:ascii="AQA Chevin Pro Medium" w:eastAsiaTheme="minorEastAsia" w:hAnsi="AQA Chevin Pro Medium"/>
                      <w:b/>
                      <w:color w:val="FFFFFF" w:themeColor="background1"/>
                      <w:lang w:val="en-US" w:eastAsia="en-US"/>
                    </w:rPr>
                  </w:pPr>
                  <w:r w:rsidRPr="00DD5A95">
                    <w:rPr>
                      <w:rFonts w:ascii="AQA Chevin Pro Medium" w:eastAsiaTheme="minorEastAsia" w:hAnsi="AQA Chevin Pro Medium"/>
                      <w:b/>
                      <w:color w:val="auto"/>
                      <w:lang w:val="en-US" w:eastAsia="en-US"/>
                    </w:rPr>
                    <w:t>Formula</w:t>
                  </w:r>
                </w:p>
              </w:tc>
            </w:tr>
            <w:tr w:rsidR="00DD5A95" w:rsidRPr="00DD5A95" w14:paraId="4FBC45F8" w14:textId="77777777" w:rsidTr="000E3F68">
              <w:trPr>
                <w:jc w:val="center"/>
              </w:trPr>
              <w:tc>
                <w:tcPr>
                  <w:tcW w:w="1763" w:type="dxa"/>
                </w:tcPr>
                <w:p w14:paraId="7F612D2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Aluminium</w:t>
                  </w:r>
                </w:p>
              </w:tc>
              <w:tc>
                <w:tcPr>
                  <w:tcW w:w="1276" w:type="dxa"/>
                </w:tcPr>
                <w:p w14:paraId="4E0E7302"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Al</w:t>
                  </w:r>
                  <w:r w:rsidR="00895B64" w:rsidRPr="00271F03">
                    <w:rPr>
                      <w:color w:val="auto"/>
                      <w:szCs w:val="24"/>
                      <w:vertAlign w:val="superscript"/>
                    </w:rPr>
                    <w:t>3</w:t>
                  </w:r>
                  <w:r w:rsidR="00895B64" w:rsidRPr="00DD5A95">
                    <w:rPr>
                      <w:rFonts w:cs="Times New Roman"/>
                      <w:color w:val="auto"/>
                      <w:szCs w:val="24"/>
                      <w:vertAlign w:val="superscript"/>
                    </w:rPr>
                    <w:t>+</w:t>
                  </w:r>
                </w:p>
              </w:tc>
              <w:tc>
                <w:tcPr>
                  <w:tcW w:w="1417" w:type="dxa"/>
                </w:tcPr>
                <w:p w14:paraId="1B5EE9F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Bromide</w:t>
                  </w:r>
                </w:p>
              </w:tc>
              <w:tc>
                <w:tcPr>
                  <w:tcW w:w="1418" w:type="dxa"/>
                </w:tcPr>
                <w:p w14:paraId="2342AB8F"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Br</w:t>
                  </w:r>
                  <w:r w:rsidRPr="00DD5A95">
                    <w:rPr>
                      <w:color w:val="auto"/>
                      <w:szCs w:val="24"/>
                      <w:vertAlign w:val="superscript"/>
                    </w:rPr>
                    <w:t>–</w:t>
                  </w:r>
                </w:p>
              </w:tc>
            </w:tr>
            <w:tr w:rsidR="00DD5A95" w:rsidRPr="00DD5A95" w14:paraId="529EBCBB" w14:textId="77777777" w:rsidTr="000E3F68">
              <w:trPr>
                <w:jc w:val="center"/>
              </w:trPr>
              <w:tc>
                <w:tcPr>
                  <w:tcW w:w="1763" w:type="dxa"/>
                </w:tcPr>
                <w:p w14:paraId="04D51DB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Ammonium</w:t>
                  </w:r>
                </w:p>
              </w:tc>
              <w:tc>
                <w:tcPr>
                  <w:tcW w:w="1276" w:type="dxa"/>
                </w:tcPr>
                <w:p w14:paraId="7EE1375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NH</w:t>
                  </w:r>
                  <w:r w:rsidRPr="00DD5A95">
                    <w:rPr>
                      <w:rFonts w:cs="Times New Roman"/>
                      <w:color w:val="auto"/>
                      <w:szCs w:val="24"/>
                      <w:vertAlign w:val="subscript"/>
                    </w:rPr>
                    <w:t>4</w:t>
                  </w:r>
                  <w:r w:rsidRPr="00DD5A95">
                    <w:rPr>
                      <w:rFonts w:cs="Times New Roman"/>
                      <w:color w:val="auto"/>
                      <w:szCs w:val="24"/>
                      <w:vertAlign w:val="superscript"/>
                    </w:rPr>
                    <w:t>+</w:t>
                  </w:r>
                </w:p>
              </w:tc>
              <w:tc>
                <w:tcPr>
                  <w:tcW w:w="1417" w:type="dxa"/>
                </w:tcPr>
                <w:p w14:paraId="2115D4B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Carbonate</w:t>
                  </w:r>
                </w:p>
              </w:tc>
              <w:tc>
                <w:tcPr>
                  <w:tcW w:w="1418" w:type="dxa"/>
                </w:tcPr>
                <w:p w14:paraId="5D8F042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CO</w:t>
                  </w:r>
                  <w:r w:rsidRPr="00DD5A95">
                    <w:rPr>
                      <w:rFonts w:cs="Times New Roman"/>
                      <w:color w:val="auto"/>
                      <w:szCs w:val="24"/>
                      <w:vertAlign w:val="subscript"/>
                    </w:rPr>
                    <w:t>3</w:t>
                  </w:r>
                  <w:r w:rsidRPr="00DD5A95">
                    <w:rPr>
                      <w:rFonts w:cs="Times New Roman"/>
                      <w:color w:val="auto"/>
                      <w:szCs w:val="24"/>
                      <w:vertAlign w:val="superscript"/>
                    </w:rPr>
                    <w:t>2</w:t>
                  </w:r>
                  <w:r w:rsidRPr="00DD5A95">
                    <w:rPr>
                      <w:color w:val="auto"/>
                      <w:szCs w:val="24"/>
                      <w:vertAlign w:val="superscript"/>
                    </w:rPr>
                    <w:t>–</w:t>
                  </w:r>
                </w:p>
              </w:tc>
            </w:tr>
            <w:tr w:rsidR="00DD5A95" w:rsidRPr="00DD5A95" w14:paraId="38BA694F" w14:textId="77777777" w:rsidTr="000E3F68">
              <w:trPr>
                <w:jc w:val="center"/>
              </w:trPr>
              <w:tc>
                <w:tcPr>
                  <w:tcW w:w="1763" w:type="dxa"/>
                </w:tcPr>
                <w:p w14:paraId="2EBB421A"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Barium</w:t>
                  </w:r>
                </w:p>
              </w:tc>
              <w:tc>
                <w:tcPr>
                  <w:tcW w:w="1276" w:type="dxa"/>
                </w:tcPr>
                <w:p w14:paraId="60E3B61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Ba</w:t>
                  </w:r>
                  <w:r w:rsidRPr="00DD5A95">
                    <w:rPr>
                      <w:rFonts w:cs="Times New Roman"/>
                      <w:color w:val="auto"/>
                      <w:szCs w:val="24"/>
                      <w:vertAlign w:val="superscript"/>
                    </w:rPr>
                    <w:t>2+</w:t>
                  </w:r>
                </w:p>
              </w:tc>
              <w:tc>
                <w:tcPr>
                  <w:tcW w:w="1417" w:type="dxa"/>
                </w:tcPr>
                <w:p w14:paraId="1ACC5CC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Chloride</w:t>
                  </w:r>
                </w:p>
              </w:tc>
              <w:tc>
                <w:tcPr>
                  <w:tcW w:w="1418" w:type="dxa"/>
                </w:tcPr>
                <w:p w14:paraId="2D0F22E5"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Cl</w:t>
                  </w:r>
                  <w:r w:rsidRPr="00DD5A95">
                    <w:rPr>
                      <w:color w:val="auto"/>
                      <w:szCs w:val="24"/>
                      <w:vertAlign w:val="superscript"/>
                    </w:rPr>
                    <w:t>–</w:t>
                  </w:r>
                </w:p>
              </w:tc>
            </w:tr>
            <w:tr w:rsidR="00DD5A95" w:rsidRPr="00DD5A95" w14:paraId="2B5E4A1B" w14:textId="77777777" w:rsidTr="000E3F68">
              <w:trPr>
                <w:jc w:val="center"/>
              </w:trPr>
              <w:tc>
                <w:tcPr>
                  <w:tcW w:w="1763" w:type="dxa"/>
                </w:tcPr>
                <w:p w14:paraId="6266C56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Calcium</w:t>
                  </w:r>
                </w:p>
              </w:tc>
              <w:tc>
                <w:tcPr>
                  <w:tcW w:w="1276" w:type="dxa"/>
                </w:tcPr>
                <w:p w14:paraId="1BB0DC9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w:t>
                  </w:r>
                  <w:r w:rsidRPr="00DD5A95">
                    <w:rPr>
                      <w:rFonts w:cs="Times New Roman"/>
                      <w:color w:val="auto"/>
                      <w:szCs w:val="24"/>
                      <w:vertAlign w:val="superscript"/>
                    </w:rPr>
                    <w:t>2+</w:t>
                  </w:r>
                </w:p>
              </w:tc>
              <w:tc>
                <w:tcPr>
                  <w:tcW w:w="1417" w:type="dxa"/>
                </w:tcPr>
                <w:p w14:paraId="6B0C29B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Fluoride</w:t>
                  </w:r>
                </w:p>
              </w:tc>
              <w:tc>
                <w:tcPr>
                  <w:tcW w:w="1418" w:type="dxa"/>
                </w:tcPr>
                <w:p w14:paraId="4CA9DBB3"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w:t>
                  </w:r>
                  <w:r w:rsidRPr="00DD5A95">
                    <w:rPr>
                      <w:color w:val="auto"/>
                      <w:szCs w:val="24"/>
                      <w:vertAlign w:val="superscript"/>
                    </w:rPr>
                    <w:t>–</w:t>
                  </w:r>
                </w:p>
              </w:tc>
            </w:tr>
            <w:tr w:rsidR="00DD5A95" w:rsidRPr="00DD5A95" w14:paraId="025A11C2" w14:textId="77777777" w:rsidTr="000E3F68">
              <w:trPr>
                <w:jc w:val="center"/>
              </w:trPr>
              <w:tc>
                <w:tcPr>
                  <w:tcW w:w="1763" w:type="dxa"/>
                </w:tcPr>
                <w:p w14:paraId="5B4DACBF"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Copper(II)</w:t>
                  </w:r>
                </w:p>
              </w:tc>
              <w:tc>
                <w:tcPr>
                  <w:tcW w:w="1276" w:type="dxa"/>
                </w:tcPr>
                <w:p w14:paraId="4DE90B6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Cu</w:t>
                  </w:r>
                  <w:r w:rsidRPr="00DD5A95">
                    <w:rPr>
                      <w:rFonts w:cs="Times New Roman"/>
                      <w:color w:val="auto"/>
                      <w:szCs w:val="24"/>
                      <w:vertAlign w:val="superscript"/>
                    </w:rPr>
                    <w:t>2+</w:t>
                  </w:r>
                </w:p>
              </w:tc>
              <w:tc>
                <w:tcPr>
                  <w:tcW w:w="1417" w:type="dxa"/>
                </w:tcPr>
                <w:p w14:paraId="00675D7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Iodide</w:t>
                  </w:r>
                </w:p>
              </w:tc>
              <w:tc>
                <w:tcPr>
                  <w:tcW w:w="1418" w:type="dxa"/>
                </w:tcPr>
                <w:p w14:paraId="1879590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w:t>
                  </w:r>
                  <w:r w:rsidRPr="00DD5A95">
                    <w:rPr>
                      <w:color w:val="auto"/>
                      <w:szCs w:val="24"/>
                      <w:vertAlign w:val="superscript"/>
                    </w:rPr>
                    <w:t>–</w:t>
                  </w:r>
                </w:p>
              </w:tc>
            </w:tr>
            <w:tr w:rsidR="00DD5A95" w:rsidRPr="00DD5A95" w14:paraId="000589F9" w14:textId="77777777" w:rsidTr="000E3F68">
              <w:trPr>
                <w:jc w:val="center"/>
              </w:trPr>
              <w:tc>
                <w:tcPr>
                  <w:tcW w:w="1763" w:type="dxa"/>
                </w:tcPr>
                <w:p w14:paraId="5467ECA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Hydrogen</w:t>
                  </w:r>
                </w:p>
              </w:tc>
              <w:tc>
                <w:tcPr>
                  <w:tcW w:w="1276" w:type="dxa"/>
                </w:tcPr>
                <w:p w14:paraId="31EE1F3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w:t>
                  </w:r>
                  <w:r w:rsidRPr="00DD5A95">
                    <w:rPr>
                      <w:rFonts w:cs="Times New Roman"/>
                      <w:color w:val="auto"/>
                      <w:szCs w:val="24"/>
                      <w:vertAlign w:val="superscript"/>
                    </w:rPr>
                    <w:t>+</w:t>
                  </w:r>
                </w:p>
              </w:tc>
              <w:tc>
                <w:tcPr>
                  <w:tcW w:w="1417" w:type="dxa"/>
                </w:tcPr>
                <w:p w14:paraId="1730303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Hydroxide</w:t>
                  </w:r>
                </w:p>
              </w:tc>
              <w:tc>
                <w:tcPr>
                  <w:tcW w:w="1418" w:type="dxa"/>
                </w:tcPr>
                <w:p w14:paraId="2EB5658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OH</w:t>
                  </w:r>
                  <w:r w:rsidRPr="00DD5A95">
                    <w:rPr>
                      <w:color w:val="auto"/>
                      <w:szCs w:val="24"/>
                      <w:vertAlign w:val="superscript"/>
                    </w:rPr>
                    <w:t>–</w:t>
                  </w:r>
                </w:p>
              </w:tc>
            </w:tr>
            <w:tr w:rsidR="00DD5A95" w:rsidRPr="00DD5A95" w14:paraId="01400534" w14:textId="77777777" w:rsidTr="000E3F68">
              <w:trPr>
                <w:jc w:val="center"/>
              </w:trPr>
              <w:tc>
                <w:tcPr>
                  <w:tcW w:w="1763" w:type="dxa"/>
                </w:tcPr>
                <w:p w14:paraId="6F8ACE53"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Iron(II)</w:t>
                  </w:r>
                </w:p>
              </w:tc>
              <w:tc>
                <w:tcPr>
                  <w:tcW w:w="1276" w:type="dxa"/>
                </w:tcPr>
                <w:p w14:paraId="3B1A413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Fe</w:t>
                  </w:r>
                  <w:r w:rsidRPr="00DD5A95">
                    <w:rPr>
                      <w:rFonts w:cs="Times New Roman"/>
                      <w:color w:val="auto"/>
                      <w:szCs w:val="24"/>
                      <w:vertAlign w:val="superscript"/>
                    </w:rPr>
                    <w:t>2+</w:t>
                  </w:r>
                </w:p>
              </w:tc>
              <w:tc>
                <w:tcPr>
                  <w:tcW w:w="1417" w:type="dxa"/>
                </w:tcPr>
                <w:p w14:paraId="7943999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Nitrate</w:t>
                  </w:r>
                </w:p>
              </w:tc>
              <w:tc>
                <w:tcPr>
                  <w:tcW w:w="1418" w:type="dxa"/>
                </w:tcPr>
                <w:p w14:paraId="316816D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NO</w:t>
                  </w:r>
                  <w:r w:rsidRPr="00DD5A95">
                    <w:rPr>
                      <w:rFonts w:cs="Times New Roman"/>
                      <w:color w:val="auto"/>
                      <w:szCs w:val="24"/>
                      <w:vertAlign w:val="subscript"/>
                    </w:rPr>
                    <w:t>3</w:t>
                  </w:r>
                  <w:r w:rsidRPr="00DD5A95">
                    <w:rPr>
                      <w:color w:val="auto"/>
                      <w:szCs w:val="24"/>
                      <w:vertAlign w:val="superscript"/>
                    </w:rPr>
                    <w:t>–</w:t>
                  </w:r>
                </w:p>
              </w:tc>
            </w:tr>
            <w:tr w:rsidR="00DD5A95" w:rsidRPr="00DD5A95" w14:paraId="67F0F344" w14:textId="77777777" w:rsidTr="000E3F68">
              <w:trPr>
                <w:jc w:val="center"/>
              </w:trPr>
              <w:tc>
                <w:tcPr>
                  <w:tcW w:w="1763" w:type="dxa"/>
                </w:tcPr>
                <w:p w14:paraId="101454F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Iron(III)</w:t>
                  </w:r>
                </w:p>
              </w:tc>
              <w:tc>
                <w:tcPr>
                  <w:tcW w:w="1276" w:type="dxa"/>
                </w:tcPr>
                <w:p w14:paraId="770D311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Fe</w:t>
                  </w:r>
                  <w:r w:rsidRPr="00DD5A95">
                    <w:rPr>
                      <w:rFonts w:cs="Times New Roman"/>
                      <w:color w:val="auto"/>
                      <w:szCs w:val="24"/>
                      <w:vertAlign w:val="superscript"/>
                    </w:rPr>
                    <w:t>3+</w:t>
                  </w:r>
                </w:p>
              </w:tc>
              <w:tc>
                <w:tcPr>
                  <w:tcW w:w="1417" w:type="dxa"/>
                </w:tcPr>
                <w:p w14:paraId="502254F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Oxide</w:t>
                  </w:r>
                </w:p>
              </w:tc>
              <w:tc>
                <w:tcPr>
                  <w:tcW w:w="1418" w:type="dxa"/>
                </w:tcPr>
                <w:p w14:paraId="5022F3D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w:t>
                  </w:r>
                  <w:r w:rsidRPr="00DD5A95">
                    <w:rPr>
                      <w:rFonts w:cs="Times New Roman"/>
                      <w:color w:val="auto"/>
                      <w:szCs w:val="24"/>
                      <w:vertAlign w:val="subscript"/>
                    </w:rPr>
                    <w:t>2</w:t>
                  </w:r>
                  <w:r w:rsidRPr="00DD5A95">
                    <w:rPr>
                      <w:color w:val="auto"/>
                      <w:szCs w:val="24"/>
                      <w:vertAlign w:val="superscript"/>
                    </w:rPr>
                    <w:t>–</w:t>
                  </w:r>
                </w:p>
              </w:tc>
            </w:tr>
            <w:tr w:rsidR="00DD5A95" w:rsidRPr="00DD5A95" w14:paraId="75885D00" w14:textId="77777777" w:rsidTr="000E3F68">
              <w:trPr>
                <w:jc w:val="center"/>
              </w:trPr>
              <w:tc>
                <w:tcPr>
                  <w:tcW w:w="1763" w:type="dxa"/>
                </w:tcPr>
                <w:p w14:paraId="21B15D15"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Lead</w:t>
                  </w:r>
                </w:p>
              </w:tc>
              <w:tc>
                <w:tcPr>
                  <w:tcW w:w="1276" w:type="dxa"/>
                </w:tcPr>
                <w:p w14:paraId="2C4CBF4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Pb</w:t>
                  </w:r>
                  <w:r w:rsidRPr="00DD5A95">
                    <w:rPr>
                      <w:rFonts w:cs="Times New Roman"/>
                      <w:color w:val="auto"/>
                      <w:szCs w:val="24"/>
                      <w:vertAlign w:val="superscript"/>
                    </w:rPr>
                    <w:t>2+</w:t>
                  </w:r>
                </w:p>
              </w:tc>
              <w:tc>
                <w:tcPr>
                  <w:tcW w:w="1417" w:type="dxa"/>
                  <w:tcBorders>
                    <w:bottom w:val="single" w:sz="4" w:space="0" w:color="auto"/>
                  </w:tcBorders>
                </w:tcPr>
                <w:p w14:paraId="1751E52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Sulfate</w:t>
                  </w:r>
                </w:p>
              </w:tc>
              <w:tc>
                <w:tcPr>
                  <w:tcW w:w="1418" w:type="dxa"/>
                  <w:tcBorders>
                    <w:bottom w:val="single" w:sz="4" w:space="0" w:color="auto"/>
                  </w:tcBorders>
                </w:tcPr>
                <w:p w14:paraId="3BD1AA8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SO</w:t>
                  </w:r>
                  <w:r w:rsidRPr="00DD5A95">
                    <w:rPr>
                      <w:rFonts w:cs="Times New Roman"/>
                      <w:color w:val="auto"/>
                      <w:szCs w:val="24"/>
                      <w:vertAlign w:val="subscript"/>
                    </w:rPr>
                    <w:t>4</w:t>
                  </w:r>
                  <w:r w:rsidRPr="00DD5A95">
                    <w:rPr>
                      <w:rFonts w:cs="Times New Roman"/>
                      <w:color w:val="auto"/>
                      <w:szCs w:val="24"/>
                      <w:vertAlign w:val="superscript"/>
                    </w:rPr>
                    <w:t>2</w:t>
                  </w:r>
                  <w:r w:rsidRPr="00DD5A95">
                    <w:rPr>
                      <w:color w:val="auto"/>
                      <w:szCs w:val="24"/>
                      <w:vertAlign w:val="superscript"/>
                    </w:rPr>
                    <w:t>–</w:t>
                  </w:r>
                </w:p>
              </w:tc>
            </w:tr>
            <w:tr w:rsidR="00DD5A95" w:rsidRPr="00DD5A95" w14:paraId="188FAEC3" w14:textId="77777777" w:rsidTr="000E3F68">
              <w:trPr>
                <w:jc w:val="center"/>
              </w:trPr>
              <w:tc>
                <w:tcPr>
                  <w:tcW w:w="1763" w:type="dxa"/>
                </w:tcPr>
                <w:p w14:paraId="0B64C64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Lithium</w:t>
                  </w:r>
                </w:p>
              </w:tc>
              <w:tc>
                <w:tcPr>
                  <w:tcW w:w="1276" w:type="dxa"/>
                  <w:tcBorders>
                    <w:bottom w:val="single" w:sz="4" w:space="0" w:color="auto"/>
                  </w:tcBorders>
                </w:tcPr>
                <w:p w14:paraId="3417869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Li</w:t>
                  </w:r>
                  <w:r w:rsidRPr="00DD5A95">
                    <w:rPr>
                      <w:rFonts w:cs="Times New Roman"/>
                      <w:color w:val="auto"/>
                      <w:szCs w:val="24"/>
                      <w:vertAlign w:val="superscript"/>
                    </w:rPr>
                    <w:t>+</w:t>
                  </w:r>
                </w:p>
              </w:tc>
              <w:tc>
                <w:tcPr>
                  <w:tcW w:w="1417" w:type="dxa"/>
                  <w:tcBorders>
                    <w:bottom w:val="single" w:sz="4" w:space="0" w:color="auto"/>
                  </w:tcBorders>
                </w:tcPr>
                <w:p w14:paraId="0593C8F8"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Sulfide</w:t>
                  </w:r>
                </w:p>
              </w:tc>
              <w:tc>
                <w:tcPr>
                  <w:tcW w:w="1418" w:type="dxa"/>
                  <w:tcBorders>
                    <w:bottom w:val="single" w:sz="4" w:space="0" w:color="auto"/>
                  </w:tcBorders>
                </w:tcPr>
                <w:p w14:paraId="119191B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w:t>
                  </w:r>
                  <w:r w:rsidRPr="00DD5A95">
                    <w:rPr>
                      <w:rFonts w:cs="Times New Roman"/>
                      <w:color w:val="auto"/>
                      <w:szCs w:val="24"/>
                      <w:vertAlign w:val="superscript"/>
                    </w:rPr>
                    <w:t>2</w:t>
                  </w:r>
                  <w:r w:rsidRPr="00DD5A95">
                    <w:rPr>
                      <w:color w:val="auto"/>
                      <w:szCs w:val="24"/>
                      <w:vertAlign w:val="superscript"/>
                    </w:rPr>
                    <w:t>–</w:t>
                  </w:r>
                </w:p>
              </w:tc>
            </w:tr>
            <w:tr w:rsidR="00DD5A95" w:rsidRPr="00DD5A95" w14:paraId="3F8B4C87" w14:textId="77777777" w:rsidTr="000E3F68">
              <w:trPr>
                <w:jc w:val="center"/>
              </w:trPr>
              <w:tc>
                <w:tcPr>
                  <w:tcW w:w="1763" w:type="dxa"/>
                </w:tcPr>
                <w:p w14:paraId="5B3038C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Magnesium</w:t>
                  </w:r>
                </w:p>
              </w:tc>
              <w:tc>
                <w:tcPr>
                  <w:tcW w:w="1276" w:type="dxa"/>
                  <w:tcBorders>
                    <w:right w:val="single" w:sz="4" w:space="0" w:color="auto"/>
                  </w:tcBorders>
                </w:tcPr>
                <w:p w14:paraId="63FFA84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Mg</w:t>
                  </w:r>
                  <w:r w:rsidRPr="00DD5A95">
                    <w:rPr>
                      <w:rFonts w:cs="Times New Roman"/>
                      <w:color w:val="auto"/>
                      <w:szCs w:val="24"/>
                      <w:vertAlign w:val="superscript"/>
                    </w:rPr>
                    <w:t>2+</w:t>
                  </w:r>
                </w:p>
              </w:tc>
              <w:tc>
                <w:tcPr>
                  <w:tcW w:w="1417" w:type="dxa"/>
                  <w:tcBorders>
                    <w:top w:val="single" w:sz="4" w:space="0" w:color="auto"/>
                    <w:left w:val="single" w:sz="4" w:space="0" w:color="auto"/>
                    <w:bottom w:val="nil"/>
                    <w:right w:val="nil"/>
                  </w:tcBorders>
                </w:tcPr>
                <w:p w14:paraId="61E862AB"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single" w:sz="4" w:space="0" w:color="auto"/>
                    <w:left w:val="nil"/>
                    <w:bottom w:val="nil"/>
                    <w:right w:val="nil"/>
                  </w:tcBorders>
                </w:tcPr>
                <w:p w14:paraId="2B1E2C04"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0DCDCCDA" w14:textId="77777777" w:rsidTr="000E3F68">
              <w:trPr>
                <w:jc w:val="center"/>
              </w:trPr>
              <w:tc>
                <w:tcPr>
                  <w:tcW w:w="1763" w:type="dxa"/>
                </w:tcPr>
                <w:p w14:paraId="5E039DE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Potassium</w:t>
                  </w:r>
                </w:p>
              </w:tc>
              <w:tc>
                <w:tcPr>
                  <w:tcW w:w="1276" w:type="dxa"/>
                  <w:tcBorders>
                    <w:right w:val="single" w:sz="4" w:space="0" w:color="auto"/>
                  </w:tcBorders>
                </w:tcPr>
                <w:p w14:paraId="4BCE607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K</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4758A1FB"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2E4AFCB7"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6BEECEBF" w14:textId="77777777" w:rsidTr="000E3F68">
              <w:trPr>
                <w:jc w:val="center"/>
              </w:trPr>
              <w:tc>
                <w:tcPr>
                  <w:tcW w:w="1763" w:type="dxa"/>
                </w:tcPr>
                <w:p w14:paraId="2B388EE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Silver</w:t>
                  </w:r>
                </w:p>
              </w:tc>
              <w:tc>
                <w:tcPr>
                  <w:tcW w:w="1276" w:type="dxa"/>
                  <w:tcBorders>
                    <w:right w:val="single" w:sz="4" w:space="0" w:color="auto"/>
                  </w:tcBorders>
                </w:tcPr>
                <w:p w14:paraId="33CF073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Ag</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28558867"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745E97B4"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3FAB2A98" w14:textId="77777777" w:rsidTr="000E3F68">
              <w:trPr>
                <w:jc w:val="center"/>
              </w:trPr>
              <w:tc>
                <w:tcPr>
                  <w:tcW w:w="1763" w:type="dxa"/>
                </w:tcPr>
                <w:p w14:paraId="437E670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Sodium</w:t>
                  </w:r>
                </w:p>
              </w:tc>
              <w:tc>
                <w:tcPr>
                  <w:tcW w:w="1276" w:type="dxa"/>
                  <w:tcBorders>
                    <w:right w:val="single" w:sz="4" w:space="0" w:color="auto"/>
                  </w:tcBorders>
                </w:tcPr>
                <w:p w14:paraId="63444CB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Na</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4E3EFC84"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616A221A"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023B38ED" w14:textId="77777777" w:rsidTr="000E3F68">
              <w:trPr>
                <w:jc w:val="center"/>
              </w:trPr>
              <w:tc>
                <w:tcPr>
                  <w:tcW w:w="1763" w:type="dxa"/>
                </w:tcPr>
                <w:p w14:paraId="248DD952"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Zinc</w:t>
                  </w:r>
                </w:p>
              </w:tc>
              <w:tc>
                <w:tcPr>
                  <w:tcW w:w="1276" w:type="dxa"/>
                  <w:tcBorders>
                    <w:right w:val="single" w:sz="4" w:space="0" w:color="auto"/>
                  </w:tcBorders>
                </w:tcPr>
                <w:p w14:paraId="70D6D8E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Zn</w:t>
                  </w:r>
                  <w:r w:rsidRPr="00DD5A95">
                    <w:rPr>
                      <w:rFonts w:cs="Times New Roman"/>
                      <w:color w:val="auto"/>
                      <w:szCs w:val="24"/>
                      <w:vertAlign w:val="superscript"/>
                    </w:rPr>
                    <w:t>2+</w:t>
                  </w:r>
                </w:p>
              </w:tc>
              <w:tc>
                <w:tcPr>
                  <w:tcW w:w="1417" w:type="dxa"/>
                  <w:tcBorders>
                    <w:top w:val="nil"/>
                    <w:left w:val="single" w:sz="4" w:space="0" w:color="auto"/>
                    <w:bottom w:val="nil"/>
                    <w:right w:val="nil"/>
                  </w:tcBorders>
                </w:tcPr>
                <w:p w14:paraId="7D4D20DD"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12F2A89D" w14:textId="77777777" w:rsidR="00DD5A95" w:rsidRPr="00DD5A95" w:rsidRDefault="00DD5A95" w:rsidP="00DD5A95">
                  <w:pPr>
                    <w:tabs>
                      <w:tab w:val="left" w:pos="440"/>
                    </w:tabs>
                    <w:spacing w:before="0" w:line="260" w:lineRule="atLeast"/>
                    <w:ind w:right="-20"/>
                    <w:rPr>
                      <w:rFonts w:cs="Times New Roman"/>
                      <w:color w:val="auto"/>
                      <w:szCs w:val="24"/>
                    </w:rPr>
                  </w:pPr>
                </w:p>
              </w:tc>
            </w:tr>
          </w:tbl>
          <w:p w14:paraId="35037DD1"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61FE8ABA"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7D1CDD34"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r w:rsidRPr="00DD5A95">
              <w:rPr>
                <w:rFonts w:eastAsia="Times New Roman"/>
                <w:color w:val="auto"/>
                <w:szCs w:val="24"/>
                <w:lang w:eastAsia="en-GB"/>
              </w:rPr>
              <w:t>Use the table to state the formulae for the following ionic compounds.</w:t>
            </w:r>
          </w:p>
          <w:p w14:paraId="575F19B6"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766A44D7"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Magnesium bromide</w:t>
            </w:r>
          </w:p>
          <w:p w14:paraId="65DFD142" w14:textId="77777777" w:rsidR="00DD5A95" w:rsidRPr="00DD5A95" w:rsidRDefault="00DD5A95" w:rsidP="00DD5A95">
            <w:pPr>
              <w:spacing w:before="0" w:line="260" w:lineRule="atLeast"/>
              <w:rPr>
                <w:rFonts w:eastAsia="SimSun"/>
                <w:color w:val="auto"/>
                <w:szCs w:val="24"/>
              </w:rPr>
            </w:pPr>
          </w:p>
          <w:p w14:paraId="566BB335"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Barium oxide</w:t>
            </w:r>
          </w:p>
          <w:p w14:paraId="7CC6D71C" w14:textId="77777777" w:rsidR="00DD5A95" w:rsidRPr="00DD5A95" w:rsidRDefault="00DD5A95" w:rsidP="00DD5A95">
            <w:pPr>
              <w:spacing w:before="0" w:line="260" w:lineRule="atLeast"/>
              <w:rPr>
                <w:rFonts w:eastAsia="SimSun"/>
                <w:color w:val="auto"/>
                <w:szCs w:val="24"/>
              </w:rPr>
            </w:pPr>
          </w:p>
          <w:p w14:paraId="73374BB9"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Zinc chloride</w:t>
            </w:r>
          </w:p>
          <w:p w14:paraId="2B60F078" w14:textId="77777777" w:rsidR="00DD5A95" w:rsidRPr="00DD5A95" w:rsidRDefault="00DD5A95" w:rsidP="00DD5A95">
            <w:pPr>
              <w:spacing w:before="0" w:line="260" w:lineRule="atLeast"/>
              <w:rPr>
                <w:rFonts w:eastAsia="SimSun"/>
                <w:color w:val="auto"/>
                <w:szCs w:val="24"/>
              </w:rPr>
            </w:pPr>
          </w:p>
          <w:p w14:paraId="40F5F39A"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Ammonium chloride</w:t>
            </w:r>
          </w:p>
          <w:p w14:paraId="368F23C7" w14:textId="77777777" w:rsidR="00DD5A95" w:rsidRPr="00DD5A95" w:rsidRDefault="00DD5A95" w:rsidP="00DD5A95">
            <w:pPr>
              <w:spacing w:before="0" w:line="260" w:lineRule="atLeast"/>
              <w:rPr>
                <w:rFonts w:eastAsia="SimSun"/>
                <w:color w:val="auto"/>
                <w:szCs w:val="24"/>
              </w:rPr>
            </w:pPr>
          </w:p>
          <w:p w14:paraId="2C5C520D"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Ammonium carbonate</w:t>
            </w:r>
          </w:p>
          <w:p w14:paraId="6CC47E82" w14:textId="77777777" w:rsidR="00DD5A95" w:rsidRPr="00DD5A95" w:rsidRDefault="00DD5A95" w:rsidP="00DD5A95">
            <w:pPr>
              <w:spacing w:before="0" w:line="260" w:lineRule="atLeast"/>
              <w:rPr>
                <w:rFonts w:eastAsia="SimSun"/>
                <w:color w:val="auto"/>
                <w:szCs w:val="24"/>
              </w:rPr>
            </w:pPr>
          </w:p>
          <w:p w14:paraId="49362D7F"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Aluminium bromide</w:t>
            </w:r>
          </w:p>
          <w:p w14:paraId="3E7C4D1C" w14:textId="77777777" w:rsidR="00DD5A95" w:rsidRPr="00DD5A95" w:rsidRDefault="00DD5A95" w:rsidP="00DD5A95">
            <w:pPr>
              <w:spacing w:before="0" w:line="260" w:lineRule="atLeast"/>
              <w:rPr>
                <w:rFonts w:eastAsia="SimSun"/>
                <w:color w:val="auto"/>
                <w:szCs w:val="24"/>
              </w:rPr>
            </w:pPr>
          </w:p>
          <w:p w14:paraId="41A6FB32"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Calcium nitrate</w:t>
            </w:r>
          </w:p>
          <w:p w14:paraId="3DFF86B4" w14:textId="77777777" w:rsidR="00DD5A95" w:rsidRPr="00DD5A95" w:rsidRDefault="00DD5A95" w:rsidP="00DD5A95">
            <w:pPr>
              <w:spacing w:before="0" w:line="260" w:lineRule="atLeast"/>
              <w:rPr>
                <w:rFonts w:eastAsia="SimSun"/>
                <w:color w:val="auto"/>
                <w:szCs w:val="24"/>
              </w:rPr>
            </w:pPr>
          </w:p>
          <w:p w14:paraId="0EDF838E"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Iron</w:t>
            </w:r>
            <w:r>
              <w:rPr>
                <w:rFonts w:eastAsia="SimSun"/>
                <w:color w:val="auto"/>
                <w:szCs w:val="24"/>
              </w:rPr>
              <w:t xml:space="preserve"> </w:t>
            </w:r>
            <w:r w:rsidRPr="00DD5A95">
              <w:rPr>
                <w:rFonts w:eastAsia="SimSun"/>
                <w:color w:val="auto"/>
                <w:szCs w:val="24"/>
              </w:rPr>
              <w:t>(II) sulfate</w:t>
            </w:r>
          </w:p>
          <w:p w14:paraId="2FC6A219" w14:textId="77777777" w:rsidR="00DD5A95" w:rsidRPr="00DD5A95" w:rsidRDefault="00DD5A95" w:rsidP="00DD5A95">
            <w:pPr>
              <w:spacing w:before="0" w:line="260" w:lineRule="atLeast"/>
              <w:rPr>
                <w:rFonts w:eastAsia="SimSun"/>
                <w:color w:val="auto"/>
                <w:szCs w:val="24"/>
              </w:rPr>
            </w:pPr>
          </w:p>
          <w:p w14:paraId="724565CE" w14:textId="77777777" w:rsidR="00DD5A95" w:rsidRPr="000650F9" w:rsidRDefault="00DD5A95" w:rsidP="00B43852">
            <w:pPr>
              <w:numPr>
                <w:ilvl w:val="0"/>
                <w:numId w:val="41"/>
              </w:numPr>
              <w:spacing w:before="0" w:line="260" w:lineRule="atLeast"/>
              <w:contextualSpacing/>
              <w:rPr>
                <w:rFonts w:eastAsia="SimSun"/>
                <w:color w:val="222222"/>
                <w:szCs w:val="24"/>
                <w:shd w:val="clear" w:color="auto" w:fill="FFFFFF"/>
                <w:lang w:val="de-DE"/>
              </w:rPr>
            </w:pPr>
            <w:r w:rsidRPr="00DD5A95">
              <w:rPr>
                <w:rFonts w:eastAsia="SimSun"/>
                <w:color w:val="auto"/>
                <w:szCs w:val="24"/>
              </w:rPr>
              <w:t>Iron</w:t>
            </w:r>
            <w:r>
              <w:rPr>
                <w:rFonts w:eastAsia="SimSun"/>
                <w:color w:val="auto"/>
                <w:szCs w:val="24"/>
              </w:rPr>
              <w:t xml:space="preserve"> </w:t>
            </w:r>
            <w:r w:rsidRPr="00DD5A95">
              <w:rPr>
                <w:rFonts w:eastAsia="SimSun"/>
                <w:color w:val="auto"/>
                <w:szCs w:val="24"/>
              </w:rPr>
              <w:t>(III) sulfate</w:t>
            </w:r>
          </w:p>
          <w:p w14:paraId="6B5F9009" w14:textId="77777777" w:rsidR="000650F9" w:rsidRPr="00DD5A95" w:rsidRDefault="000650F9" w:rsidP="000650F9">
            <w:pPr>
              <w:spacing w:before="0" w:line="260" w:lineRule="atLeast"/>
              <w:contextualSpacing/>
              <w:rPr>
                <w:rFonts w:eastAsia="SimSun"/>
                <w:color w:val="222222"/>
                <w:szCs w:val="24"/>
                <w:shd w:val="clear" w:color="auto" w:fill="FFFFFF"/>
                <w:lang w:val="de-DE"/>
              </w:rPr>
            </w:pPr>
          </w:p>
        </w:tc>
      </w:tr>
    </w:tbl>
    <w:p w14:paraId="5AACE6AB" w14:textId="77777777" w:rsidR="00DD5A95" w:rsidRDefault="00DD5A95" w:rsidP="00666030"/>
    <w:p w14:paraId="361A258F" w14:textId="02B019AD" w:rsidR="000650F9" w:rsidRDefault="000650F9" w:rsidP="00666030"/>
    <w:p w14:paraId="3DC06F69" w14:textId="77777777" w:rsidR="008C2C2D" w:rsidRDefault="008C2C2D" w:rsidP="00666030"/>
    <w:tbl>
      <w:tblPr>
        <w:tblStyle w:val="LightList-Accent112"/>
        <w:tblW w:w="5000" w:type="pct"/>
        <w:tblLook w:val="04A0" w:firstRow="1" w:lastRow="0" w:firstColumn="1" w:lastColumn="0" w:noHBand="0" w:noVBand="1"/>
      </w:tblPr>
      <w:tblGrid>
        <w:gridCol w:w="8296"/>
      </w:tblGrid>
      <w:tr w:rsidR="00DD5A95" w:rsidRPr="00DD5A95" w14:paraId="6D54CDD5"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41FA6F5" w14:textId="77777777" w:rsidR="00DD5A95" w:rsidRPr="00DD5A95" w:rsidRDefault="00DD5A95" w:rsidP="000650F9">
            <w:pPr>
              <w:spacing w:after="120"/>
              <w:rPr>
                <w:rFonts w:ascii="AQA Chevin Pro DemiBold" w:eastAsia="SimSun" w:hAnsi="AQA Chevin Pro DemiBold"/>
                <w:color w:val="FFFFFF"/>
                <w:sz w:val="28"/>
                <w:szCs w:val="28"/>
              </w:rPr>
            </w:pPr>
            <w:r>
              <w:br w:type="page"/>
            </w:r>
            <w:r w:rsidRPr="00DD5A95">
              <w:rPr>
                <w:rFonts w:ascii="AQA Chevin Pro Medium" w:hAnsi="AQA Chevin Pro Medium"/>
                <w:b/>
                <w:color w:val="FFFFFF" w:themeColor="background1"/>
              </w:rPr>
              <w:t>Activity 12 Empirical formula</w:t>
            </w:r>
            <w:r w:rsidRPr="00DD5A95">
              <w:rPr>
                <w:rFonts w:ascii="AQA Chevin Pro DemiBold" w:eastAsia="SimSun" w:hAnsi="AQA Chevin Pro DemiBold"/>
                <w:color w:val="auto"/>
                <w:sz w:val="28"/>
                <w:szCs w:val="28"/>
              </w:rPr>
              <w:t xml:space="preserve"> </w:t>
            </w:r>
          </w:p>
        </w:tc>
      </w:tr>
      <w:tr w:rsidR="00DD5A95" w:rsidRPr="00DD5A95" w14:paraId="5F0095B6" w14:textId="77777777" w:rsidTr="005E13E4">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969537F" w14:textId="77777777" w:rsidR="00DD5A95" w:rsidRPr="00DD5A95" w:rsidRDefault="00DD5A95" w:rsidP="00DD5A95">
            <w:pPr>
              <w:spacing w:before="0" w:line="260" w:lineRule="atLeast"/>
              <w:rPr>
                <w:rFonts w:eastAsia="SimSun"/>
                <w:color w:val="auto"/>
                <w:szCs w:val="24"/>
                <w:shd w:val="clear" w:color="auto" w:fill="FFFFFF"/>
                <w:lang w:val="en-GB"/>
              </w:rPr>
            </w:pPr>
          </w:p>
          <w:p w14:paraId="08B5175E" w14:textId="77777777" w:rsidR="00DD5A95" w:rsidRPr="00DD5A95" w:rsidRDefault="00DD5A95" w:rsidP="00DD5A95">
            <w:pPr>
              <w:spacing w:before="0" w:line="260" w:lineRule="atLeast"/>
              <w:rPr>
                <w:rFonts w:eastAsia="SimSun"/>
                <w:color w:val="auto"/>
                <w:szCs w:val="24"/>
                <w:shd w:val="clear" w:color="auto" w:fill="FFFFFF"/>
                <w:lang w:val="en-GB"/>
              </w:rPr>
            </w:pPr>
            <w:r w:rsidRPr="00DD5A95">
              <w:rPr>
                <w:rFonts w:eastAsia="SimSun"/>
                <w:color w:val="auto"/>
                <w:szCs w:val="24"/>
                <w:shd w:val="clear" w:color="auto" w:fill="FFFFFF"/>
                <w:lang w:val="en-GB"/>
              </w:rPr>
              <w:t>Use the periodic table on page 21 to help you answer these questions.</w:t>
            </w:r>
          </w:p>
          <w:p w14:paraId="264E17AA" w14:textId="77777777" w:rsidR="00DD5A95" w:rsidRPr="00DD5A95" w:rsidRDefault="00DD5A95" w:rsidP="00DD5A95">
            <w:pPr>
              <w:spacing w:before="0" w:line="260" w:lineRule="atLeast"/>
              <w:rPr>
                <w:rFonts w:eastAsia="SimSun"/>
                <w:color w:val="auto"/>
                <w:szCs w:val="24"/>
              </w:rPr>
            </w:pPr>
          </w:p>
          <w:p w14:paraId="1CEE962C"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The smell of a pineapple is caused by ethyl butanoate. </w:t>
            </w:r>
          </w:p>
          <w:p w14:paraId="0803DF6B"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A sample is known to contain:</w:t>
            </w:r>
          </w:p>
          <w:p w14:paraId="179EBFA6" w14:textId="77777777" w:rsidR="00DD5A95" w:rsidRPr="00DD5A95" w:rsidRDefault="00DD5A95" w:rsidP="00DD5A95">
            <w:pPr>
              <w:spacing w:before="0" w:line="260" w:lineRule="atLeast"/>
              <w:ind w:left="360"/>
              <w:rPr>
                <w:rFonts w:eastAsia="SimSun"/>
                <w:color w:val="auto"/>
                <w:szCs w:val="24"/>
              </w:rPr>
            </w:pPr>
          </w:p>
          <w:p w14:paraId="402B0A7D"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360</w:t>
            </w:r>
            <w:r w:rsidRPr="00DD5A95">
              <w:rPr>
                <w:rFonts w:eastAsia="SimSun"/>
                <w:color w:val="auto"/>
                <w:szCs w:val="24"/>
              </w:rPr>
              <w:t xml:space="preserve"> g of carbon</w:t>
            </w:r>
          </w:p>
          <w:p w14:paraId="4E3E2651"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0.0</w:t>
            </w:r>
            <w:r w:rsidR="00E06C4D">
              <w:rPr>
                <w:rFonts w:eastAsia="SimSun"/>
                <w:color w:val="auto"/>
                <w:szCs w:val="24"/>
              </w:rPr>
              <w:t>60</w:t>
            </w:r>
            <w:r w:rsidRPr="00DD5A95">
              <w:rPr>
                <w:rFonts w:eastAsia="SimSun"/>
                <w:color w:val="auto"/>
                <w:szCs w:val="24"/>
              </w:rPr>
              <w:t xml:space="preserve"> g of hydrogen </w:t>
            </w:r>
          </w:p>
          <w:p w14:paraId="4150C126"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160</w:t>
            </w:r>
            <w:r w:rsidRPr="00DD5A95">
              <w:rPr>
                <w:rFonts w:eastAsia="SimSun"/>
                <w:color w:val="auto"/>
                <w:szCs w:val="24"/>
              </w:rPr>
              <w:t xml:space="preserve"> g of oxygen. </w:t>
            </w:r>
          </w:p>
          <w:p w14:paraId="520EB2D5" w14:textId="77777777" w:rsidR="00DD5A95" w:rsidRPr="00DD5A95" w:rsidRDefault="00DD5A95" w:rsidP="00DD5A95">
            <w:pPr>
              <w:spacing w:before="0" w:line="260" w:lineRule="atLeast"/>
              <w:rPr>
                <w:rFonts w:eastAsia="SimSun"/>
                <w:color w:val="auto"/>
                <w:szCs w:val="24"/>
              </w:rPr>
            </w:pPr>
          </w:p>
          <w:p w14:paraId="18EF8207"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ethyl butyrate?</w:t>
            </w:r>
          </w:p>
          <w:p w14:paraId="375C088E" w14:textId="77777777" w:rsidR="00DD5A95" w:rsidRPr="00DD5A95" w:rsidRDefault="00DD5A95" w:rsidP="00DD5A95">
            <w:pPr>
              <w:spacing w:before="0" w:line="260" w:lineRule="atLeast"/>
              <w:rPr>
                <w:rFonts w:eastAsia="SimSun"/>
                <w:color w:val="auto"/>
                <w:szCs w:val="24"/>
              </w:rPr>
            </w:pPr>
          </w:p>
          <w:p w14:paraId="60C10A66"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What is the empirical formula of a compound containing:</w:t>
            </w:r>
          </w:p>
          <w:p w14:paraId="68B8CA96" w14:textId="77777777" w:rsidR="00DD5A95" w:rsidRPr="00DD5A95" w:rsidRDefault="00DD5A95" w:rsidP="00DD5A95">
            <w:pPr>
              <w:spacing w:before="0" w:line="260" w:lineRule="atLeast"/>
              <w:ind w:left="720"/>
              <w:contextualSpacing/>
              <w:rPr>
                <w:rFonts w:eastAsia="SimSun"/>
                <w:color w:val="auto"/>
                <w:szCs w:val="24"/>
              </w:rPr>
            </w:pPr>
          </w:p>
          <w:p w14:paraId="1440CD0A"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479</w:t>
            </w:r>
            <w:r w:rsidRPr="00DD5A95">
              <w:rPr>
                <w:rFonts w:eastAsia="SimSun"/>
                <w:color w:val="auto"/>
                <w:szCs w:val="24"/>
              </w:rPr>
              <w:t xml:space="preserve"> g of titanium</w:t>
            </w:r>
          </w:p>
          <w:p w14:paraId="1506A55E" w14:textId="77777777" w:rsidR="00DD5A95" w:rsidRPr="00DD5A95" w:rsidRDefault="00DD5A95" w:rsidP="00E06C4D">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180</w:t>
            </w:r>
            <w:r w:rsidRPr="00DD5A95">
              <w:rPr>
                <w:rFonts w:eastAsia="SimSun"/>
                <w:color w:val="auto"/>
                <w:szCs w:val="24"/>
              </w:rPr>
              <w:t xml:space="preserve"> g of carbon</w:t>
            </w:r>
          </w:p>
          <w:p w14:paraId="3B02CB7C"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730</w:t>
            </w:r>
            <w:r w:rsidRPr="00DD5A95">
              <w:rPr>
                <w:rFonts w:eastAsia="SimSun"/>
                <w:color w:val="auto"/>
                <w:szCs w:val="24"/>
              </w:rPr>
              <w:t xml:space="preserve"> g of oxygen</w:t>
            </w:r>
          </w:p>
          <w:p w14:paraId="754520B2" w14:textId="77777777" w:rsidR="00DD5A95" w:rsidRPr="00DD5A95" w:rsidRDefault="00DD5A95" w:rsidP="00DD5A95">
            <w:pPr>
              <w:spacing w:before="0" w:line="260" w:lineRule="atLeast"/>
              <w:rPr>
                <w:rFonts w:eastAsia="SimSun"/>
                <w:color w:val="auto"/>
                <w:szCs w:val="24"/>
              </w:rPr>
            </w:pPr>
          </w:p>
          <w:p w14:paraId="780445E5"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A 300g sample of a substance is analysed and found to contain only carbon, </w:t>
            </w:r>
            <w:proofErr w:type="gramStart"/>
            <w:r w:rsidRPr="00DD5A95">
              <w:rPr>
                <w:rFonts w:eastAsia="SimSun"/>
                <w:color w:val="auto"/>
                <w:szCs w:val="24"/>
              </w:rPr>
              <w:t>hydrogen</w:t>
            </w:r>
            <w:proofErr w:type="gramEnd"/>
            <w:r w:rsidRPr="00DD5A95">
              <w:rPr>
                <w:rFonts w:eastAsia="SimSun"/>
                <w:color w:val="auto"/>
                <w:szCs w:val="24"/>
              </w:rPr>
              <w:t xml:space="preserve"> and oxygen. </w:t>
            </w:r>
          </w:p>
          <w:p w14:paraId="56FA5E7F"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 xml:space="preserve">The sample contains 145.9 g of carbon and 24.32 g of hydrogen. </w:t>
            </w:r>
          </w:p>
          <w:p w14:paraId="5E081529" w14:textId="77777777" w:rsidR="00DD5A95" w:rsidRPr="00DD5A95" w:rsidRDefault="00DD5A95" w:rsidP="00DD5A95">
            <w:pPr>
              <w:spacing w:before="0" w:line="260" w:lineRule="atLeast"/>
              <w:rPr>
                <w:rFonts w:eastAsia="SimSun"/>
                <w:color w:val="auto"/>
                <w:szCs w:val="24"/>
              </w:rPr>
            </w:pPr>
          </w:p>
          <w:p w14:paraId="7720BCBA"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the compound?</w:t>
            </w:r>
          </w:p>
          <w:p w14:paraId="3DF52EEC" w14:textId="77777777" w:rsidR="00DD5A95" w:rsidRPr="00DD5A95" w:rsidRDefault="00DD5A95" w:rsidP="00DD5A95">
            <w:pPr>
              <w:spacing w:before="0" w:line="260" w:lineRule="atLeast"/>
              <w:rPr>
                <w:rFonts w:eastAsia="SimSun"/>
                <w:color w:val="auto"/>
                <w:szCs w:val="24"/>
              </w:rPr>
            </w:pPr>
          </w:p>
          <w:p w14:paraId="0215D740"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Another 300 g sample is known to contain only carbon, </w:t>
            </w:r>
            <w:proofErr w:type="gramStart"/>
            <w:r w:rsidRPr="00DD5A95">
              <w:rPr>
                <w:rFonts w:eastAsia="SimSun"/>
                <w:color w:val="auto"/>
                <w:szCs w:val="24"/>
              </w:rPr>
              <w:t>hydrogen</w:t>
            </w:r>
            <w:proofErr w:type="gramEnd"/>
            <w:r w:rsidRPr="00DD5A95">
              <w:rPr>
                <w:rFonts w:eastAsia="SimSun"/>
                <w:color w:val="auto"/>
                <w:szCs w:val="24"/>
              </w:rPr>
              <w:t xml:space="preserve"> and oxygen.</w:t>
            </w:r>
          </w:p>
          <w:p w14:paraId="1AEF589E" w14:textId="77777777" w:rsidR="00B43852" w:rsidRPr="00B43852" w:rsidRDefault="00DD5A95" w:rsidP="00B43852">
            <w:pPr>
              <w:spacing w:before="0" w:line="260" w:lineRule="atLeast"/>
              <w:ind w:left="360"/>
              <w:rPr>
                <w:rFonts w:eastAsia="SimSun"/>
                <w:bCs w:val="0"/>
                <w:color w:val="auto"/>
                <w:szCs w:val="24"/>
              </w:rPr>
            </w:pPr>
            <w:r w:rsidRPr="00DD5A95">
              <w:rPr>
                <w:rFonts w:eastAsia="SimSun"/>
                <w:color w:val="auto"/>
                <w:szCs w:val="24"/>
              </w:rPr>
              <w:t xml:space="preserve">The percentage of carbon is found to be exactly the same as the percentage of oxygen. </w:t>
            </w:r>
          </w:p>
          <w:p w14:paraId="6B2758E0"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 xml:space="preserve">The percentage of hydrogen is known to be 5.99%. </w:t>
            </w:r>
          </w:p>
          <w:p w14:paraId="5F89720C" w14:textId="77777777" w:rsidR="00DD5A95" w:rsidRPr="00DD5A95" w:rsidRDefault="00DD5A95" w:rsidP="00DD5A95">
            <w:pPr>
              <w:spacing w:before="0" w:line="260" w:lineRule="atLeast"/>
              <w:rPr>
                <w:rFonts w:eastAsia="SimSun"/>
                <w:color w:val="auto"/>
                <w:szCs w:val="24"/>
              </w:rPr>
            </w:pPr>
          </w:p>
          <w:p w14:paraId="36E92D1F"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the compound?</w:t>
            </w:r>
          </w:p>
          <w:p w14:paraId="2A74D448" w14:textId="77777777" w:rsidR="00DD5A95" w:rsidRPr="00DD5A95" w:rsidRDefault="00DD5A95" w:rsidP="00DD5A95">
            <w:pPr>
              <w:spacing w:before="0" w:line="260" w:lineRule="atLeast"/>
              <w:rPr>
                <w:rFonts w:eastAsia="SimSun"/>
                <w:color w:val="222222"/>
                <w:szCs w:val="24"/>
                <w:shd w:val="clear" w:color="auto" w:fill="FFFFFF"/>
                <w:lang w:val="en-GB"/>
              </w:rPr>
            </w:pPr>
          </w:p>
        </w:tc>
      </w:tr>
    </w:tbl>
    <w:p w14:paraId="347C52DD" w14:textId="77777777" w:rsidR="00B11599" w:rsidRDefault="00B11599" w:rsidP="00666030"/>
    <w:p w14:paraId="2083C9C5" w14:textId="77777777" w:rsidR="00B11599" w:rsidRDefault="00B11599">
      <w:pPr>
        <w:spacing w:before="0"/>
      </w:pPr>
      <w:r>
        <w:br w:type="page"/>
      </w:r>
    </w:p>
    <w:p w14:paraId="7AE04A1A" w14:textId="77777777" w:rsidR="00DD5A95" w:rsidRDefault="00DD5A95" w:rsidP="00666030"/>
    <w:tbl>
      <w:tblPr>
        <w:tblStyle w:val="LightList-Accent113"/>
        <w:tblW w:w="0" w:type="auto"/>
        <w:tblLook w:val="04A0" w:firstRow="1" w:lastRow="0" w:firstColumn="1" w:lastColumn="0" w:noHBand="0" w:noVBand="1"/>
      </w:tblPr>
      <w:tblGrid>
        <w:gridCol w:w="8296"/>
      </w:tblGrid>
      <w:tr w:rsidR="005E13E4" w:rsidRPr="005E13E4" w14:paraId="3930FAFC"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shd w:val="clear" w:color="auto" w:fill="412878"/>
          </w:tcPr>
          <w:p w14:paraId="0987C8DA" w14:textId="77777777" w:rsidR="005E13E4" w:rsidRPr="005E13E4" w:rsidRDefault="005E13E4" w:rsidP="000650F9">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13 Balancing equations</w:t>
            </w:r>
            <w:r w:rsidRPr="005E13E4">
              <w:rPr>
                <w:rFonts w:ascii="AQA Chevin Pro DemiBold" w:eastAsia="SimSun" w:hAnsi="AQA Chevin Pro DemiBold"/>
                <w:color w:val="auto"/>
                <w:sz w:val="28"/>
                <w:szCs w:val="28"/>
              </w:rPr>
              <w:t xml:space="preserve"> </w:t>
            </w:r>
          </w:p>
        </w:tc>
      </w:tr>
      <w:tr w:rsidR="005E13E4" w:rsidRPr="005E13E4" w14:paraId="5454F00D" w14:textId="77777777" w:rsidTr="00E06C4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p w14:paraId="27195A55" w14:textId="77777777" w:rsidR="005E13E4" w:rsidRPr="005E13E4" w:rsidRDefault="005E13E4" w:rsidP="005E13E4">
            <w:pPr>
              <w:spacing w:before="0" w:line="260" w:lineRule="atLeast"/>
              <w:rPr>
                <w:rFonts w:eastAsia="SimSun"/>
                <w:color w:val="auto"/>
                <w:szCs w:val="24"/>
              </w:rPr>
            </w:pPr>
          </w:p>
          <w:p w14:paraId="12AB3EFB" w14:textId="77777777" w:rsidR="005E13E4" w:rsidRPr="005E13E4" w:rsidRDefault="005E13E4" w:rsidP="00B43852">
            <w:pPr>
              <w:numPr>
                <w:ilvl w:val="0"/>
                <w:numId w:val="43"/>
              </w:numPr>
              <w:spacing w:before="0" w:line="260" w:lineRule="atLeast"/>
              <w:contextualSpacing/>
              <w:rPr>
                <w:rFonts w:eastAsia="SimSun"/>
                <w:color w:val="auto"/>
                <w:szCs w:val="24"/>
              </w:rPr>
            </w:pPr>
            <w:r w:rsidRPr="005E13E4">
              <w:rPr>
                <w:rFonts w:eastAsia="SimSun"/>
                <w:color w:val="auto"/>
                <w:szCs w:val="24"/>
              </w:rPr>
              <w:t>Write balanced symbol equations for the following reactions.</w:t>
            </w:r>
          </w:p>
          <w:p w14:paraId="4E9BDD54" w14:textId="77777777" w:rsidR="005E13E4" w:rsidRPr="005E13E4" w:rsidRDefault="005E13E4" w:rsidP="005E13E4">
            <w:pPr>
              <w:spacing w:before="0" w:line="260" w:lineRule="atLeast"/>
              <w:ind w:left="720"/>
              <w:rPr>
                <w:rFonts w:eastAsia="SimSun"/>
                <w:color w:val="auto"/>
                <w:szCs w:val="24"/>
              </w:rPr>
            </w:pPr>
          </w:p>
          <w:p w14:paraId="4C86B78E" w14:textId="77777777" w:rsidR="005E13E4" w:rsidRPr="005E13E4" w:rsidRDefault="005E13E4" w:rsidP="005E13E4">
            <w:pPr>
              <w:spacing w:before="0" w:line="260" w:lineRule="atLeast"/>
              <w:ind w:left="360"/>
              <w:rPr>
                <w:rFonts w:eastAsia="SimSun"/>
                <w:color w:val="auto"/>
                <w:szCs w:val="24"/>
              </w:rPr>
            </w:pPr>
            <w:r w:rsidRPr="005E13E4">
              <w:rPr>
                <w:rFonts w:eastAsia="SimSun"/>
                <w:color w:val="auto"/>
                <w:szCs w:val="24"/>
              </w:rPr>
              <w:t>You’ll need to use the information on the previous pages to work out the formulae of the compounds.</w:t>
            </w:r>
          </w:p>
          <w:p w14:paraId="673CACD5" w14:textId="77777777" w:rsidR="005E13E4" w:rsidRPr="005E13E4" w:rsidRDefault="005E13E4" w:rsidP="005E13E4">
            <w:pPr>
              <w:spacing w:before="0" w:line="260" w:lineRule="atLeast"/>
              <w:ind w:left="360"/>
              <w:rPr>
                <w:rFonts w:eastAsia="SimSun"/>
                <w:color w:val="auto"/>
                <w:szCs w:val="24"/>
              </w:rPr>
            </w:pPr>
          </w:p>
          <w:p w14:paraId="1DBF56F3" w14:textId="77777777" w:rsidR="005E13E4" w:rsidRPr="005E13E4" w:rsidRDefault="005E13E4" w:rsidP="005E13E4">
            <w:pPr>
              <w:spacing w:before="0" w:line="260" w:lineRule="atLeast"/>
              <w:ind w:left="360"/>
              <w:rPr>
                <w:rFonts w:eastAsia="SimSun"/>
                <w:color w:val="auto"/>
                <w:szCs w:val="24"/>
              </w:rPr>
            </w:pPr>
            <w:r w:rsidRPr="005E13E4">
              <w:rPr>
                <w:rFonts w:eastAsia="SimSun"/>
                <w:color w:val="auto"/>
                <w:szCs w:val="24"/>
              </w:rPr>
              <w:t>Remember some of the elements may be diatomic molecules.</w:t>
            </w:r>
          </w:p>
          <w:p w14:paraId="50776D83" w14:textId="77777777" w:rsidR="005E13E4" w:rsidRPr="005E13E4" w:rsidRDefault="005E13E4" w:rsidP="005E13E4">
            <w:pPr>
              <w:spacing w:before="0" w:line="260" w:lineRule="atLeast"/>
              <w:rPr>
                <w:rFonts w:eastAsia="SimSun"/>
                <w:color w:val="auto"/>
                <w:szCs w:val="24"/>
              </w:rPr>
            </w:pPr>
          </w:p>
          <w:p w14:paraId="10B10E23"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Aluminium + oxygen </w:t>
            </w:r>
            <w:r w:rsidRPr="005E13E4">
              <w:rPr>
                <w:rFonts w:eastAsia="SimSun"/>
                <w:color w:val="auto"/>
                <w:szCs w:val="24"/>
              </w:rPr>
              <w:sym w:font="Wingdings" w:char="F0E0"/>
            </w:r>
            <w:r w:rsidRPr="005E13E4">
              <w:rPr>
                <w:rFonts w:eastAsia="SimSun"/>
                <w:color w:val="auto"/>
                <w:szCs w:val="24"/>
              </w:rPr>
              <w:t xml:space="preserve"> aluminium oxide</w:t>
            </w:r>
          </w:p>
          <w:p w14:paraId="73781C7E" w14:textId="77777777" w:rsidR="005E13E4" w:rsidRPr="005E13E4" w:rsidRDefault="005E13E4" w:rsidP="005E13E4">
            <w:pPr>
              <w:spacing w:before="0" w:line="260" w:lineRule="atLeast"/>
              <w:rPr>
                <w:rFonts w:eastAsia="SimSun"/>
                <w:color w:val="auto"/>
                <w:szCs w:val="24"/>
              </w:rPr>
            </w:pPr>
          </w:p>
          <w:p w14:paraId="61EA0E6C"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Methane + oxygen </w:t>
            </w:r>
            <w:r w:rsidRPr="005E13E4">
              <w:rPr>
                <w:rFonts w:eastAsia="SimSun"/>
                <w:color w:val="auto"/>
                <w:szCs w:val="24"/>
              </w:rPr>
              <w:sym w:font="Wingdings" w:char="F0E0"/>
            </w:r>
            <w:r w:rsidRPr="005E13E4">
              <w:rPr>
                <w:rFonts w:eastAsia="SimSun"/>
                <w:color w:val="auto"/>
                <w:szCs w:val="24"/>
              </w:rPr>
              <w:t xml:space="preserve"> carbon dioxide + water</w:t>
            </w:r>
          </w:p>
          <w:p w14:paraId="6B3840CA" w14:textId="77777777" w:rsidR="005E13E4" w:rsidRPr="005E13E4" w:rsidRDefault="005E13E4" w:rsidP="005E13E4">
            <w:pPr>
              <w:spacing w:before="0" w:line="260" w:lineRule="atLeast"/>
              <w:rPr>
                <w:rFonts w:eastAsia="SimSun"/>
                <w:color w:val="auto"/>
                <w:szCs w:val="24"/>
              </w:rPr>
            </w:pPr>
          </w:p>
          <w:p w14:paraId="681A7360"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Calcium carbonate + hydrochloric acid </w:t>
            </w:r>
            <w:r w:rsidRPr="005E13E4">
              <w:rPr>
                <w:rFonts w:eastAsia="SimSun"/>
                <w:color w:val="auto"/>
                <w:szCs w:val="24"/>
              </w:rPr>
              <w:sym w:font="Wingdings" w:char="F0E0"/>
            </w:r>
            <w:r w:rsidRPr="005E13E4">
              <w:rPr>
                <w:rFonts w:eastAsia="SimSun"/>
                <w:color w:val="auto"/>
                <w:szCs w:val="24"/>
              </w:rPr>
              <w:t xml:space="preserve"> calcium chloride + water + carbon dioxide</w:t>
            </w:r>
          </w:p>
          <w:p w14:paraId="59C91C97" w14:textId="77777777" w:rsidR="005E13E4" w:rsidRPr="005E13E4" w:rsidRDefault="005E13E4" w:rsidP="005E13E4">
            <w:pPr>
              <w:spacing w:before="0" w:line="260" w:lineRule="atLeast"/>
              <w:rPr>
                <w:rFonts w:eastAsia="SimSun"/>
                <w:color w:val="auto"/>
                <w:szCs w:val="24"/>
              </w:rPr>
            </w:pPr>
          </w:p>
          <w:p w14:paraId="135AAA38" w14:textId="77777777" w:rsidR="005E13E4" w:rsidRPr="005E13E4" w:rsidRDefault="005E13E4" w:rsidP="00B43852">
            <w:pPr>
              <w:numPr>
                <w:ilvl w:val="0"/>
                <w:numId w:val="43"/>
              </w:numPr>
              <w:spacing w:before="0" w:line="260" w:lineRule="atLeast"/>
              <w:contextualSpacing/>
              <w:rPr>
                <w:rFonts w:eastAsia="Arial"/>
                <w:color w:val="auto"/>
                <w:szCs w:val="24"/>
              </w:rPr>
            </w:pPr>
            <w:r w:rsidRPr="005E13E4">
              <w:rPr>
                <w:rFonts w:eastAsia="Arial"/>
                <w:color w:val="auto"/>
                <w:szCs w:val="24"/>
              </w:rPr>
              <w:t>Chalcopyrite is a sulfide mineral with formula CuFeS</w:t>
            </w:r>
            <w:r w:rsidRPr="005E13E4">
              <w:rPr>
                <w:rFonts w:eastAsia="Arial"/>
                <w:color w:val="auto"/>
                <w:szCs w:val="24"/>
                <w:vertAlign w:val="subscript"/>
              </w:rPr>
              <w:t>2</w:t>
            </w:r>
            <w:r w:rsidRPr="005E13E4">
              <w:rPr>
                <w:rFonts w:eastAsia="Arial"/>
                <w:color w:val="auto"/>
                <w:szCs w:val="24"/>
              </w:rPr>
              <w:t xml:space="preserve">. </w:t>
            </w:r>
          </w:p>
          <w:p w14:paraId="1840E643" w14:textId="77777777" w:rsidR="005E13E4" w:rsidRPr="005E13E4" w:rsidRDefault="005E13E4" w:rsidP="005E13E4">
            <w:pPr>
              <w:spacing w:before="0" w:line="260" w:lineRule="atLeast"/>
              <w:rPr>
                <w:rFonts w:eastAsia="Arial"/>
                <w:color w:val="auto"/>
                <w:szCs w:val="24"/>
              </w:rPr>
            </w:pPr>
          </w:p>
          <w:p w14:paraId="0CCE497F" w14:textId="77777777" w:rsidR="005E13E4" w:rsidRPr="005E13E4" w:rsidRDefault="005E13E4" w:rsidP="005E13E4">
            <w:pPr>
              <w:spacing w:before="0" w:line="260" w:lineRule="atLeast"/>
              <w:ind w:left="360"/>
              <w:rPr>
                <w:rFonts w:eastAsia="Arial"/>
                <w:color w:val="auto"/>
                <w:szCs w:val="24"/>
              </w:rPr>
            </w:pPr>
            <w:r w:rsidRPr="005E13E4">
              <w:rPr>
                <w:rFonts w:eastAsia="Arial"/>
                <w:color w:val="auto"/>
                <w:szCs w:val="24"/>
              </w:rPr>
              <w:t>Chalcopyrite is the most important copper ore. It is a sulfide mineral, a member of iron</w:t>
            </w:r>
            <w:r>
              <w:rPr>
                <w:rFonts w:eastAsia="Arial"/>
                <w:color w:val="auto"/>
                <w:szCs w:val="24"/>
              </w:rPr>
              <w:t xml:space="preserve"> </w:t>
            </w:r>
            <w:r w:rsidRPr="005E13E4">
              <w:rPr>
                <w:rFonts w:eastAsia="Arial"/>
                <w:color w:val="auto"/>
                <w:szCs w:val="24"/>
              </w:rPr>
              <w:t>(2+) sulfides and a copper sulfide.</w:t>
            </w:r>
          </w:p>
          <w:p w14:paraId="60E6469B" w14:textId="77777777" w:rsidR="005E13E4" w:rsidRPr="005E13E4" w:rsidRDefault="005E13E4" w:rsidP="005E13E4">
            <w:pPr>
              <w:spacing w:before="0" w:line="260" w:lineRule="atLeast"/>
              <w:rPr>
                <w:rFonts w:eastAsia="Arial"/>
                <w:color w:val="auto"/>
                <w:szCs w:val="24"/>
              </w:rPr>
            </w:pPr>
          </w:p>
          <w:p w14:paraId="7D2F8E5C" w14:textId="77777777" w:rsidR="005E13E4" w:rsidRPr="005E13E4" w:rsidRDefault="005E13E4" w:rsidP="005E13E4">
            <w:pPr>
              <w:spacing w:before="0" w:line="260" w:lineRule="atLeast"/>
              <w:ind w:left="360"/>
              <w:rPr>
                <w:rFonts w:eastAsia="Arial"/>
                <w:color w:val="auto"/>
                <w:szCs w:val="24"/>
              </w:rPr>
            </w:pPr>
            <w:r w:rsidRPr="005E13E4">
              <w:rPr>
                <w:rFonts w:eastAsia="Arial"/>
                <w:color w:val="auto"/>
                <w:szCs w:val="24"/>
              </w:rPr>
              <w:t>Copper can be produced from rock that contains CuFeS</w:t>
            </w:r>
            <w:r w:rsidRPr="005E13E4">
              <w:rPr>
                <w:rFonts w:eastAsia="Arial"/>
                <w:color w:val="auto"/>
                <w:szCs w:val="24"/>
                <w:vertAlign w:val="subscript"/>
              </w:rPr>
              <w:t>2</w:t>
            </w:r>
            <w:r w:rsidRPr="005E13E4">
              <w:rPr>
                <w:rFonts w:eastAsia="Arial"/>
                <w:color w:val="auto"/>
                <w:szCs w:val="24"/>
              </w:rPr>
              <w:t xml:space="preserve"> in two stages. </w:t>
            </w:r>
          </w:p>
          <w:p w14:paraId="24754866" w14:textId="77777777" w:rsidR="005E13E4" w:rsidRPr="005E13E4" w:rsidRDefault="005E13E4" w:rsidP="005E13E4">
            <w:pPr>
              <w:spacing w:before="0" w:line="260" w:lineRule="atLeast"/>
              <w:rPr>
                <w:rFonts w:eastAsia="Arial"/>
                <w:color w:val="auto"/>
                <w:szCs w:val="24"/>
              </w:rPr>
            </w:pPr>
          </w:p>
          <w:p w14:paraId="426736F7" w14:textId="77777777" w:rsidR="005E13E4" w:rsidRPr="005E13E4" w:rsidRDefault="005E13E4" w:rsidP="005E13E4">
            <w:pPr>
              <w:spacing w:before="0" w:line="260" w:lineRule="atLeast"/>
              <w:ind w:left="360"/>
              <w:rPr>
                <w:rFonts w:eastAsia="Arial"/>
                <w:color w:val="auto"/>
                <w:szCs w:val="24"/>
                <w:lang w:eastAsia="en-GB"/>
              </w:rPr>
            </w:pPr>
            <w:r w:rsidRPr="005E13E4">
              <w:rPr>
                <w:rFonts w:eastAsia="Arial"/>
                <w:color w:val="auto"/>
                <w:szCs w:val="24"/>
              </w:rPr>
              <w:t>Balance the equations for the two stages in this process.</w:t>
            </w:r>
          </w:p>
          <w:p w14:paraId="0CB46744" w14:textId="77777777" w:rsidR="005E13E4" w:rsidRPr="005E13E4" w:rsidRDefault="005E13E4" w:rsidP="005E13E4">
            <w:pPr>
              <w:spacing w:before="0" w:line="260" w:lineRule="atLeast"/>
              <w:ind w:left="360"/>
              <w:rPr>
                <w:rFonts w:eastAsia="Arial"/>
                <w:b/>
                <w:color w:val="auto"/>
                <w:szCs w:val="24"/>
              </w:rPr>
            </w:pPr>
            <w:r w:rsidRPr="005E13E4">
              <w:rPr>
                <w:rFonts w:eastAsia="Arial"/>
                <w:b/>
                <w:color w:val="auto"/>
                <w:szCs w:val="24"/>
              </w:rPr>
              <w:t>Hint: remember that sometimes fractions have to be used to balance equations.</w:t>
            </w:r>
          </w:p>
          <w:p w14:paraId="7FEA64C1" w14:textId="77777777" w:rsidR="00E06C4D" w:rsidRDefault="00E06C4D" w:rsidP="00E06C4D">
            <w:pPr>
              <w:spacing w:before="0"/>
              <w:rPr>
                <w:rFonts w:ascii="Helvetica" w:eastAsia="Calibri" w:hAnsi="Helvetica" w:cs="Helvetica"/>
                <w:bCs w:val="0"/>
                <w:color w:val="auto"/>
                <w:sz w:val="20"/>
                <w:szCs w:val="20"/>
                <w:lang w:val="en-GB" w:eastAsia="en-GB"/>
              </w:rPr>
            </w:pPr>
          </w:p>
          <w:p w14:paraId="5E284423" w14:textId="77777777" w:rsidR="00E06C4D" w:rsidRPr="00E06C4D" w:rsidRDefault="00E06C4D" w:rsidP="00E06C4D">
            <w:pPr>
              <w:spacing w:before="0"/>
              <w:ind w:left="360"/>
              <w:jc w:val="both"/>
              <w:rPr>
                <w:rFonts w:ascii="Helvetica" w:eastAsia="Calibri" w:hAnsi="Helvetica" w:cs="Helvetica"/>
                <w:color w:val="auto"/>
                <w:sz w:val="20"/>
                <w:szCs w:val="20"/>
                <w:lang w:val="en-GB" w:eastAsia="en-GB"/>
              </w:rPr>
            </w:pPr>
            <w:r w:rsidRPr="00E06C4D">
              <w:rPr>
                <w:rFonts w:ascii="Helvetica" w:eastAsia="Calibri" w:hAnsi="Helvetica" w:cs="Helvetica"/>
                <w:color w:val="auto"/>
                <w:sz w:val="20"/>
                <w:szCs w:val="20"/>
                <w:lang w:val="en-GB" w:eastAsia="en-GB"/>
              </w:rPr>
              <w:t>Stage 1:           CuFeS</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 O2 + SiO</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w:t>
            </w:r>
            <w:r w:rsidRPr="00E06C4D">
              <w:rPr>
                <w:rFonts w:ascii="Wingdings" w:eastAsia="Calibri" w:hAnsi="Wingdings" w:cs="Calibri"/>
                <w:color w:val="auto"/>
                <w:sz w:val="20"/>
                <w:szCs w:val="20"/>
                <w:lang w:val="en-GB" w:eastAsia="en-GB"/>
              </w:rPr>
              <w:t></w:t>
            </w:r>
            <w:r w:rsidRPr="00E06C4D">
              <w:rPr>
                <w:rFonts w:ascii="Helvetica" w:eastAsia="Calibri" w:hAnsi="Helvetica" w:cs="Helvetica"/>
                <w:color w:val="auto"/>
                <w:sz w:val="20"/>
                <w:szCs w:val="20"/>
                <w:lang w:val="en-GB" w:eastAsia="en-GB"/>
              </w:rPr>
              <w:t>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S +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O + SO</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 FeSiO </w:t>
            </w:r>
            <w:r w:rsidRPr="00E06C4D">
              <w:rPr>
                <w:rFonts w:ascii="Wingdings" w:eastAsia="Calibri" w:hAnsi="Wingdings" w:cs="Calibri"/>
                <w:color w:val="auto"/>
                <w:lang w:val="en-GB" w:eastAsia="en-GB"/>
              </w:rPr>
              <w:t></w:t>
            </w:r>
          </w:p>
          <w:p w14:paraId="49CACEA7" w14:textId="77777777" w:rsidR="005E13E4" w:rsidRPr="005E13E4" w:rsidRDefault="005E13E4" w:rsidP="00E06C4D">
            <w:pPr>
              <w:spacing w:before="0" w:after="240" w:line="260" w:lineRule="atLeast"/>
              <w:jc w:val="both"/>
              <w:rPr>
                <w:rFonts w:eastAsia="Arial"/>
                <w:color w:val="auto"/>
                <w:szCs w:val="24"/>
                <w:lang w:eastAsia="en-GB"/>
              </w:rPr>
            </w:pPr>
          </w:p>
          <w:p w14:paraId="0466B1A4" w14:textId="77777777" w:rsidR="00E06C4D" w:rsidRDefault="00E06C4D" w:rsidP="00E06C4D">
            <w:pPr>
              <w:spacing w:before="100" w:beforeAutospacing="1" w:after="100" w:afterAutospacing="1"/>
              <w:ind w:left="360"/>
              <w:jc w:val="both"/>
              <w:rPr>
                <w:rFonts w:ascii="Helvetica" w:eastAsia="Calibri" w:hAnsi="Helvetica" w:cs="Helvetica"/>
                <w:bCs w:val="0"/>
                <w:color w:val="auto"/>
                <w:sz w:val="20"/>
                <w:szCs w:val="20"/>
                <w:lang w:val="en-GB" w:eastAsia="en-GB"/>
              </w:rPr>
            </w:pPr>
            <w:r w:rsidRPr="00E06C4D">
              <w:rPr>
                <w:rFonts w:ascii="Helvetica" w:eastAsia="Calibri" w:hAnsi="Helvetica" w:cs="Helvetica"/>
                <w:color w:val="auto"/>
                <w:sz w:val="20"/>
                <w:szCs w:val="20"/>
                <w:lang w:val="en-GB" w:eastAsia="en-GB"/>
              </w:rPr>
              <w:t>Stage 2: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S + CuO </w:t>
            </w:r>
            <w:r w:rsidRPr="00E06C4D">
              <w:rPr>
                <w:rFonts w:ascii="Wingdings" w:eastAsia="Calibri" w:hAnsi="Wingdings" w:cs="Calibri"/>
                <w:color w:val="auto"/>
                <w:sz w:val="20"/>
                <w:szCs w:val="20"/>
                <w:lang w:val="en-GB" w:eastAsia="en-GB"/>
              </w:rPr>
              <w:t></w:t>
            </w:r>
            <w:r w:rsidRPr="00E06C4D">
              <w:rPr>
                <w:rFonts w:ascii="Helvetica" w:eastAsia="Calibri" w:hAnsi="Helvetica" w:cs="Helvetica"/>
                <w:color w:val="auto"/>
                <w:sz w:val="20"/>
                <w:szCs w:val="20"/>
                <w:lang w:val="en-GB" w:eastAsia="en-GB"/>
              </w:rPr>
              <w:t xml:space="preserve"> Cu + SO2</w:t>
            </w:r>
          </w:p>
          <w:p w14:paraId="72B9934D" w14:textId="77777777" w:rsidR="00E06C4D" w:rsidRPr="00E06C4D" w:rsidRDefault="00E06C4D" w:rsidP="00E06C4D">
            <w:pPr>
              <w:spacing w:before="100" w:beforeAutospacing="1" w:after="100" w:afterAutospacing="1"/>
              <w:ind w:left="360"/>
              <w:jc w:val="both"/>
              <w:rPr>
                <w:rFonts w:ascii="Helvetica" w:eastAsia="Calibri" w:hAnsi="Helvetica" w:cs="Helvetica"/>
                <w:bCs w:val="0"/>
                <w:color w:val="auto"/>
                <w:sz w:val="16"/>
                <w:szCs w:val="16"/>
                <w:lang w:val="en-GB" w:eastAsia="en-GB"/>
              </w:rPr>
            </w:pPr>
          </w:p>
        </w:tc>
      </w:tr>
    </w:tbl>
    <w:p w14:paraId="5989FEF5" w14:textId="77777777" w:rsidR="00B11599" w:rsidRDefault="00B11599" w:rsidP="00666030"/>
    <w:p w14:paraId="1E06EDD9" w14:textId="77777777" w:rsidR="00B11599" w:rsidRDefault="00B11599">
      <w:pPr>
        <w:spacing w:before="0"/>
      </w:pPr>
      <w:r>
        <w:br w:type="page"/>
      </w:r>
    </w:p>
    <w:p w14:paraId="0ADF6671" w14:textId="77777777" w:rsidR="005E13E4" w:rsidRDefault="005E13E4" w:rsidP="00666030"/>
    <w:tbl>
      <w:tblPr>
        <w:tblStyle w:val="LightList-Accent114"/>
        <w:tblW w:w="5000" w:type="pct"/>
        <w:tblLook w:val="04A0" w:firstRow="1" w:lastRow="0" w:firstColumn="1" w:lastColumn="0" w:noHBand="0" w:noVBand="1"/>
      </w:tblPr>
      <w:tblGrid>
        <w:gridCol w:w="8296"/>
      </w:tblGrid>
      <w:tr w:rsidR="005E13E4" w:rsidRPr="005E13E4" w14:paraId="6CB45C11"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769B0E7" w14:textId="77777777" w:rsidR="005E13E4" w:rsidRPr="005E13E4" w:rsidRDefault="005E13E4" w:rsidP="00020D7C">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14 Moles</w:t>
            </w:r>
            <w:r w:rsidRPr="005E13E4">
              <w:rPr>
                <w:rFonts w:ascii="AQA Chevin Pro DemiBold" w:eastAsia="SimSun" w:hAnsi="AQA Chevin Pro DemiBold"/>
                <w:color w:val="auto"/>
                <w:sz w:val="28"/>
                <w:szCs w:val="28"/>
              </w:rPr>
              <w:t xml:space="preserve"> </w:t>
            </w:r>
          </w:p>
        </w:tc>
      </w:tr>
      <w:tr w:rsidR="005E13E4" w:rsidRPr="005E13E4" w14:paraId="35788591" w14:textId="77777777" w:rsidTr="005E13E4">
        <w:trPr>
          <w:cnfStyle w:val="000000100000" w:firstRow="0" w:lastRow="0" w:firstColumn="0" w:lastColumn="0" w:oddVBand="0" w:evenVBand="0" w:oddHBand="1" w:evenHBand="0" w:firstRowFirstColumn="0" w:firstRowLastColumn="0" w:lastRowFirstColumn="0" w:lastRowLastColumn="0"/>
          <w:trHeight w:val="5592"/>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5E3CE352" w14:textId="77777777" w:rsidR="005E13E4" w:rsidRPr="005E13E4" w:rsidRDefault="005E13E4" w:rsidP="005E13E4">
            <w:pPr>
              <w:spacing w:before="0" w:line="260" w:lineRule="atLeast"/>
              <w:rPr>
                <w:rFonts w:eastAsia="SimSun"/>
                <w:color w:val="auto"/>
                <w:szCs w:val="24"/>
                <w:shd w:val="clear" w:color="auto" w:fill="FFFFFF"/>
                <w:lang w:val="en-GB"/>
              </w:rPr>
            </w:pPr>
          </w:p>
          <w:p w14:paraId="60E9B766" w14:textId="77777777" w:rsidR="00B43852" w:rsidRDefault="005E13E4" w:rsidP="005E13E4">
            <w:pPr>
              <w:spacing w:before="0" w:line="260" w:lineRule="atLeast"/>
              <w:rPr>
                <w:rFonts w:eastAsia="SimSun"/>
                <w:bCs w:val="0"/>
                <w:color w:val="auto"/>
                <w:szCs w:val="24"/>
                <w:shd w:val="clear" w:color="auto" w:fill="FFFFFF"/>
                <w:lang w:val="en-GB"/>
              </w:rPr>
            </w:pPr>
            <w:r w:rsidRPr="005E13E4">
              <w:rPr>
                <w:rFonts w:eastAsia="SimSun"/>
                <w:color w:val="auto"/>
                <w:szCs w:val="24"/>
                <w:shd w:val="clear" w:color="auto" w:fill="FFFFFF"/>
                <w:lang w:val="en-GB"/>
              </w:rPr>
              <w:t xml:space="preserve">The amount of a substance is measured in moles (the SI unit). The mass of one mole of a substance in grams is numerically equal to the relative formula mass of the substance. One mole of a substance contains the same number of the stated particles, </w:t>
            </w:r>
            <w:proofErr w:type="gramStart"/>
            <w:r w:rsidRPr="005E13E4">
              <w:rPr>
                <w:rFonts w:eastAsia="SimSun"/>
                <w:color w:val="auto"/>
                <w:szCs w:val="24"/>
                <w:shd w:val="clear" w:color="auto" w:fill="FFFFFF"/>
                <w:lang w:val="en-GB"/>
              </w:rPr>
              <w:t>atoms</w:t>
            </w:r>
            <w:proofErr w:type="gramEnd"/>
            <w:r w:rsidRPr="005E13E4">
              <w:rPr>
                <w:rFonts w:eastAsia="SimSun"/>
                <w:color w:val="auto"/>
                <w:szCs w:val="24"/>
                <w:shd w:val="clear" w:color="auto" w:fill="FFFFFF"/>
                <w:lang w:val="en-GB"/>
              </w:rPr>
              <w:t xml:space="preserve"> or ions as one mole of any other substance. The number of atoms, </w:t>
            </w:r>
            <w:proofErr w:type="gramStart"/>
            <w:r w:rsidRPr="005E13E4">
              <w:rPr>
                <w:rFonts w:eastAsia="SimSun"/>
                <w:color w:val="auto"/>
                <w:szCs w:val="24"/>
                <w:shd w:val="clear" w:color="auto" w:fill="FFFFFF"/>
                <w:lang w:val="en-GB"/>
              </w:rPr>
              <w:t>molecules</w:t>
            </w:r>
            <w:proofErr w:type="gramEnd"/>
            <w:r w:rsidRPr="005E13E4">
              <w:rPr>
                <w:rFonts w:eastAsia="SimSun"/>
                <w:color w:val="auto"/>
                <w:szCs w:val="24"/>
                <w:shd w:val="clear" w:color="auto" w:fill="FFFFFF"/>
                <w:lang w:val="en-GB"/>
              </w:rPr>
              <w:t xml:space="preserve"> or ions in a mole of a given substance is the Avogadro constant. The value of the Avogadro constant is</w:t>
            </w:r>
          </w:p>
          <w:p w14:paraId="012DB281" w14:textId="77777777" w:rsidR="005E13E4" w:rsidRPr="005E13E4" w:rsidRDefault="005E13E4" w:rsidP="005E13E4">
            <w:pPr>
              <w:spacing w:before="0" w:line="260" w:lineRule="atLeast"/>
              <w:rPr>
                <w:rFonts w:eastAsia="SimSun"/>
                <w:color w:val="auto"/>
                <w:szCs w:val="24"/>
                <w:shd w:val="clear" w:color="auto" w:fill="FFFFFF"/>
                <w:lang w:val="en-GB"/>
              </w:rPr>
            </w:pPr>
            <w:r w:rsidRPr="005E13E4">
              <w:rPr>
                <w:rFonts w:eastAsia="SimSun"/>
                <w:color w:val="auto"/>
                <w:szCs w:val="24"/>
                <w:shd w:val="clear" w:color="auto" w:fill="FFFFFF"/>
                <w:lang w:val="en-GB"/>
              </w:rPr>
              <w:br/>
              <w:t>6.02 × 10</w:t>
            </w:r>
            <w:r w:rsidRPr="005E13E4">
              <w:rPr>
                <w:rFonts w:eastAsia="SimSun"/>
                <w:color w:val="auto"/>
                <w:szCs w:val="24"/>
                <w:shd w:val="clear" w:color="auto" w:fill="FFFFFF"/>
                <w:vertAlign w:val="superscript"/>
                <w:lang w:val="en-GB"/>
              </w:rPr>
              <w:t>23</w:t>
            </w:r>
            <w:r w:rsidRPr="005E13E4">
              <w:rPr>
                <w:rFonts w:eastAsia="SimSun"/>
                <w:color w:val="auto"/>
                <w:szCs w:val="24"/>
                <w:shd w:val="clear" w:color="auto" w:fill="FFFFFF"/>
                <w:lang w:val="en-GB"/>
              </w:rPr>
              <w:t xml:space="preserve"> per mole.</w:t>
            </w:r>
          </w:p>
          <w:p w14:paraId="5125A84C" w14:textId="77777777" w:rsidR="005E13E4" w:rsidRPr="005E13E4" w:rsidRDefault="005E13E4" w:rsidP="005E13E4">
            <w:pPr>
              <w:spacing w:before="0" w:line="260" w:lineRule="atLeast"/>
              <w:rPr>
                <w:rFonts w:eastAsia="SimSun"/>
                <w:color w:val="auto"/>
                <w:szCs w:val="24"/>
                <w:shd w:val="clear" w:color="auto" w:fill="FFFFFF"/>
                <w:lang w:val="en-GB"/>
              </w:rPr>
            </w:pPr>
          </w:p>
          <w:p w14:paraId="2CB6569C" w14:textId="77777777" w:rsidR="005E13E4" w:rsidRPr="005E13E4" w:rsidRDefault="005E13E4" w:rsidP="005E13E4">
            <w:pPr>
              <w:spacing w:before="0" w:line="260" w:lineRule="atLeast"/>
              <w:rPr>
                <w:rFonts w:eastAsia="SimSun"/>
                <w:color w:val="auto"/>
                <w:szCs w:val="24"/>
                <w:shd w:val="clear" w:color="auto" w:fill="FFFFFF"/>
                <w:lang w:val="en-GB"/>
              </w:rPr>
            </w:pPr>
            <w:r w:rsidRPr="005E13E4">
              <w:rPr>
                <w:rFonts w:eastAsia="SimSun"/>
                <w:color w:val="auto"/>
                <w:szCs w:val="24"/>
                <w:shd w:val="clear" w:color="auto" w:fill="FFFFFF"/>
                <w:lang w:val="en-GB"/>
              </w:rPr>
              <w:t>Complete the table. Use the periodic table on page 21 to help you.</w:t>
            </w:r>
          </w:p>
          <w:p w14:paraId="6A256C4C" w14:textId="77777777" w:rsidR="005E13E4" w:rsidRPr="005E13E4" w:rsidRDefault="005E13E4" w:rsidP="005E13E4">
            <w:pPr>
              <w:spacing w:before="0" w:line="260" w:lineRule="atLeast"/>
              <w:rPr>
                <w:rFonts w:eastAsia="SimSun"/>
                <w:color w:val="auto"/>
                <w:szCs w:val="24"/>
                <w:shd w:val="clear" w:color="auto" w:fill="FFFFFF"/>
                <w:lang w:val="en-GB"/>
              </w:rPr>
            </w:pPr>
          </w:p>
          <w:tbl>
            <w:tblPr>
              <w:tblStyle w:val="TableGrid9"/>
              <w:tblW w:w="0" w:type="auto"/>
              <w:tblLook w:val="04A0" w:firstRow="1" w:lastRow="0" w:firstColumn="1" w:lastColumn="0" w:noHBand="0" w:noVBand="1"/>
            </w:tblPr>
            <w:tblGrid>
              <w:gridCol w:w="1678"/>
              <w:gridCol w:w="2224"/>
              <w:gridCol w:w="1953"/>
              <w:gridCol w:w="2215"/>
            </w:tblGrid>
            <w:tr w:rsidR="005E13E4" w:rsidRPr="005E13E4" w14:paraId="397A2088" w14:textId="77777777" w:rsidTr="00B66EFB">
              <w:trPr>
                <w:trHeight w:val="454"/>
              </w:trPr>
              <w:tc>
                <w:tcPr>
                  <w:tcW w:w="1678" w:type="dxa"/>
                  <w:shd w:val="clear" w:color="auto" w:fill="412878"/>
                  <w:vAlign w:val="center"/>
                </w:tcPr>
                <w:p w14:paraId="38B88058"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Substance</w:t>
                  </w:r>
                </w:p>
              </w:tc>
              <w:tc>
                <w:tcPr>
                  <w:tcW w:w="2224" w:type="dxa"/>
                  <w:shd w:val="clear" w:color="auto" w:fill="412878"/>
                  <w:vAlign w:val="center"/>
                </w:tcPr>
                <w:p w14:paraId="1920768E"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Mass of substance in grams</w:t>
                  </w:r>
                </w:p>
              </w:tc>
              <w:tc>
                <w:tcPr>
                  <w:tcW w:w="1953" w:type="dxa"/>
                  <w:shd w:val="clear" w:color="auto" w:fill="412878"/>
                  <w:vAlign w:val="center"/>
                </w:tcPr>
                <w:p w14:paraId="0D70DD1C"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Amount in moles</w:t>
                  </w:r>
                </w:p>
              </w:tc>
              <w:tc>
                <w:tcPr>
                  <w:tcW w:w="2215" w:type="dxa"/>
                  <w:shd w:val="clear" w:color="auto" w:fill="412878"/>
                  <w:vAlign w:val="center"/>
                </w:tcPr>
                <w:p w14:paraId="3DDF4580"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Number of particles</w:t>
                  </w:r>
                </w:p>
              </w:tc>
            </w:tr>
            <w:tr w:rsidR="005E13E4" w:rsidRPr="005E13E4" w14:paraId="347C6591" w14:textId="77777777" w:rsidTr="00020D7C">
              <w:trPr>
                <w:trHeight w:val="454"/>
              </w:trPr>
              <w:tc>
                <w:tcPr>
                  <w:tcW w:w="1678" w:type="dxa"/>
                  <w:vAlign w:val="center"/>
                </w:tcPr>
                <w:p w14:paraId="1D3EE3DD"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Helium</w:t>
                  </w:r>
                </w:p>
              </w:tc>
              <w:tc>
                <w:tcPr>
                  <w:tcW w:w="2224" w:type="dxa"/>
                  <w:vAlign w:val="center"/>
                </w:tcPr>
                <w:p w14:paraId="10B862B0" w14:textId="77777777" w:rsidR="005E13E4" w:rsidRPr="005E13E4" w:rsidRDefault="005E13E4" w:rsidP="005E13E4">
                  <w:pPr>
                    <w:spacing w:before="0" w:line="260" w:lineRule="atLeast"/>
                    <w:jc w:val="center"/>
                    <w:rPr>
                      <w:rFonts w:cs="Times New Roman"/>
                      <w:color w:val="auto"/>
                      <w:szCs w:val="24"/>
                    </w:rPr>
                  </w:pPr>
                </w:p>
              </w:tc>
              <w:tc>
                <w:tcPr>
                  <w:tcW w:w="1953" w:type="dxa"/>
                  <w:vAlign w:val="center"/>
                </w:tcPr>
                <w:p w14:paraId="0CAEC5C5"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27E5C327"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18.12 × 10</w:t>
                  </w:r>
                  <w:r w:rsidRPr="005E13E4">
                    <w:rPr>
                      <w:rFonts w:cs="Times New Roman"/>
                      <w:color w:val="auto"/>
                      <w:vertAlign w:val="superscript"/>
                    </w:rPr>
                    <w:t>23</w:t>
                  </w:r>
                </w:p>
              </w:tc>
            </w:tr>
            <w:tr w:rsidR="005E13E4" w:rsidRPr="005E13E4" w14:paraId="45B184FB" w14:textId="77777777" w:rsidTr="00020D7C">
              <w:trPr>
                <w:trHeight w:val="454"/>
              </w:trPr>
              <w:tc>
                <w:tcPr>
                  <w:tcW w:w="1678" w:type="dxa"/>
                  <w:vAlign w:val="center"/>
                </w:tcPr>
                <w:p w14:paraId="23514092"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Chlorine</w:t>
                  </w:r>
                  <w:r w:rsidR="00760445">
                    <w:rPr>
                      <w:rFonts w:cs="Times New Roman"/>
                      <w:color w:val="auto"/>
                      <w:szCs w:val="24"/>
                    </w:rPr>
                    <w:t xml:space="preserve"> (Cl)</w:t>
                  </w:r>
                </w:p>
              </w:tc>
              <w:tc>
                <w:tcPr>
                  <w:tcW w:w="2224" w:type="dxa"/>
                  <w:vAlign w:val="center"/>
                </w:tcPr>
                <w:p w14:paraId="7F26F328"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 xml:space="preserve">14.2 </w:t>
                  </w:r>
                </w:p>
              </w:tc>
              <w:tc>
                <w:tcPr>
                  <w:tcW w:w="1953" w:type="dxa"/>
                  <w:vAlign w:val="center"/>
                </w:tcPr>
                <w:p w14:paraId="144B48BC"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273209DF" w14:textId="77777777" w:rsidR="005E13E4" w:rsidRPr="005E13E4" w:rsidRDefault="005E13E4" w:rsidP="005E13E4">
                  <w:pPr>
                    <w:spacing w:before="0" w:line="260" w:lineRule="atLeast"/>
                    <w:jc w:val="center"/>
                    <w:rPr>
                      <w:rFonts w:cs="Times New Roman"/>
                      <w:color w:val="auto"/>
                      <w:szCs w:val="24"/>
                    </w:rPr>
                  </w:pPr>
                </w:p>
              </w:tc>
            </w:tr>
            <w:tr w:rsidR="005E13E4" w:rsidRPr="005E13E4" w14:paraId="6E29AEE7" w14:textId="77777777" w:rsidTr="00020D7C">
              <w:trPr>
                <w:trHeight w:val="454"/>
              </w:trPr>
              <w:tc>
                <w:tcPr>
                  <w:tcW w:w="1678" w:type="dxa"/>
                  <w:vAlign w:val="center"/>
                </w:tcPr>
                <w:p w14:paraId="46476A46"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Methane</w:t>
                  </w:r>
                </w:p>
              </w:tc>
              <w:tc>
                <w:tcPr>
                  <w:tcW w:w="2224" w:type="dxa"/>
                  <w:vAlign w:val="center"/>
                </w:tcPr>
                <w:p w14:paraId="3CC4D825" w14:textId="77777777" w:rsidR="005E13E4" w:rsidRPr="005E13E4" w:rsidRDefault="005E13E4" w:rsidP="005E13E4">
                  <w:pPr>
                    <w:spacing w:before="0" w:line="260" w:lineRule="atLeast"/>
                    <w:jc w:val="center"/>
                    <w:rPr>
                      <w:rFonts w:cs="Times New Roman"/>
                      <w:color w:val="auto"/>
                      <w:szCs w:val="24"/>
                    </w:rPr>
                  </w:pPr>
                </w:p>
              </w:tc>
              <w:tc>
                <w:tcPr>
                  <w:tcW w:w="1953" w:type="dxa"/>
                  <w:vAlign w:val="center"/>
                </w:tcPr>
                <w:p w14:paraId="66A4DFAD"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4</w:t>
                  </w:r>
                </w:p>
              </w:tc>
              <w:tc>
                <w:tcPr>
                  <w:tcW w:w="2215" w:type="dxa"/>
                  <w:vAlign w:val="center"/>
                </w:tcPr>
                <w:p w14:paraId="5E25E0B0" w14:textId="77777777" w:rsidR="005E13E4" w:rsidRPr="005E13E4" w:rsidRDefault="005E13E4" w:rsidP="005E13E4">
                  <w:pPr>
                    <w:spacing w:before="0" w:line="260" w:lineRule="atLeast"/>
                    <w:jc w:val="center"/>
                    <w:rPr>
                      <w:rFonts w:cs="Times New Roman"/>
                      <w:color w:val="auto"/>
                      <w:szCs w:val="24"/>
                    </w:rPr>
                  </w:pPr>
                </w:p>
              </w:tc>
            </w:tr>
            <w:tr w:rsidR="005E13E4" w:rsidRPr="005E13E4" w14:paraId="33B529DA" w14:textId="77777777" w:rsidTr="00020D7C">
              <w:trPr>
                <w:trHeight w:val="454"/>
              </w:trPr>
              <w:tc>
                <w:tcPr>
                  <w:tcW w:w="1678" w:type="dxa"/>
                  <w:vAlign w:val="center"/>
                </w:tcPr>
                <w:p w14:paraId="5027D47F"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Sulfuric acid</w:t>
                  </w:r>
                </w:p>
              </w:tc>
              <w:tc>
                <w:tcPr>
                  <w:tcW w:w="2224" w:type="dxa"/>
                  <w:vAlign w:val="center"/>
                </w:tcPr>
                <w:p w14:paraId="230FDA4A"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 xml:space="preserve">4.905 </w:t>
                  </w:r>
                </w:p>
              </w:tc>
              <w:tc>
                <w:tcPr>
                  <w:tcW w:w="1953" w:type="dxa"/>
                  <w:vAlign w:val="center"/>
                </w:tcPr>
                <w:p w14:paraId="32360DAB"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5EB72938" w14:textId="77777777" w:rsidR="005E13E4" w:rsidRPr="005E13E4" w:rsidRDefault="005E13E4" w:rsidP="005E13E4">
                  <w:pPr>
                    <w:spacing w:before="0" w:line="260" w:lineRule="atLeast"/>
                    <w:jc w:val="center"/>
                    <w:rPr>
                      <w:rFonts w:cs="Times New Roman"/>
                      <w:color w:val="auto"/>
                      <w:szCs w:val="24"/>
                    </w:rPr>
                  </w:pPr>
                </w:p>
              </w:tc>
            </w:tr>
          </w:tbl>
          <w:p w14:paraId="4813683C" w14:textId="77777777" w:rsidR="005E13E4" w:rsidRDefault="005E13E4" w:rsidP="005E13E4">
            <w:pPr>
              <w:spacing w:before="0" w:line="260" w:lineRule="atLeast"/>
              <w:rPr>
                <w:rFonts w:eastAsia="SimSun"/>
                <w:bCs w:val="0"/>
                <w:color w:val="222222"/>
                <w:szCs w:val="24"/>
                <w:shd w:val="clear" w:color="auto" w:fill="FFFFFF"/>
                <w:lang w:val="en-GB"/>
              </w:rPr>
            </w:pPr>
          </w:p>
          <w:p w14:paraId="2B92B00C" w14:textId="77777777" w:rsidR="00020D7C" w:rsidRPr="005E13E4" w:rsidRDefault="00020D7C" w:rsidP="005E13E4">
            <w:pPr>
              <w:spacing w:before="0" w:line="260" w:lineRule="atLeast"/>
              <w:rPr>
                <w:rFonts w:eastAsia="SimSun"/>
                <w:color w:val="222222"/>
                <w:szCs w:val="24"/>
                <w:shd w:val="clear" w:color="auto" w:fill="FFFFFF"/>
                <w:lang w:val="en-GB"/>
              </w:rPr>
            </w:pPr>
          </w:p>
        </w:tc>
      </w:tr>
    </w:tbl>
    <w:p w14:paraId="6BA8D0E8" w14:textId="77777777" w:rsidR="00883AF5" w:rsidRDefault="00883AF5" w:rsidP="00666030"/>
    <w:tbl>
      <w:tblPr>
        <w:tblStyle w:val="LightList-Accent115"/>
        <w:tblW w:w="5000" w:type="pct"/>
        <w:tblLook w:val="04A0" w:firstRow="1" w:lastRow="0" w:firstColumn="1" w:lastColumn="0" w:noHBand="0" w:noVBand="1"/>
      </w:tblPr>
      <w:tblGrid>
        <w:gridCol w:w="8296"/>
      </w:tblGrid>
      <w:tr w:rsidR="00B11599" w:rsidRPr="005E13E4" w14:paraId="6ABB75A8"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6634E31" w14:textId="77777777" w:rsidR="00B11599" w:rsidRPr="005E13E4" w:rsidRDefault="00B11599" w:rsidP="00320E8A">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15 Isotopes and calculating relative atomic mass</w:t>
            </w:r>
          </w:p>
        </w:tc>
      </w:tr>
      <w:tr w:rsidR="00B11599" w:rsidRPr="005E13E4" w14:paraId="106CB437" w14:textId="77777777" w:rsidTr="00320E8A">
        <w:trPr>
          <w:cnfStyle w:val="000000100000" w:firstRow="0" w:lastRow="0" w:firstColumn="0" w:lastColumn="0" w:oddVBand="0" w:evenVBand="0" w:oddHBand="1" w:evenHBand="0" w:firstRowFirstColumn="0" w:firstRowLastColumn="0" w:lastRowFirstColumn="0" w:lastRowLastColumn="0"/>
          <w:trHeight w:val="49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49D8F4A" w14:textId="77777777" w:rsidR="00B11599" w:rsidRPr="005E13E4" w:rsidRDefault="00B11599" w:rsidP="00320E8A">
            <w:pPr>
              <w:spacing w:before="0" w:line="260" w:lineRule="atLeast"/>
              <w:rPr>
                <w:rFonts w:eastAsia="SimSun"/>
                <w:color w:val="auto"/>
                <w:szCs w:val="24"/>
              </w:rPr>
            </w:pPr>
            <w:r w:rsidRPr="005E13E4">
              <w:rPr>
                <w:rFonts w:eastAsia="SimSun"/>
                <w:color w:val="auto"/>
                <w:szCs w:val="24"/>
              </w:rPr>
              <w:t xml:space="preserve"> </w:t>
            </w:r>
          </w:p>
          <w:p w14:paraId="1B8EDAE2"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 xml:space="preserve">What is the relative atomic mass of bromine if the two isotopes </w:t>
            </w:r>
            <w:r w:rsidRPr="005E13E4">
              <w:rPr>
                <w:rFonts w:eastAsia="SimSun"/>
                <w:color w:val="auto"/>
                <w:szCs w:val="24"/>
                <w:vertAlign w:val="superscript"/>
              </w:rPr>
              <w:t>79</w:t>
            </w:r>
            <w:r w:rsidRPr="005E13E4">
              <w:rPr>
                <w:rFonts w:eastAsia="SimSun"/>
                <w:color w:val="auto"/>
                <w:szCs w:val="24"/>
              </w:rPr>
              <w:t xml:space="preserve">Br and </w:t>
            </w:r>
            <w:r w:rsidRPr="005E13E4">
              <w:rPr>
                <w:rFonts w:eastAsia="SimSun"/>
                <w:color w:val="auto"/>
                <w:szCs w:val="24"/>
                <w:vertAlign w:val="superscript"/>
              </w:rPr>
              <w:t>81</w:t>
            </w:r>
            <w:r w:rsidRPr="005E13E4">
              <w:rPr>
                <w:rFonts w:eastAsia="SimSun"/>
                <w:color w:val="auto"/>
                <w:szCs w:val="24"/>
              </w:rPr>
              <w:t>Br exist in equal amounts?</w:t>
            </w:r>
          </w:p>
          <w:p w14:paraId="526FD123" w14:textId="77777777" w:rsidR="00B11599" w:rsidRPr="005E13E4" w:rsidRDefault="00B11599" w:rsidP="00320E8A">
            <w:pPr>
              <w:spacing w:before="0" w:line="260" w:lineRule="atLeast"/>
              <w:rPr>
                <w:rFonts w:eastAsia="SimSun"/>
                <w:color w:val="auto"/>
                <w:szCs w:val="24"/>
              </w:rPr>
            </w:pPr>
          </w:p>
          <w:p w14:paraId="26B71F08"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A sample of neon is made up of three isotopes:</w:t>
            </w:r>
          </w:p>
          <w:p w14:paraId="5A2E3E49" w14:textId="77777777" w:rsidR="00B11599" w:rsidRPr="005E13E4" w:rsidRDefault="00B11599" w:rsidP="00320E8A">
            <w:pPr>
              <w:spacing w:before="0" w:line="260" w:lineRule="atLeast"/>
              <w:rPr>
                <w:rFonts w:eastAsia="SimSun"/>
                <w:color w:val="auto"/>
                <w:szCs w:val="24"/>
              </w:rPr>
            </w:pPr>
          </w:p>
          <w:p w14:paraId="3B186231"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20</w:t>
            </w:r>
            <w:r w:rsidRPr="005E13E4">
              <w:rPr>
                <w:rFonts w:eastAsia="SimSun"/>
                <w:color w:val="auto"/>
                <w:szCs w:val="24"/>
              </w:rPr>
              <w:t>Ne accounts for 90.9%</w:t>
            </w:r>
          </w:p>
          <w:p w14:paraId="317BCC51"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21</w:t>
            </w:r>
            <w:r w:rsidRPr="005E13E4">
              <w:rPr>
                <w:rFonts w:eastAsia="SimSun"/>
                <w:color w:val="auto"/>
                <w:szCs w:val="24"/>
              </w:rPr>
              <w:t>Ne accounts for 0.3%</w:t>
            </w:r>
          </w:p>
          <w:p w14:paraId="755A0315"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22</w:t>
            </w:r>
            <w:r w:rsidRPr="005E13E4">
              <w:rPr>
                <w:rFonts w:eastAsia="SimSun"/>
                <w:color w:val="auto"/>
                <w:szCs w:val="24"/>
              </w:rPr>
              <w:t>Ne accounts for 8.8%.</w:t>
            </w:r>
          </w:p>
          <w:p w14:paraId="19353DA8" w14:textId="77777777" w:rsidR="00B11599" w:rsidRPr="005E13E4" w:rsidRDefault="00B11599" w:rsidP="00320E8A">
            <w:pPr>
              <w:spacing w:before="0" w:line="260" w:lineRule="atLeast"/>
              <w:rPr>
                <w:rFonts w:eastAsia="SimSun"/>
                <w:color w:val="auto"/>
                <w:szCs w:val="24"/>
              </w:rPr>
            </w:pPr>
          </w:p>
          <w:p w14:paraId="2A8B27C8"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rPr>
              <w:t>What is the relative atomic mass of neon?</w:t>
            </w:r>
          </w:p>
          <w:p w14:paraId="3781DDA7"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rPr>
              <w:t>Give your answer to 4 significant figures.</w:t>
            </w:r>
          </w:p>
          <w:p w14:paraId="0C2119C7" w14:textId="77777777" w:rsidR="00B11599" w:rsidRPr="005E13E4" w:rsidRDefault="00B11599" w:rsidP="00320E8A">
            <w:pPr>
              <w:spacing w:before="0" w:line="260" w:lineRule="atLeast"/>
              <w:rPr>
                <w:rFonts w:eastAsia="SimSun"/>
                <w:color w:val="auto"/>
                <w:szCs w:val="24"/>
              </w:rPr>
            </w:pPr>
          </w:p>
          <w:p w14:paraId="6CE68D0E"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 xml:space="preserve">Copper’s isotopes are </w:t>
            </w:r>
            <w:r w:rsidRPr="005E13E4">
              <w:rPr>
                <w:rFonts w:eastAsia="SimSun"/>
                <w:color w:val="auto"/>
                <w:szCs w:val="24"/>
                <w:vertAlign w:val="superscript"/>
              </w:rPr>
              <w:t>63</w:t>
            </w:r>
            <w:r w:rsidRPr="005E13E4">
              <w:rPr>
                <w:rFonts w:eastAsia="SimSun"/>
                <w:color w:val="auto"/>
                <w:szCs w:val="24"/>
              </w:rPr>
              <w:t xml:space="preserve">Cu and </w:t>
            </w:r>
            <w:r w:rsidRPr="005E13E4">
              <w:rPr>
                <w:rFonts w:eastAsia="SimSun"/>
                <w:color w:val="auto"/>
                <w:szCs w:val="24"/>
                <w:vertAlign w:val="superscript"/>
              </w:rPr>
              <w:t>65</w:t>
            </w:r>
            <w:r w:rsidRPr="005E13E4">
              <w:rPr>
                <w:rFonts w:eastAsia="SimSun"/>
                <w:color w:val="auto"/>
                <w:szCs w:val="24"/>
              </w:rPr>
              <w:t xml:space="preserve">Cu. </w:t>
            </w:r>
          </w:p>
          <w:p w14:paraId="63BE40E7" w14:textId="77777777" w:rsidR="00B11599" w:rsidRPr="005E13E4" w:rsidRDefault="00B11599" w:rsidP="00320E8A">
            <w:pPr>
              <w:spacing w:before="0" w:line="260" w:lineRule="atLeast"/>
              <w:rPr>
                <w:rFonts w:eastAsia="SimSun"/>
                <w:color w:val="auto"/>
                <w:szCs w:val="24"/>
              </w:rPr>
            </w:pPr>
          </w:p>
          <w:p w14:paraId="14CCD0A3" w14:textId="77777777" w:rsidR="00B11599" w:rsidRPr="005E13E4" w:rsidRDefault="00B11599" w:rsidP="00320E8A">
            <w:pPr>
              <w:spacing w:before="0" w:line="260" w:lineRule="atLeast"/>
              <w:ind w:left="360"/>
              <w:rPr>
                <w:rFonts w:eastAsia="SimSun"/>
                <w:bCs w:val="0"/>
                <w:color w:val="auto"/>
                <w:szCs w:val="24"/>
              </w:rPr>
            </w:pPr>
            <w:r w:rsidRPr="005E13E4">
              <w:rPr>
                <w:rFonts w:eastAsia="SimSun"/>
                <w:color w:val="auto"/>
                <w:szCs w:val="24"/>
              </w:rPr>
              <w:t>If the relative atomic mass of copper is 63.5, what are the relative abundances of these isotopes?</w:t>
            </w:r>
          </w:p>
        </w:tc>
      </w:tr>
    </w:tbl>
    <w:p w14:paraId="354A61E5" w14:textId="77777777" w:rsidR="00B11599" w:rsidRDefault="00B11599" w:rsidP="00666030">
      <w:pPr>
        <w:sectPr w:rsidR="00B11599" w:rsidSect="00382860">
          <w:footerReference w:type="default" r:id="rId28"/>
          <w:pgSz w:w="11906" w:h="16838"/>
          <w:pgMar w:top="1440" w:right="1800" w:bottom="1440" w:left="1800" w:header="708" w:footer="113" w:gutter="0"/>
          <w:cols w:space="708"/>
          <w:docGrid w:linePitch="360"/>
        </w:sectPr>
      </w:pPr>
    </w:p>
    <w:p w14:paraId="019A65B6" w14:textId="77777777" w:rsidR="00857C71" w:rsidRPr="00B66EFB" w:rsidRDefault="00857C71" w:rsidP="00857C71">
      <w:pPr>
        <w:spacing w:before="0"/>
        <w:outlineLvl w:val="2"/>
        <w:rPr>
          <w:rFonts w:ascii="AQA Chevin Pro Medium" w:eastAsiaTheme="majorEastAsia" w:hAnsi="AQA Chevin Pro Medium" w:cstheme="majorBidi"/>
          <w:b/>
          <w:bCs/>
          <w:color w:val="412878"/>
          <w:sz w:val="28"/>
          <w:szCs w:val="32"/>
        </w:rPr>
      </w:pPr>
      <w:r w:rsidRPr="00B66EFB">
        <w:rPr>
          <w:rFonts w:ascii="AQA Chevin Pro Medium" w:eastAsiaTheme="majorEastAsia" w:hAnsi="AQA Chevin Pro Medium" w:cstheme="majorBidi"/>
          <w:b/>
          <w:bCs/>
          <w:color w:val="412878"/>
          <w:sz w:val="28"/>
          <w:szCs w:val="32"/>
        </w:rPr>
        <w:t>Extended writing</w:t>
      </w:r>
    </w:p>
    <w:p w14:paraId="1B3CB097"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024F508D"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37D1D8F9" w14:textId="77777777" w:rsidR="00857C71" w:rsidRP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087D9CF2" w14:textId="77777777" w:rsidR="00857C71" w:rsidRPr="00857C71" w:rsidRDefault="00857C71" w:rsidP="00857C71">
      <w:pPr>
        <w:spacing w:before="0" w:line="260" w:lineRule="atLeast"/>
        <w:rPr>
          <w:rFonts w:eastAsia="Times New Roman" w:cs="Times New Roman"/>
          <w:color w:val="auto"/>
          <w:szCs w:val="24"/>
          <w:lang w:val="en-GB" w:eastAsia="en-GB"/>
        </w:rPr>
      </w:pPr>
      <w:r w:rsidRPr="00857C71">
        <w:rPr>
          <w:rFonts w:eastAsia="Times New Roman" w:cs="Times New Roman"/>
          <w:color w:val="auto"/>
          <w:szCs w:val="24"/>
          <w:lang w:val="en-GB" w:eastAsia="en-GB"/>
        </w:rPr>
        <w:t xml:space="preserve">The ability to write coherently in a logical, well-structured way is an essential skill to develop. At GCSE the 6-mark extended response questions are used so students can demonstrate this skill.  At A-level you will still need to write precise answers using the correct scientific language. </w:t>
      </w:r>
    </w:p>
    <w:p w14:paraId="55FA9F7E" w14:textId="77777777" w:rsidR="00857C71" w:rsidRPr="00857C71" w:rsidRDefault="00857C71" w:rsidP="00857C71">
      <w:pPr>
        <w:spacing w:before="0" w:line="260" w:lineRule="atLeast"/>
        <w:rPr>
          <w:rFonts w:eastAsia="Times New Roman" w:cs="Times New Roman"/>
          <w:color w:val="auto"/>
          <w:szCs w:val="24"/>
          <w:lang w:val="en-GB" w:eastAsia="en-GB"/>
        </w:rPr>
      </w:pPr>
    </w:p>
    <w:p w14:paraId="0AC58BBA" w14:textId="77777777" w:rsidR="00857C71" w:rsidRPr="00857C71" w:rsidRDefault="00857C71" w:rsidP="00857C71">
      <w:pPr>
        <w:spacing w:before="0" w:line="260" w:lineRule="atLeast"/>
        <w:rPr>
          <w:rFonts w:eastAsia="Times New Roman" w:cs="Times New Roman"/>
          <w:color w:val="FF0000"/>
          <w:szCs w:val="24"/>
          <w:lang w:val="en-GB" w:eastAsia="en-GB"/>
        </w:rPr>
      </w:pPr>
      <w:r w:rsidRPr="00857C71">
        <w:rPr>
          <w:rFonts w:eastAsia="Times New Roman" w:cs="Times New Roman"/>
          <w:color w:val="auto"/>
          <w:szCs w:val="24"/>
          <w:lang w:val="en-GB" w:eastAsia="en-GB"/>
        </w:rPr>
        <w:t xml:space="preserve">The command word in a question, like at GCSE, is important as it gives you an indication of what to include in your answers. For example, ‘explain’ means you must give reasons why things are happening, not just give a description. A comparison needs advantages and disadvantages or points for and against. </w:t>
      </w:r>
    </w:p>
    <w:p w14:paraId="578E2813" w14:textId="77777777" w:rsidR="00CB5091" w:rsidRDefault="00CB5091" w:rsidP="000E3F68"/>
    <w:tbl>
      <w:tblPr>
        <w:tblStyle w:val="LightList-Accent1"/>
        <w:tblW w:w="5000" w:type="pct"/>
        <w:tblLook w:val="04A0" w:firstRow="1" w:lastRow="0" w:firstColumn="1" w:lastColumn="0" w:noHBand="0" w:noVBand="1"/>
      </w:tblPr>
      <w:tblGrid>
        <w:gridCol w:w="8296"/>
      </w:tblGrid>
      <w:tr w:rsidR="00CB5091" w14:paraId="4F853026" w14:textId="77777777" w:rsidTr="00B66EFB">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03A44203" w14:textId="77777777" w:rsidR="00CB5091" w:rsidRPr="004B03F2" w:rsidRDefault="00CB5091" w:rsidP="00020D7C">
            <w:pPr>
              <w:spacing w:after="120"/>
              <w:rPr>
                <w:rFonts w:ascii="AQA Chevin Pro DemiBold" w:hAnsi="AQA Chevin Pro DemiBold"/>
                <w:bCs w:val="0"/>
                <w:sz w:val="28"/>
                <w:szCs w:val="28"/>
              </w:rPr>
            </w:pPr>
            <w:r w:rsidRPr="00857C71">
              <w:rPr>
                <w:rFonts w:ascii="AQA Chevin Pro Medium" w:hAnsi="AQA Chevin Pro Medium"/>
                <w:b/>
                <w:color w:val="FFFFFF" w:themeColor="background1"/>
              </w:rPr>
              <w:t>Activity 16 Types of bonding</w:t>
            </w:r>
            <w:r>
              <w:rPr>
                <w:rFonts w:ascii="AQA Chevin Pro DemiBold" w:hAnsi="AQA Chevin Pro DemiBold"/>
                <w:color w:val="auto"/>
                <w:sz w:val="28"/>
                <w:szCs w:val="28"/>
              </w:rPr>
              <w:t xml:space="preserve"> </w:t>
            </w:r>
          </w:p>
        </w:tc>
      </w:tr>
      <w:tr w:rsidR="00CB5091" w:rsidRPr="00091AA9" w14:paraId="48CB34FB" w14:textId="77777777" w:rsidTr="00857C71">
        <w:trPr>
          <w:cnfStyle w:val="000000100000" w:firstRow="0" w:lastRow="0" w:firstColumn="0" w:lastColumn="0" w:oddVBand="0" w:evenVBand="0" w:oddHBand="1" w:evenHBand="0" w:firstRowFirstColumn="0" w:firstRowLastColumn="0" w:lastRowFirstColumn="0" w:lastRowLastColumn="0"/>
          <w:trHeight w:val="75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3951173" w14:textId="77777777" w:rsidR="00857C71" w:rsidRPr="009206BC" w:rsidRDefault="00CB5091" w:rsidP="009206BC">
            <w:pPr>
              <w:spacing w:before="120" w:after="120"/>
              <w:rPr>
                <w:bCs w:val="0"/>
              </w:rPr>
            </w:pPr>
            <w:r w:rsidRPr="00857C71">
              <w:t xml:space="preserve">Compare the similarities and differences between ionic, </w:t>
            </w:r>
            <w:proofErr w:type="gramStart"/>
            <w:r w:rsidRPr="00857C71">
              <w:t>covalent</w:t>
            </w:r>
            <w:proofErr w:type="gramEnd"/>
            <w:r w:rsidRPr="00857C71">
              <w:t xml:space="preserve"> and metallic bonding. </w:t>
            </w:r>
          </w:p>
        </w:tc>
      </w:tr>
    </w:tbl>
    <w:p w14:paraId="36BC509C" w14:textId="77777777" w:rsidR="00CB5091" w:rsidRPr="00666030" w:rsidRDefault="00CB5091" w:rsidP="000E3F68"/>
    <w:sectPr w:rsidR="00CB5091" w:rsidRPr="00666030" w:rsidSect="00382860">
      <w:footerReference w:type="default" r:id="rId29"/>
      <w:pgSz w:w="11906" w:h="16838"/>
      <w:pgMar w:top="1440" w:right="1800" w:bottom="1440" w:left="180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DEEFD" w14:textId="77777777" w:rsidR="00320E8A" w:rsidRDefault="00320E8A" w:rsidP="008628E6">
      <w:r>
        <w:separator/>
      </w:r>
    </w:p>
  </w:endnote>
  <w:endnote w:type="continuationSeparator" w:id="0">
    <w:p w14:paraId="7F42E3C1" w14:textId="77777777" w:rsidR="00320E8A" w:rsidRDefault="00320E8A" w:rsidP="0086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20B0704020202020204"/>
    <w:charset w:val="00"/>
    <w:family w:val="auto"/>
    <w:pitch w:val="variable"/>
    <w:sig w:usb0="00000003" w:usb1="00000000" w:usb2="00000000" w:usb3="00000000" w:csb0="00000001" w:csb1="00000000"/>
  </w:font>
  <w:font w:name="Adobe Garamond Pro">
    <w:panose1 w:val="00000000000000000000"/>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QA Chevin Pro DemiBold">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320E8A" w:rsidRPr="00962015" w14:paraId="6EFF6C00" w14:textId="77777777" w:rsidTr="000E3F68">
      <w:trPr>
        <w:trHeight w:hRule="exact" w:val="476"/>
      </w:trPr>
      <w:tc>
        <w:tcPr>
          <w:tcW w:w="7427" w:type="dxa"/>
        </w:tcPr>
        <w:p w14:paraId="7F6BEE7C" w14:textId="07C17F18"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w:t>
          </w:r>
          <w:r w:rsidR="00B66EFB">
            <w:rPr>
              <w:rFonts w:ascii="Arial" w:hAnsi="Arial" w:cs="Arial"/>
            </w:rPr>
            <w:t>3</w:t>
          </w:r>
          <w:r>
            <w:rPr>
              <w:rFonts w:ascii="Arial" w:hAnsi="Arial" w:cs="Arial"/>
            </w:rPr>
            <w:t xml:space="preserve"> AQA</w:t>
          </w:r>
        </w:p>
      </w:tc>
      <w:tc>
        <w:tcPr>
          <w:tcW w:w="937" w:type="dxa"/>
        </w:tcPr>
        <w:p w14:paraId="6AA8F658"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20</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57DF3AA1" w14:textId="77777777" w:rsidR="00320E8A" w:rsidRDefault="00320E8A" w:rsidP="00C4548D">
    <w:pPr>
      <w:pStyle w:val="Footer"/>
    </w:pPr>
  </w:p>
  <w:p w14:paraId="29D90B6E" w14:textId="77777777" w:rsidR="00320E8A" w:rsidRPr="008628E6" w:rsidRDefault="00320E8A" w:rsidP="00382860">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81"/>
      <w:gridCol w:w="1575"/>
    </w:tblGrid>
    <w:tr w:rsidR="00320E8A" w:rsidRPr="00962015" w14:paraId="2EB47A99" w14:textId="77777777" w:rsidTr="000E3F68">
      <w:trPr>
        <w:trHeight w:hRule="exact" w:val="476"/>
      </w:trPr>
      <w:tc>
        <w:tcPr>
          <w:tcW w:w="7427" w:type="dxa"/>
        </w:tcPr>
        <w:p w14:paraId="637312D9" w14:textId="77777777"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2020 AQA</w:t>
          </w:r>
        </w:p>
      </w:tc>
      <w:tc>
        <w:tcPr>
          <w:tcW w:w="937" w:type="dxa"/>
        </w:tcPr>
        <w:p w14:paraId="50A6EBE4"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21</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5CD00138" w14:textId="77777777" w:rsidR="00320E8A" w:rsidRDefault="00320E8A" w:rsidP="00C4548D">
    <w:pPr>
      <w:pStyle w:val="Footer"/>
    </w:pPr>
  </w:p>
  <w:p w14:paraId="32CB9FAE" w14:textId="77777777" w:rsidR="00320E8A" w:rsidRPr="008628E6" w:rsidRDefault="00320E8A" w:rsidP="00382860">
    <w:pPr>
      <w:pStyle w:val="Footer"/>
      <w:tabs>
        <w:tab w:val="clear" w:pos="4820"/>
        <w:tab w:val="center" w:pos="8222"/>
      </w:tabs>
      <w:ind w:left="-70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320E8A" w:rsidRPr="00962015" w14:paraId="77106335" w14:textId="77777777" w:rsidTr="000E3F68">
      <w:trPr>
        <w:trHeight w:hRule="exact" w:val="476"/>
      </w:trPr>
      <w:tc>
        <w:tcPr>
          <w:tcW w:w="7427" w:type="dxa"/>
        </w:tcPr>
        <w:p w14:paraId="14D4E938" w14:textId="77777777"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2020 AQA</w:t>
          </w:r>
        </w:p>
      </w:tc>
      <w:tc>
        <w:tcPr>
          <w:tcW w:w="937" w:type="dxa"/>
        </w:tcPr>
        <w:p w14:paraId="4703C7AF"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25</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4ABAD1E7" w14:textId="77777777" w:rsidR="00320E8A" w:rsidRDefault="00320E8A" w:rsidP="00C4548D">
    <w:pPr>
      <w:pStyle w:val="Footer"/>
    </w:pPr>
  </w:p>
  <w:p w14:paraId="7C136940" w14:textId="77777777" w:rsidR="00320E8A" w:rsidRPr="008628E6" w:rsidRDefault="00320E8A" w:rsidP="00382860">
    <w:pPr>
      <w:pStyle w:val="Footer"/>
      <w:tabs>
        <w:tab w:val="clear" w:pos="4820"/>
        <w:tab w:val="center" w:pos="8222"/>
      </w:tabs>
      <w:ind w:left="-70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320E8A" w:rsidRPr="00962015" w14:paraId="4D32ED00" w14:textId="77777777" w:rsidTr="000E3F68">
      <w:trPr>
        <w:trHeight w:hRule="exact" w:val="476"/>
      </w:trPr>
      <w:tc>
        <w:tcPr>
          <w:tcW w:w="7427" w:type="dxa"/>
        </w:tcPr>
        <w:p w14:paraId="61B0B4C8" w14:textId="0ECC5945"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w:t>
          </w:r>
          <w:r w:rsidR="00B66EFB">
            <w:rPr>
              <w:rFonts w:ascii="Arial" w:hAnsi="Arial" w:cs="Arial"/>
            </w:rPr>
            <w:t>3</w:t>
          </w:r>
          <w:r>
            <w:rPr>
              <w:rFonts w:ascii="Arial" w:hAnsi="Arial" w:cs="Arial"/>
            </w:rPr>
            <w:t xml:space="preserve"> AQA and its licensor. All rights reserved</w:t>
          </w:r>
        </w:p>
      </w:tc>
      <w:tc>
        <w:tcPr>
          <w:tcW w:w="937" w:type="dxa"/>
        </w:tcPr>
        <w:p w14:paraId="53144F4C" w14:textId="77777777"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Pr>
              <w:noProof/>
            </w:rPr>
            <w:t>26</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26</w:t>
          </w:r>
          <w:r>
            <w:rPr>
              <w:noProof/>
            </w:rPr>
            <w:fldChar w:fldCharType="end"/>
          </w:r>
          <w:r>
            <w:rPr>
              <w:noProof/>
            </w:rPr>
            <w:t xml:space="preserve"> </w:t>
          </w:r>
        </w:p>
      </w:tc>
    </w:tr>
  </w:tbl>
  <w:p w14:paraId="35BB0366" w14:textId="77777777" w:rsidR="00320E8A" w:rsidRDefault="00320E8A" w:rsidP="00C4548D">
    <w:pPr>
      <w:pStyle w:val="Footer"/>
    </w:pPr>
  </w:p>
  <w:p w14:paraId="627E3732" w14:textId="77777777" w:rsidR="00320E8A" w:rsidRPr="008628E6" w:rsidRDefault="00320E8A" w:rsidP="00382860">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CBA1F" w14:textId="77777777" w:rsidR="00320E8A" w:rsidRDefault="00320E8A" w:rsidP="008628E6">
      <w:r>
        <w:separator/>
      </w:r>
    </w:p>
  </w:footnote>
  <w:footnote w:type="continuationSeparator" w:id="0">
    <w:p w14:paraId="0628C83E" w14:textId="77777777" w:rsidR="00320E8A" w:rsidRDefault="00320E8A" w:rsidP="00862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AE76A" w14:textId="27857AEA" w:rsidR="002B40D5" w:rsidRDefault="002B40D5">
    <w:pPr>
      <w:pStyle w:val="Header"/>
    </w:pPr>
    <w:r>
      <w:rPr>
        <w:noProof/>
      </w:rPr>
      <w:drawing>
        <wp:anchor distT="0" distB="0" distL="114300" distR="114300" simplePos="0" relativeHeight="251661312" behindDoc="0" locked="0" layoutInCell="1" allowOverlap="1" wp14:anchorId="46C92DA3" wp14:editId="71C99C18">
          <wp:simplePos x="0" y="0"/>
          <wp:positionH relativeFrom="margin">
            <wp:align>left</wp:align>
          </wp:positionH>
          <wp:positionV relativeFrom="paragraph">
            <wp:posOffset>-349885</wp:posOffset>
          </wp:positionV>
          <wp:extent cx="1623060" cy="716280"/>
          <wp:effectExtent l="0" t="0" r="0" b="7620"/>
          <wp:wrapNone/>
          <wp:docPr id="4" name="Picture 4" descr="C:\Users\kmarshall\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arshall\Pictur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060" cy="7162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4824" w14:textId="702B7F48" w:rsidR="00320E8A" w:rsidRDefault="00320E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8D26C8"/>
    <w:multiLevelType w:val="hybridMultilevel"/>
    <w:tmpl w:val="58D20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3F46489"/>
    <w:multiLevelType w:val="hybridMultilevel"/>
    <w:tmpl w:val="2DFA5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522326"/>
    <w:multiLevelType w:val="hybridMultilevel"/>
    <w:tmpl w:val="2CDAEFA6"/>
    <w:lvl w:ilvl="0" w:tplc="08090019">
      <w:start w:val="1"/>
      <w:numFmt w:val="lowerLetter"/>
      <w:lvlText w:val="%1."/>
      <w:lvlJc w:val="left"/>
      <w:pPr>
        <w:ind w:left="-180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13" w15:restartNumberingAfterBreak="0">
    <w:nsid w:val="0CF66D65"/>
    <w:multiLevelType w:val="hybridMultilevel"/>
    <w:tmpl w:val="026A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EC66FD9"/>
    <w:multiLevelType w:val="hybridMultilevel"/>
    <w:tmpl w:val="5A5010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3C2229"/>
    <w:multiLevelType w:val="hybridMultilevel"/>
    <w:tmpl w:val="775EF6A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4DB54CA"/>
    <w:multiLevelType w:val="hybridMultilevel"/>
    <w:tmpl w:val="326CA2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A753556"/>
    <w:multiLevelType w:val="hybridMultilevel"/>
    <w:tmpl w:val="F3AC9C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D7133A1"/>
    <w:multiLevelType w:val="hybridMultilevel"/>
    <w:tmpl w:val="CE96C782"/>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9" w15:restartNumberingAfterBreak="0">
    <w:nsid w:val="201040E1"/>
    <w:multiLevelType w:val="hybridMultilevel"/>
    <w:tmpl w:val="8A125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21"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6F53E4E"/>
    <w:multiLevelType w:val="hybridMultilevel"/>
    <w:tmpl w:val="E4D2F6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8A4523D"/>
    <w:multiLevelType w:val="hybridMultilevel"/>
    <w:tmpl w:val="D9BECAEA"/>
    <w:lvl w:ilvl="0" w:tplc="2A5EBAF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3AA3E93"/>
    <w:multiLevelType w:val="hybridMultilevel"/>
    <w:tmpl w:val="A86CE3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3EF1AA9"/>
    <w:multiLevelType w:val="hybridMultilevel"/>
    <w:tmpl w:val="13B688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1142F"/>
    <w:multiLevelType w:val="hybridMultilevel"/>
    <w:tmpl w:val="9E26B3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A869AA"/>
    <w:multiLevelType w:val="hybridMultilevel"/>
    <w:tmpl w:val="D8B07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7596CF4"/>
    <w:multiLevelType w:val="hybridMultilevel"/>
    <w:tmpl w:val="EEFA95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B6A6661"/>
    <w:multiLevelType w:val="hybridMultilevel"/>
    <w:tmpl w:val="E0629ED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4DF74E13"/>
    <w:multiLevelType w:val="hybridMultilevel"/>
    <w:tmpl w:val="F9DAB1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E903346"/>
    <w:multiLevelType w:val="hybridMultilevel"/>
    <w:tmpl w:val="A588D9A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37572C"/>
    <w:multiLevelType w:val="hybridMultilevel"/>
    <w:tmpl w:val="EF16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554AB3"/>
    <w:multiLevelType w:val="hybridMultilevel"/>
    <w:tmpl w:val="0C321B5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5" w15:restartNumberingAfterBreak="0">
    <w:nsid w:val="5A9E23D7"/>
    <w:multiLevelType w:val="hybridMultilevel"/>
    <w:tmpl w:val="0B889F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7" w15:restartNumberingAfterBreak="0">
    <w:nsid w:val="5E291078"/>
    <w:multiLevelType w:val="hybridMultilevel"/>
    <w:tmpl w:val="534AD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45D46"/>
    <w:multiLevelType w:val="hybridMultilevel"/>
    <w:tmpl w:val="FE0CD77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0" w15:restartNumberingAfterBreak="0">
    <w:nsid w:val="623558FA"/>
    <w:multiLevelType w:val="multilevel"/>
    <w:tmpl w:val="2406866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36D0BAB"/>
    <w:multiLevelType w:val="hybridMultilevel"/>
    <w:tmpl w:val="9642D3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260EA3"/>
    <w:multiLevelType w:val="hybridMultilevel"/>
    <w:tmpl w:val="ABB83D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C2B7EC1"/>
    <w:multiLevelType w:val="hybridMultilevel"/>
    <w:tmpl w:val="2F3C626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014042E"/>
    <w:multiLevelType w:val="hybridMultilevel"/>
    <w:tmpl w:val="71C64E4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125656D"/>
    <w:multiLevelType w:val="hybridMultilevel"/>
    <w:tmpl w:val="BA52617A"/>
    <w:lvl w:ilvl="0" w:tplc="08090019">
      <w:start w:val="1"/>
      <w:numFmt w:val="lowerLetter"/>
      <w:lvlText w:val="%1."/>
      <w:lvlJc w:val="left"/>
      <w:pPr>
        <w:ind w:left="-180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46" w15:restartNumberingAfterBreak="0">
    <w:nsid w:val="76277C8B"/>
    <w:multiLevelType w:val="hybridMultilevel"/>
    <w:tmpl w:val="652CE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024C29"/>
    <w:multiLevelType w:val="hybridMultilevel"/>
    <w:tmpl w:val="2F30C6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97567D"/>
    <w:multiLevelType w:val="hybridMultilevel"/>
    <w:tmpl w:val="06D43354"/>
    <w:styleLink w:val="NumbLstBullet2"/>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3063978">
    <w:abstractNumId w:val="48"/>
  </w:num>
  <w:num w:numId="2" w16cid:durableId="310060238">
    <w:abstractNumId w:val="20"/>
  </w:num>
  <w:num w:numId="3" w16cid:durableId="1552112872">
    <w:abstractNumId w:val="36"/>
  </w:num>
  <w:num w:numId="4" w16cid:durableId="310603866">
    <w:abstractNumId w:val="11"/>
  </w:num>
  <w:num w:numId="5" w16cid:durableId="924991335">
    <w:abstractNumId w:val="8"/>
  </w:num>
  <w:num w:numId="6" w16cid:durableId="503135108">
    <w:abstractNumId w:val="7"/>
  </w:num>
  <w:num w:numId="7" w16cid:durableId="965820599">
    <w:abstractNumId w:val="6"/>
  </w:num>
  <w:num w:numId="8" w16cid:durableId="972059076">
    <w:abstractNumId w:val="5"/>
  </w:num>
  <w:num w:numId="9" w16cid:durableId="44960910">
    <w:abstractNumId w:val="4"/>
  </w:num>
  <w:num w:numId="10" w16cid:durableId="187960861">
    <w:abstractNumId w:val="3"/>
  </w:num>
  <w:num w:numId="11" w16cid:durableId="976686887">
    <w:abstractNumId w:val="2"/>
  </w:num>
  <w:num w:numId="12" w16cid:durableId="2073038999">
    <w:abstractNumId w:val="1"/>
  </w:num>
  <w:num w:numId="13" w16cid:durableId="1584870707">
    <w:abstractNumId w:val="0"/>
  </w:num>
  <w:num w:numId="14" w16cid:durableId="1140072809">
    <w:abstractNumId w:val="26"/>
  </w:num>
  <w:num w:numId="15" w16cid:durableId="316306162">
    <w:abstractNumId w:val="40"/>
  </w:num>
  <w:num w:numId="16" w16cid:durableId="102653960">
    <w:abstractNumId w:val="34"/>
  </w:num>
  <w:num w:numId="17" w16cid:durableId="1059985419">
    <w:abstractNumId w:val="39"/>
  </w:num>
  <w:num w:numId="18" w16cid:durableId="2063287885">
    <w:abstractNumId w:val="18"/>
  </w:num>
  <w:num w:numId="19" w16cid:durableId="1594430480">
    <w:abstractNumId w:val="30"/>
  </w:num>
  <w:num w:numId="20" w16cid:durableId="1846899953">
    <w:abstractNumId w:val="19"/>
  </w:num>
  <w:num w:numId="21" w16cid:durableId="197356156">
    <w:abstractNumId w:val="13"/>
  </w:num>
  <w:num w:numId="22" w16cid:durableId="119568254">
    <w:abstractNumId w:val="33"/>
  </w:num>
  <w:num w:numId="23" w16cid:durableId="1115253697">
    <w:abstractNumId w:val="46"/>
  </w:num>
  <w:num w:numId="24" w16cid:durableId="1739597554">
    <w:abstractNumId w:val="29"/>
  </w:num>
  <w:num w:numId="25" w16cid:durableId="1617908063">
    <w:abstractNumId w:val="42"/>
  </w:num>
  <w:num w:numId="26" w16cid:durableId="1068265328">
    <w:abstractNumId w:val="45"/>
  </w:num>
  <w:num w:numId="27" w16cid:durableId="1731296545">
    <w:abstractNumId w:val="12"/>
  </w:num>
  <w:num w:numId="28" w16cid:durableId="1593390982">
    <w:abstractNumId w:val="27"/>
  </w:num>
  <w:num w:numId="29" w16cid:durableId="721566130">
    <w:abstractNumId w:val="16"/>
  </w:num>
  <w:num w:numId="30" w16cid:durableId="513885742">
    <w:abstractNumId w:val="10"/>
  </w:num>
  <w:num w:numId="31" w16cid:durableId="1426732479">
    <w:abstractNumId w:val="23"/>
  </w:num>
  <w:num w:numId="32" w16cid:durableId="253785941">
    <w:abstractNumId w:val="14"/>
  </w:num>
  <w:num w:numId="33" w16cid:durableId="754909377">
    <w:abstractNumId w:val="31"/>
  </w:num>
  <w:num w:numId="34" w16cid:durableId="879170543">
    <w:abstractNumId w:val="32"/>
  </w:num>
  <w:num w:numId="35" w16cid:durableId="636565665">
    <w:abstractNumId w:val="25"/>
  </w:num>
  <w:num w:numId="36" w16cid:durableId="1051422712">
    <w:abstractNumId w:val="35"/>
  </w:num>
  <w:num w:numId="37" w16cid:durableId="756899809">
    <w:abstractNumId w:val="24"/>
  </w:num>
  <w:num w:numId="38" w16cid:durableId="1342006789">
    <w:abstractNumId w:val="38"/>
  </w:num>
  <w:num w:numId="39" w16cid:durableId="1522817120">
    <w:abstractNumId w:val="47"/>
  </w:num>
  <w:num w:numId="40" w16cid:durableId="539632742">
    <w:abstractNumId w:val="22"/>
  </w:num>
  <w:num w:numId="41" w16cid:durableId="1794593935">
    <w:abstractNumId w:val="37"/>
  </w:num>
  <w:num w:numId="42" w16cid:durableId="82338654">
    <w:abstractNumId w:val="41"/>
  </w:num>
  <w:num w:numId="43" w16cid:durableId="810829336">
    <w:abstractNumId w:val="17"/>
  </w:num>
  <w:num w:numId="44" w16cid:durableId="1511603582">
    <w:abstractNumId w:val="44"/>
  </w:num>
  <w:num w:numId="45" w16cid:durableId="1470248476">
    <w:abstractNumId w:val="9"/>
  </w:num>
  <w:num w:numId="46" w16cid:durableId="298344795">
    <w:abstractNumId w:val="43"/>
  </w:num>
  <w:num w:numId="47" w16cid:durableId="906379162">
    <w:abstractNumId w:val="15"/>
  </w:num>
  <w:num w:numId="48" w16cid:durableId="2126620">
    <w:abstractNumId w:val="28"/>
  </w:num>
  <w:num w:numId="49" w16cid:durableId="1137990530">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05"/>
    <w:rsid w:val="0000056C"/>
    <w:rsid w:val="00001442"/>
    <w:rsid w:val="000037E7"/>
    <w:rsid w:val="0000783A"/>
    <w:rsid w:val="00010789"/>
    <w:rsid w:val="00014405"/>
    <w:rsid w:val="00016935"/>
    <w:rsid w:val="00016FD2"/>
    <w:rsid w:val="00020D70"/>
    <w:rsid w:val="00020D7C"/>
    <w:rsid w:val="00022304"/>
    <w:rsid w:val="00023C78"/>
    <w:rsid w:val="000244C9"/>
    <w:rsid w:val="00027535"/>
    <w:rsid w:val="00033843"/>
    <w:rsid w:val="00033A6C"/>
    <w:rsid w:val="00040089"/>
    <w:rsid w:val="00040180"/>
    <w:rsid w:val="0004047C"/>
    <w:rsid w:val="00041EE1"/>
    <w:rsid w:val="00044F93"/>
    <w:rsid w:val="00054F4B"/>
    <w:rsid w:val="000650F9"/>
    <w:rsid w:val="0006517A"/>
    <w:rsid w:val="00066E55"/>
    <w:rsid w:val="00067B5F"/>
    <w:rsid w:val="000765F9"/>
    <w:rsid w:val="00077B06"/>
    <w:rsid w:val="000828E9"/>
    <w:rsid w:val="0008387E"/>
    <w:rsid w:val="0008451D"/>
    <w:rsid w:val="00085129"/>
    <w:rsid w:val="00086500"/>
    <w:rsid w:val="00094DDD"/>
    <w:rsid w:val="000B0482"/>
    <w:rsid w:val="000B6841"/>
    <w:rsid w:val="000C2BE7"/>
    <w:rsid w:val="000C63FD"/>
    <w:rsid w:val="000D487E"/>
    <w:rsid w:val="000E3F68"/>
    <w:rsid w:val="000F3A33"/>
    <w:rsid w:val="000F61A7"/>
    <w:rsid w:val="000F6342"/>
    <w:rsid w:val="000F698E"/>
    <w:rsid w:val="001011A4"/>
    <w:rsid w:val="00104A23"/>
    <w:rsid w:val="00112436"/>
    <w:rsid w:val="00115D3E"/>
    <w:rsid w:val="00120F78"/>
    <w:rsid w:val="0013687F"/>
    <w:rsid w:val="00137BC9"/>
    <w:rsid w:val="00140131"/>
    <w:rsid w:val="00144B09"/>
    <w:rsid w:val="00147C79"/>
    <w:rsid w:val="001509BF"/>
    <w:rsid w:val="00150DF4"/>
    <w:rsid w:val="00152595"/>
    <w:rsid w:val="00155965"/>
    <w:rsid w:val="001662C7"/>
    <w:rsid w:val="001704D6"/>
    <w:rsid w:val="00171D27"/>
    <w:rsid w:val="00174D3A"/>
    <w:rsid w:val="001805A9"/>
    <w:rsid w:val="00185C01"/>
    <w:rsid w:val="00190593"/>
    <w:rsid w:val="00192A64"/>
    <w:rsid w:val="001A6DBB"/>
    <w:rsid w:val="001B04C4"/>
    <w:rsid w:val="001B0591"/>
    <w:rsid w:val="001B3C8A"/>
    <w:rsid w:val="001B5677"/>
    <w:rsid w:val="001B7A3F"/>
    <w:rsid w:val="001C176A"/>
    <w:rsid w:val="001C2315"/>
    <w:rsid w:val="001C31A2"/>
    <w:rsid w:val="001C5DB6"/>
    <w:rsid w:val="001D0546"/>
    <w:rsid w:val="001D1610"/>
    <w:rsid w:val="001D27D9"/>
    <w:rsid w:val="001D6D69"/>
    <w:rsid w:val="001E156E"/>
    <w:rsid w:val="001E36B7"/>
    <w:rsid w:val="001E5075"/>
    <w:rsid w:val="00200605"/>
    <w:rsid w:val="0020455D"/>
    <w:rsid w:val="00210C58"/>
    <w:rsid w:val="002121D8"/>
    <w:rsid w:val="00214842"/>
    <w:rsid w:val="00215107"/>
    <w:rsid w:val="00215AAC"/>
    <w:rsid w:val="00224DE3"/>
    <w:rsid w:val="00231020"/>
    <w:rsid w:val="00231D01"/>
    <w:rsid w:val="00233D39"/>
    <w:rsid w:val="00242477"/>
    <w:rsid w:val="00242FE4"/>
    <w:rsid w:val="00243354"/>
    <w:rsid w:val="0024706D"/>
    <w:rsid w:val="0024725D"/>
    <w:rsid w:val="00254117"/>
    <w:rsid w:val="00254C50"/>
    <w:rsid w:val="002553A0"/>
    <w:rsid w:val="00255D25"/>
    <w:rsid w:val="00264143"/>
    <w:rsid w:val="0026607C"/>
    <w:rsid w:val="00267480"/>
    <w:rsid w:val="00271F03"/>
    <w:rsid w:val="00272F8E"/>
    <w:rsid w:val="00274A3A"/>
    <w:rsid w:val="00280EAA"/>
    <w:rsid w:val="00281413"/>
    <w:rsid w:val="0028494D"/>
    <w:rsid w:val="002902A9"/>
    <w:rsid w:val="002934DB"/>
    <w:rsid w:val="0029448B"/>
    <w:rsid w:val="00294C84"/>
    <w:rsid w:val="002A0E47"/>
    <w:rsid w:val="002A2896"/>
    <w:rsid w:val="002A6E2E"/>
    <w:rsid w:val="002A7947"/>
    <w:rsid w:val="002B2ACF"/>
    <w:rsid w:val="002B40D5"/>
    <w:rsid w:val="002B484E"/>
    <w:rsid w:val="002B6BB4"/>
    <w:rsid w:val="002C6497"/>
    <w:rsid w:val="002D7223"/>
    <w:rsid w:val="002E238E"/>
    <w:rsid w:val="002E681A"/>
    <w:rsid w:val="002E6A0F"/>
    <w:rsid w:val="002E755C"/>
    <w:rsid w:val="002F119A"/>
    <w:rsid w:val="00305AEA"/>
    <w:rsid w:val="00306749"/>
    <w:rsid w:val="0030727F"/>
    <w:rsid w:val="00312031"/>
    <w:rsid w:val="003154B4"/>
    <w:rsid w:val="00320A5E"/>
    <w:rsid w:val="00320E8A"/>
    <w:rsid w:val="00323BE3"/>
    <w:rsid w:val="003272D5"/>
    <w:rsid w:val="0033791A"/>
    <w:rsid w:val="003403E4"/>
    <w:rsid w:val="00340DEA"/>
    <w:rsid w:val="003418C5"/>
    <w:rsid w:val="00341D99"/>
    <w:rsid w:val="00343AD3"/>
    <w:rsid w:val="003570A0"/>
    <w:rsid w:val="0035720C"/>
    <w:rsid w:val="00357C2F"/>
    <w:rsid w:val="00364BB2"/>
    <w:rsid w:val="00372294"/>
    <w:rsid w:val="003747A8"/>
    <w:rsid w:val="0038051C"/>
    <w:rsid w:val="00382708"/>
    <w:rsid w:val="00382860"/>
    <w:rsid w:val="003852F4"/>
    <w:rsid w:val="003876C7"/>
    <w:rsid w:val="003A59B1"/>
    <w:rsid w:val="003A605F"/>
    <w:rsid w:val="003A6246"/>
    <w:rsid w:val="003A759C"/>
    <w:rsid w:val="003B7E1B"/>
    <w:rsid w:val="003C5C19"/>
    <w:rsid w:val="003D1A2D"/>
    <w:rsid w:val="003D373D"/>
    <w:rsid w:val="003D4981"/>
    <w:rsid w:val="003E06E9"/>
    <w:rsid w:val="003E59AD"/>
    <w:rsid w:val="003F0147"/>
    <w:rsid w:val="00401CA9"/>
    <w:rsid w:val="004043E5"/>
    <w:rsid w:val="00405D9A"/>
    <w:rsid w:val="00411CC7"/>
    <w:rsid w:val="0041449E"/>
    <w:rsid w:val="004234DB"/>
    <w:rsid w:val="004239F4"/>
    <w:rsid w:val="004309D0"/>
    <w:rsid w:val="00433253"/>
    <w:rsid w:val="00440BBB"/>
    <w:rsid w:val="004444DE"/>
    <w:rsid w:val="004451CF"/>
    <w:rsid w:val="00451223"/>
    <w:rsid w:val="004553D2"/>
    <w:rsid w:val="00457505"/>
    <w:rsid w:val="0047015C"/>
    <w:rsid w:val="0047064E"/>
    <w:rsid w:val="00473356"/>
    <w:rsid w:val="00475E98"/>
    <w:rsid w:val="00477550"/>
    <w:rsid w:val="0048161D"/>
    <w:rsid w:val="0049238E"/>
    <w:rsid w:val="00493BA0"/>
    <w:rsid w:val="00495A25"/>
    <w:rsid w:val="004A3157"/>
    <w:rsid w:val="004A6805"/>
    <w:rsid w:val="004B3F5C"/>
    <w:rsid w:val="004C135A"/>
    <w:rsid w:val="004C148E"/>
    <w:rsid w:val="004C4B9B"/>
    <w:rsid w:val="004D0ABA"/>
    <w:rsid w:val="004D2029"/>
    <w:rsid w:val="004D69F3"/>
    <w:rsid w:val="004D7D34"/>
    <w:rsid w:val="004E063E"/>
    <w:rsid w:val="004E16CA"/>
    <w:rsid w:val="004E1C39"/>
    <w:rsid w:val="004E4AE1"/>
    <w:rsid w:val="004E51BF"/>
    <w:rsid w:val="004E7863"/>
    <w:rsid w:val="004E7E45"/>
    <w:rsid w:val="004F347A"/>
    <w:rsid w:val="004F3F23"/>
    <w:rsid w:val="004F528E"/>
    <w:rsid w:val="004F5847"/>
    <w:rsid w:val="004F5B71"/>
    <w:rsid w:val="004F70E7"/>
    <w:rsid w:val="004F731C"/>
    <w:rsid w:val="00502333"/>
    <w:rsid w:val="00505A98"/>
    <w:rsid w:val="00505B40"/>
    <w:rsid w:val="00510D85"/>
    <w:rsid w:val="00513ADF"/>
    <w:rsid w:val="005142CA"/>
    <w:rsid w:val="0052019C"/>
    <w:rsid w:val="00523C63"/>
    <w:rsid w:val="00525254"/>
    <w:rsid w:val="00530F0C"/>
    <w:rsid w:val="00532A67"/>
    <w:rsid w:val="00535909"/>
    <w:rsid w:val="005376D3"/>
    <w:rsid w:val="00540761"/>
    <w:rsid w:val="005409F6"/>
    <w:rsid w:val="00541E26"/>
    <w:rsid w:val="00543272"/>
    <w:rsid w:val="005435A7"/>
    <w:rsid w:val="00543F8D"/>
    <w:rsid w:val="005448D8"/>
    <w:rsid w:val="00560F61"/>
    <w:rsid w:val="005635BB"/>
    <w:rsid w:val="00570C46"/>
    <w:rsid w:val="005812C3"/>
    <w:rsid w:val="00597D8A"/>
    <w:rsid w:val="005A0E29"/>
    <w:rsid w:val="005A2D8B"/>
    <w:rsid w:val="005A2EF6"/>
    <w:rsid w:val="005A4C78"/>
    <w:rsid w:val="005A5ABE"/>
    <w:rsid w:val="005A6125"/>
    <w:rsid w:val="005B026F"/>
    <w:rsid w:val="005B302B"/>
    <w:rsid w:val="005B5462"/>
    <w:rsid w:val="005C6B87"/>
    <w:rsid w:val="005E0C06"/>
    <w:rsid w:val="005E13E4"/>
    <w:rsid w:val="005E615B"/>
    <w:rsid w:val="005F0812"/>
    <w:rsid w:val="005F2C10"/>
    <w:rsid w:val="0060023B"/>
    <w:rsid w:val="0060174C"/>
    <w:rsid w:val="00605684"/>
    <w:rsid w:val="00606E4B"/>
    <w:rsid w:val="00607D09"/>
    <w:rsid w:val="00607E28"/>
    <w:rsid w:val="006100A5"/>
    <w:rsid w:val="006106D0"/>
    <w:rsid w:val="0061650C"/>
    <w:rsid w:val="006169B7"/>
    <w:rsid w:val="00617C72"/>
    <w:rsid w:val="006210DA"/>
    <w:rsid w:val="00625D0C"/>
    <w:rsid w:val="00626D3E"/>
    <w:rsid w:val="00636047"/>
    <w:rsid w:val="00642C9D"/>
    <w:rsid w:val="00643818"/>
    <w:rsid w:val="006453BA"/>
    <w:rsid w:val="00645ACD"/>
    <w:rsid w:val="00647021"/>
    <w:rsid w:val="00651403"/>
    <w:rsid w:val="00651DB9"/>
    <w:rsid w:val="00655DDB"/>
    <w:rsid w:val="006600A8"/>
    <w:rsid w:val="00660B68"/>
    <w:rsid w:val="00666030"/>
    <w:rsid w:val="00672DB4"/>
    <w:rsid w:val="00673E25"/>
    <w:rsid w:val="00682DD0"/>
    <w:rsid w:val="006859F2"/>
    <w:rsid w:val="0069554A"/>
    <w:rsid w:val="0069559D"/>
    <w:rsid w:val="00697580"/>
    <w:rsid w:val="00697C46"/>
    <w:rsid w:val="006A7F64"/>
    <w:rsid w:val="006B0064"/>
    <w:rsid w:val="006C1C11"/>
    <w:rsid w:val="006C2F56"/>
    <w:rsid w:val="006C369F"/>
    <w:rsid w:val="006C3B73"/>
    <w:rsid w:val="006C3BEE"/>
    <w:rsid w:val="006D2272"/>
    <w:rsid w:val="006D54A7"/>
    <w:rsid w:val="006D5E95"/>
    <w:rsid w:val="006E1321"/>
    <w:rsid w:val="006E337F"/>
    <w:rsid w:val="006E44B4"/>
    <w:rsid w:val="006E619B"/>
    <w:rsid w:val="006F4E88"/>
    <w:rsid w:val="007132F1"/>
    <w:rsid w:val="00714E5F"/>
    <w:rsid w:val="00717D2E"/>
    <w:rsid w:val="00720DF8"/>
    <w:rsid w:val="007365F6"/>
    <w:rsid w:val="007402D6"/>
    <w:rsid w:val="00744A39"/>
    <w:rsid w:val="00753498"/>
    <w:rsid w:val="007558C8"/>
    <w:rsid w:val="00756F8E"/>
    <w:rsid w:val="007572F9"/>
    <w:rsid w:val="00760445"/>
    <w:rsid w:val="00761B23"/>
    <w:rsid w:val="0077026E"/>
    <w:rsid w:val="007737C2"/>
    <w:rsid w:val="00783530"/>
    <w:rsid w:val="007A21E6"/>
    <w:rsid w:val="007A2C71"/>
    <w:rsid w:val="007A657A"/>
    <w:rsid w:val="007B1C3C"/>
    <w:rsid w:val="007B46AF"/>
    <w:rsid w:val="007B5C71"/>
    <w:rsid w:val="007B6079"/>
    <w:rsid w:val="007B68AD"/>
    <w:rsid w:val="007B6F91"/>
    <w:rsid w:val="007C3DB7"/>
    <w:rsid w:val="007D6DD5"/>
    <w:rsid w:val="007E170A"/>
    <w:rsid w:val="007F0BD7"/>
    <w:rsid w:val="007F1344"/>
    <w:rsid w:val="007F1925"/>
    <w:rsid w:val="007F3F39"/>
    <w:rsid w:val="007F6A12"/>
    <w:rsid w:val="007F7ACA"/>
    <w:rsid w:val="00801667"/>
    <w:rsid w:val="00801CA5"/>
    <w:rsid w:val="00801D78"/>
    <w:rsid w:val="00803539"/>
    <w:rsid w:val="0081016F"/>
    <w:rsid w:val="00810B44"/>
    <w:rsid w:val="008203D3"/>
    <w:rsid w:val="008227A9"/>
    <w:rsid w:val="00827C5B"/>
    <w:rsid w:val="00834CFE"/>
    <w:rsid w:val="008357EB"/>
    <w:rsid w:val="008358EB"/>
    <w:rsid w:val="0083719A"/>
    <w:rsid w:val="00843221"/>
    <w:rsid w:val="00845651"/>
    <w:rsid w:val="0085397C"/>
    <w:rsid w:val="00857C71"/>
    <w:rsid w:val="00860212"/>
    <w:rsid w:val="008628E6"/>
    <w:rsid w:val="00865AFA"/>
    <w:rsid w:val="00865F62"/>
    <w:rsid w:val="008700C6"/>
    <w:rsid w:val="00871EE0"/>
    <w:rsid w:val="00877C94"/>
    <w:rsid w:val="0088040F"/>
    <w:rsid w:val="00881D0A"/>
    <w:rsid w:val="00883AF5"/>
    <w:rsid w:val="00892603"/>
    <w:rsid w:val="0089406C"/>
    <w:rsid w:val="0089497C"/>
    <w:rsid w:val="00895A90"/>
    <w:rsid w:val="00895B64"/>
    <w:rsid w:val="008A025F"/>
    <w:rsid w:val="008A35D9"/>
    <w:rsid w:val="008B09AE"/>
    <w:rsid w:val="008B4332"/>
    <w:rsid w:val="008B6E0E"/>
    <w:rsid w:val="008C0329"/>
    <w:rsid w:val="008C2C2D"/>
    <w:rsid w:val="008C368C"/>
    <w:rsid w:val="008C5248"/>
    <w:rsid w:val="008D1EFB"/>
    <w:rsid w:val="008D2412"/>
    <w:rsid w:val="008D3720"/>
    <w:rsid w:val="008F3427"/>
    <w:rsid w:val="009038FF"/>
    <w:rsid w:val="00903F3B"/>
    <w:rsid w:val="009066B1"/>
    <w:rsid w:val="0090708D"/>
    <w:rsid w:val="0091481F"/>
    <w:rsid w:val="009159F8"/>
    <w:rsid w:val="009206BC"/>
    <w:rsid w:val="00920CE3"/>
    <w:rsid w:val="0092653A"/>
    <w:rsid w:val="009327AA"/>
    <w:rsid w:val="00935A0C"/>
    <w:rsid w:val="00936A45"/>
    <w:rsid w:val="009371BF"/>
    <w:rsid w:val="0094095A"/>
    <w:rsid w:val="009659F1"/>
    <w:rsid w:val="009673E1"/>
    <w:rsid w:val="00971F1F"/>
    <w:rsid w:val="00974AF9"/>
    <w:rsid w:val="00981259"/>
    <w:rsid w:val="0098280B"/>
    <w:rsid w:val="00985298"/>
    <w:rsid w:val="009859BE"/>
    <w:rsid w:val="00985BBA"/>
    <w:rsid w:val="009923A1"/>
    <w:rsid w:val="009A7103"/>
    <w:rsid w:val="009B043C"/>
    <w:rsid w:val="009B1BB7"/>
    <w:rsid w:val="009B49FB"/>
    <w:rsid w:val="009B60AD"/>
    <w:rsid w:val="009C30F6"/>
    <w:rsid w:val="009D4B8A"/>
    <w:rsid w:val="009E2F24"/>
    <w:rsid w:val="009E5ED9"/>
    <w:rsid w:val="009E676D"/>
    <w:rsid w:val="00A01CC3"/>
    <w:rsid w:val="00A03FD9"/>
    <w:rsid w:val="00A100C0"/>
    <w:rsid w:val="00A12D25"/>
    <w:rsid w:val="00A140A6"/>
    <w:rsid w:val="00A14A11"/>
    <w:rsid w:val="00A1617D"/>
    <w:rsid w:val="00A21B95"/>
    <w:rsid w:val="00A225B8"/>
    <w:rsid w:val="00A22D48"/>
    <w:rsid w:val="00A22DF3"/>
    <w:rsid w:val="00A25C61"/>
    <w:rsid w:val="00A27398"/>
    <w:rsid w:val="00A3302A"/>
    <w:rsid w:val="00A405E8"/>
    <w:rsid w:val="00A40BE1"/>
    <w:rsid w:val="00A41CC1"/>
    <w:rsid w:val="00A44ABD"/>
    <w:rsid w:val="00A51746"/>
    <w:rsid w:val="00A51DFB"/>
    <w:rsid w:val="00A55336"/>
    <w:rsid w:val="00A63765"/>
    <w:rsid w:val="00A65C8A"/>
    <w:rsid w:val="00A66405"/>
    <w:rsid w:val="00A66925"/>
    <w:rsid w:val="00A715D3"/>
    <w:rsid w:val="00A7223C"/>
    <w:rsid w:val="00A74028"/>
    <w:rsid w:val="00A773AC"/>
    <w:rsid w:val="00A83656"/>
    <w:rsid w:val="00A86499"/>
    <w:rsid w:val="00A87146"/>
    <w:rsid w:val="00A87B3A"/>
    <w:rsid w:val="00AA6668"/>
    <w:rsid w:val="00AA75FB"/>
    <w:rsid w:val="00AB0B42"/>
    <w:rsid w:val="00AC16FE"/>
    <w:rsid w:val="00AD0239"/>
    <w:rsid w:val="00AD170F"/>
    <w:rsid w:val="00AD2E0A"/>
    <w:rsid w:val="00AD5C7C"/>
    <w:rsid w:val="00AE2B57"/>
    <w:rsid w:val="00AE324E"/>
    <w:rsid w:val="00AE7A92"/>
    <w:rsid w:val="00AF1741"/>
    <w:rsid w:val="00AF43AF"/>
    <w:rsid w:val="00B00411"/>
    <w:rsid w:val="00B10912"/>
    <w:rsid w:val="00B11599"/>
    <w:rsid w:val="00B123DA"/>
    <w:rsid w:val="00B2596F"/>
    <w:rsid w:val="00B2673F"/>
    <w:rsid w:val="00B26A36"/>
    <w:rsid w:val="00B30DCD"/>
    <w:rsid w:val="00B32AAC"/>
    <w:rsid w:val="00B342C6"/>
    <w:rsid w:val="00B367B1"/>
    <w:rsid w:val="00B36933"/>
    <w:rsid w:val="00B43852"/>
    <w:rsid w:val="00B45DBA"/>
    <w:rsid w:val="00B53B7B"/>
    <w:rsid w:val="00B55270"/>
    <w:rsid w:val="00B62085"/>
    <w:rsid w:val="00B66EFB"/>
    <w:rsid w:val="00B70091"/>
    <w:rsid w:val="00B72D87"/>
    <w:rsid w:val="00B72E8E"/>
    <w:rsid w:val="00B73BF6"/>
    <w:rsid w:val="00B74038"/>
    <w:rsid w:val="00B75058"/>
    <w:rsid w:val="00B76E7F"/>
    <w:rsid w:val="00B77A81"/>
    <w:rsid w:val="00B809F0"/>
    <w:rsid w:val="00B829AB"/>
    <w:rsid w:val="00B852B7"/>
    <w:rsid w:val="00B90E54"/>
    <w:rsid w:val="00B91E24"/>
    <w:rsid w:val="00B92F78"/>
    <w:rsid w:val="00B95939"/>
    <w:rsid w:val="00BA1D49"/>
    <w:rsid w:val="00BA299D"/>
    <w:rsid w:val="00BA7F15"/>
    <w:rsid w:val="00BB30D8"/>
    <w:rsid w:val="00BB3A5D"/>
    <w:rsid w:val="00BB5827"/>
    <w:rsid w:val="00BB5B5B"/>
    <w:rsid w:val="00BC0BE2"/>
    <w:rsid w:val="00BC1200"/>
    <w:rsid w:val="00BC34C7"/>
    <w:rsid w:val="00BC4835"/>
    <w:rsid w:val="00BC56A1"/>
    <w:rsid w:val="00BC784A"/>
    <w:rsid w:val="00BD2276"/>
    <w:rsid w:val="00BD4869"/>
    <w:rsid w:val="00BD68AC"/>
    <w:rsid w:val="00BF1B05"/>
    <w:rsid w:val="00BF76DB"/>
    <w:rsid w:val="00C0016A"/>
    <w:rsid w:val="00C004F3"/>
    <w:rsid w:val="00C05787"/>
    <w:rsid w:val="00C25FA9"/>
    <w:rsid w:val="00C3153C"/>
    <w:rsid w:val="00C32386"/>
    <w:rsid w:val="00C34449"/>
    <w:rsid w:val="00C34F0D"/>
    <w:rsid w:val="00C41461"/>
    <w:rsid w:val="00C4548D"/>
    <w:rsid w:val="00C5075D"/>
    <w:rsid w:val="00C57EC8"/>
    <w:rsid w:val="00C7611A"/>
    <w:rsid w:val="00C762FB"/>
    <w:rsid w:val="00C8235E"/>
    <w:rsid w:val="00C83536"/>
    <w:rsid w:val="00C855EE"/>
    <w:rsid w:val="00C91C9D"/>
    <w:rsid w:val="00CA11F3"/>
    <w:rsid w:val="00CA127A"/>
    <w:rsid w:val="00CA2896"/>
    <w:rsid w:val="00CA2C0F"/>
    <w:rsid w:val="00CB215E"/>
    <w:rsid w:val="00CB336F"/>
    <w:rsid w:val="00CB3719"/>
    <w:rsid w:val="00CB3F62"/>
    <w:rsid w:val="00CB5091"/>
    <w:rsid w:val="00CD0488"/>
    <w:rsid w:val="00CD2515"/>
    <w:rsid w:val="00CD5C2C"/>
    <w:rsid w:val="00CE4B17"/>
    <w:rsid w:val="00CE76E9"/>
    <w:rsid w:val="00CF0130"/>
    <w:rsid w:val="00CF1279"/>
    <w:rsid w:val="00CF40EC"/>
    <w:rsid w:val="00CF4E94"/>
    <w:rsid w:val="00CF7A0F"/>
    <w:rsid w:val="00D06A92"/>
    <w:rsid w:val="00D11A43"/>
    <w:rsid w:val="00D13439"/>
    <w:rsid w:val="00D13647"/>
    <w:rsid w:val="00D1603E"/>
    <w:rsid w:val="00D16C87"/>
    <w:rsid w:val="00D17941"/>
    <w:rsid w:val="00D24E7E"/>
    <w:rsid w:val="00D27337"/>
    <w:rsid w:val="00D27550"/>
    <w:rsid w:val="00D33B18"/>
    <w:rsid w:val="00D37CDF"/>
    <w:rsid w:val="00D41942"/>
    <w:rsid w:val="00D437AA"/>
    <w:rsid w:val="00D54A8E"/>
    <w:rsid w:val="00D61D85"/>
    <w:rsid w:val="00D67714"/>
    <w:rsid w:val="00D746F4"/>
    <w:rsid w:val="00D80322"/>
    <w:rsid w:val="00D87A7F"/>
    <w:rsid w:val="00D92924"/>
    <w:rsid w:val="00D9778B"/>
    <w:rsid w:val="00DA0FFB"/>
    <w:rsid w:val="00DA373C"/>
    <w:rsid w:val="00DA7C79"/>
    <w:rsid w:val="00DB00AE"/>
    <w:rsid w:val="00DB1660"/>
    <w:rsid w:val="00DB3BA6"/>
    <w:rsid w:val="00DB7C3A"/>
    <w:rsid w:val="00DC1F11"/>
    <w:rsid w:val="00DC35E1"/>
    <w:rsid w:val="00DC3DA9"/>
    <w:rsid w:val="00DD4F44"/>
    <w:rsid w:val="00DD5A95"/>
    <w:rsid w:val="00DF1924"/>
    <w:rsid w:val="00DF4294"/>
    <w:rsid w:val="00DF4BF1"/>
    <w:rsid w:val="00DF6343"/>
    <w:rsid w:val="00E04A3C"/>
    <w:rsid w:val="00E06C4D"/>
    <w:rsid w:val="00E12EF9"/>
    <w:rsid w:val="00E14888"/>
    <w:rsid w:val="00E20009"/>
    <w:rsid w:val="00E2065F"/>
    <w:rsid w:val="00E21AED"/>
    <w:rsid w:val="00E26981"/>
    <w:rsid w:val="00E32014"/>
    <w:rsid w:val="00E32F5E"/>
    <w:rsid w:val="00E37342"/>
    <w:rsid w:val="00E443CC"/>
    <w:rsid w:val="00E53C4E"/>
    <w:rsid w:val="00E55EF1"/>
    <w:rsid w:val="00E5677F"/>
    <w:rsid w:val="00E65850"/>
    <w:rsid w:val="00E6679E"/>
    <w:rsid w:val="00E80560"/>
    <w:rsid w:val="00E81C87"/>
    <w:rsid w:val="00E84E8D"/>
    <w:rsid w:val="00E877B4"/>
    <w:rsid w:val="00EA02B2"/>
    <w:rsid w:val="00EA7328"/>
    <w:rsid w:val="00EA7864"/>
    <w:rsid w:val="00EB0455"/>
    <w:rsid w:val="00EB2BA2"/>
    <w:rsid w:val="00EC2F83"/>
    <w:rsid w:val="00EC7F22"/>
    <w:rsid w:val="00ED0736"/>
    <w:rsid w:val="00ED2145"/>
    <w:rsid w:val="00ED60A3"/>
    <w:rsid w:val="00EE476B"/>
    <w:rsid w:val="00EF0F3D"/>
    <w:rsid w:val="00EF1760"/>
    <w:rsid w:val="00EF5DA3"/>
    <w:rsid w:val="00F00122"/>
    <w:rsid w:val="00F10B88"/>
    <w:rsid w:val="00F12515"/>
    <w:rsid w:val="00F213EC"/>
    <w:rsid w:val="00F222A3"/>
    <w:rsid w:val="00F265F8"/>
    <w:rsid w:val="00F27D76"/>
    <w:rsid w:val="00F32F7D"/>
    <w:rsid w:val="00F336A5"/>
    <w:rsid w:val="00F343F7"/>
    <w:rsid w:val="00F47996"/>
    <w:rsid w:val="00F61CF4"/>
    <w:rsid w:val="00F638AB"/>
    <w:rsid w:val="00F743FD"/>
    <w:rsid w:val="00F75AF0"/>
    <w:rsid w:val="00F77589"/>
    <w:rsid w:val="00F80A27"/>
    <w:rsid w:val="00F80FF5"/>
    <w:rsid w:val="00F82ABB"/>
    <w:rsid w:val="00F86FA6"/>
    <w:rsid w:val="00F930B8"/>
    <w:rsid w:val="00F9432E"/>
    <w:rsid w:val="00F947EB"/>
    <w:rsid w:val="00F97C97"/>
    <w:rsid w:val="00FA243F"/>
    <w:rsid w:val="00FA2687"/>
    <w:rsid w:val="00FA76BD"/>
    <w:rsid w:val="00FB19CF"/>
    <w:rsid w:val="00FB6910"/>
    <w:rsid w:val="00FC1F42"/>
    <w:rsid w:val="00FC2823"/>
    <w:rsid w:val="00FC2EF4"/>
    <w:rsid w:val="00FC44F6"/>
    <w:rsid w:val="00FC7AED"/>
    <w:rsid w:val="00FD1291"/>
    <w:rsid w:val="00FD3F45"/>
    <w:rsid w:val="00FD5D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3E110A4C"/>
  <w15:docId w15:val="{514F25D0-00CD-4B67-885B-7033E48C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6">
    <w:lsdException w:name="Normal" w:locked="0" w:qFormat="1"/>
    <w:lsdException w:name="heading 1" w:qFormat="1"/>
    <w:lsdException w:name="heading 2" w:semiHidden="1" w:unhideWhenUsed="1" w:qFormat="1"/>
    <w:lsdException w:name="heading 3" w:semiHidden="1" w:uiPriority="2"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H2"/>
    <w:basedOn w:val="Normal"/>
    <w:next w:val="Normal"/>
    <w:link w:val="Heading3Char"/>
    <w:uiPriority w:val="2"/>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H2 Char"/>
    <w:basedOn w:val="DefaultParagraphFont"/>
    <w:link w:val="Heading3"/>
    <w:uiPriority w:val="2"/>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iPriority w:val="99"/>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iPriority w:val="99"/>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uiPriority w:val="99"/>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
      </w:numPr>
    </w:pPr>
  </w:style>
  <w:style w:type="paragraph" w:styleId="NormalWeb">
    <w:name w:val="Normal (Web)"/>
    <w:basedOn w:val="Normal"/>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table" w:customStyle="1" w:styleId="TableGrid1">
    <w:name w:val="Table Grid1"/>
    <w:basedOn w:val="TableNormal"/>
    <w:next w:val="TableGrid"/>
    <w:uiPriority w:val="59"/>
    <w:rsid w:val="00341D99"/>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3719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3719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
    <w:name w:val="NumbLstBullet1"/>
    <w:uiPriority w:val="99"/>
    <w:rsid w:val="006106D0"/>
  </w:style>
  <w:style w:type="table" w:customStyle="1" w:styleId="LightList-Accent11">
    <w:name w:val="Light List - Accent 11"/>
    <w:basedOn w:val="TableNormal"/>
    <w:next w:val="LightList-Accent1"/>
    <w:uiPriority w:val="61"/>
    <w:rsid w:val="00BB30D8"/>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2">
    <w:name w:val="Light List - Accent 12"/>
    <w:basedOn w:val="TableNormal"/>
    <w:next w:val="LightList-Accent1"/>
    <w:uiPriority w:val="61"/>
    <w:rsid w:val="009E676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3">
    <w:name w:val="Light List - Accent 13"/>
    <w:basedOn w:val="TableNormal"/>
    <w:next w:val="LightList-Accent1"/>
    <w:uiPriority w:val="61"/>
    <w:rsid w:val="009E676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4">
    <w:name w:val="Table Grid4"/>
    <w:basedOn w:val="TableNormal"/>
    <w:next w:val="TableGrid"/>
    <w:uiPriority w:val="59"/>
    <w:rsid w:val="005B302B"/>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B302B"/>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2">
    <w:name w:val="NumbLstBullet2"/>
    <w:uiPriority w:val="99"/>
    <w:rsid w:val="00B45DBA"/>
    <w:pPr>
      <w:numPr>
        <w:numId w:val="1"/>
      </w:numPr>
    </w:pPr>
  </w:style>
  <w:style w:type="table" w:customStyle="1" w:styleId="LightList-Accent14">
    <w:name w:val="Light List - Accent 14"/>
    <w:basedOn w:val="TableNormal"/>
    <w:next w:val="LightList-Accent1"/>
    <w:uiPriority w:val="61"/>
    <w:rsid w:val="00B45DBA"/>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5">
    <w:name w:val="Light List - Accent 15"/>
    <w:basedOn w:val="TableNormal"/>
    <w:next w:val="LightList-Accent1"/>
    <w:uiPriority w:val="61"/>
    <w:rsid w:val="00B45DBA"/>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3">
    <w:name w:val="NumbLstBullet3"/>
    <w:uiPriority w:val="99"/>
    <w:rsid w:val="004F3F23"/>
  </w:style>
  <w:style w:type="table" w:customStyle="1" w:styleId="TableGrid6">
    <w:name w:val="Table Grid6"/>
    <w:basedOn w:val="TableNormal"/>
    <w:next w:val="TableGrid"/>
    <w:uiPriority w:val="59"/>
    <w:rsid w:val="004F3F23"/>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
    <w:name w:val="Light List - Accent 16"/>
    <w:basedOn w:val="TableNormal"/>
    <w:next w:val="LightList-Accent1"/>
    <w:uiPriority w:val="61"/>
    <w:rsid w:val="004F3F23"/>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UnresolvedMention1">
    <w:name w:val="Unresolved Mention1"/>
    <w:basedOn w:val="DefaultParagraphFont"/>
    <w:uiPriority w:val="99"/>
    <w:semiHidden/>
    <w:unhideWhenUsed/>
    <w:rsid w:val="004F3F23"/>
    <w:rPr>
      <w:color w:val="605E5C"/>
      <w:shd w:val="clear" w:color="auto" w:fill="E1DFDD"/>
    </w:rPr>
  </w:style>
  <w:style w:type="numbering" w:customStyle="1" w:styleId="NumbLstBullet4">
    <w:name w:val="NumbLstBullet4"/>
    <w:uiPriority w:val="99"/>
    <w:rsid w:val="004F3F23"/>
  </w:style>
  <w:style w:type="table" w:customStyle="1" w:styleId="LightList-Accent17">
    <w:name w:val="Light List - Accent 17"/>
    <w:basedOn w:val="TableNormal"/>
    <w:next w:val="LightList-Accent1"/>
    <w:uiPriority w:val="61"/>
    <w:rsid w:val="004F3F23"/>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5">
    <w:name w:val="NumbLstBullet5"/>
    <w:uiPriority w:val="99"/>
    <w:rsid w:val="00541E26"/>
  </w:style>
  <w:style w:type="table" w:customStyle="1" w:styleId="LightList-Accent18">
    <w:name w:val="Light List - Accent 18"/>
    <w:basedOn w:val="TableNormal"/>
    <w:next w:val="LightList-Accent1"/>
    <w:uiPriority w:val="61"/>
    <w:rsid w:val="00541E26"/>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6">
    <w:name w:val="NumbLstBullet6"/>
    <w:uiPriority w:val="99"/>
    <w:rsid w:val="00066E55"/>
  </w:style>
  <w:style w:type="table" w:customStyle="1" w:styleId="LightList-Accent19">
    <w:name w:val="Light List - Accent 19"/>
    <w:basedOn w:val="TableNormal"/>
    <w:next w:val="LightList-Accent1"/>
    <w:uiPriority w:val="61"/>
    <w:rsid w:val="00066E5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7">
    <w:name w:val="NumbLstBullet7"/>
    <w:uiPriority w:val="99"/>
    <w:rsid w:val="00666030"/>
  </w:style>
  <w:style w:type="table" w:customStyle="1" w:styleId="LightList-Accent110">
    <w:name w:val="Light List - Accent 110"/>
    <w:basedOn w:val="TableNormal"/>
    <w:next w:val="LightList-Accent1"/>
    <w:uiPriority w:val="61"/>
    <w:rsid w:val="00666030"/>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
    <w:name w:val="Table Grid7"/>
    <w:basedOn w:val="TableNormal"/>
    <w:next w:val="TableGrid"/>
    <w:uiPriority w:val="59"/>
    <w:rsid w:val="00DD5A95"/>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basedOn w:val="TableNormal"/>
    <w:next w:val="LightList-Accent1"/>
    <w:uiPriority w:val="61"/>
    <w:rsid w:val="00DD5A9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8">
    <w:name w:val="NumbLstBullet8"/>
    <w:uiPriority w:val="99"/>
    <w:rsid w:val="00DD5A95"/>
  </w:style>
  <w:style w:type="table" w:customStyle="1" w:styleId="LightList-Accent112">
    <w:name w:val="Light List - Accent 112"/>
    <w:basedOn w:val="TableNormal"/>
    <w:next w:val="LightList-Accent1"/>
    <w:uiPriority w:val="61"/>
    <w:rsid w:val="00DD5A9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8">
    <w:name w:val="Table Grid8"/>
    <w:basedOn w:val="TableNormal"/>
    <w:next w:val="TableGrid"/>
    <w:uiPriority w:val="59"/>
    <w:rsid w:val="005E13E4"/>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3">
    <w:name w:val="Light List - Accent 113"/>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9">
    <w:name w:val="Table Grid9"/>
    <w:basedOn w:val="TableNormal"/>
    <w:next w:val="TableGrid"/>
    <w:uiPriority w:val="59"/>
    <w:rsid w:val="005E13E4"/>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4">
    <w:name w:val="Light List - Accent 114"/>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5">
    <w:name w:val="Light List - Accent 115"/>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UnresolvedMention">
    <w:name w:val="Unresolved Mention"/>
    <w:basedOn w:val="DefaultParagraphFont"/>
    <w:uiPriority w:val="99"/>
    <w:semiHidden/>
    <w:unhideWhenUsed/>
    <w:rsid w:val="00DC1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78638078">
      <w:bodyDiv w:val="1"/>
      <w:marLeft w:val="0"/>
      <w:marRight w:val="0"/>
      <w:marTop w:val="0"/>
      <w:marBottom w:val="0"/>
      <w:divBdr>
        <w:top w:val="none" w:sz="0" w:space="0" w:color="auto"/>
        <w:left w:val="none" w:sz="0" w:space="0" w:color="auto"/>
        <w:bottom w:val="none" w:sz="0" w:space="0" w:color="auto"/>
        <w:right w:val="none" w:sz="0" w:space="0" w:color="auto"/>
      </w:divBdr>
    </w:div>
    <w:div w:id="1449161556">
      <w:bodyDiv w:val="1"/>
      <w:marLeft w:val="0"/>
      <w:marRight w:val="0"/>
      <w:marTop w:val="0"/>
      <w:marBottom w:val="0"/>
      <w:divBdr>
        <w:top w:val="none" w:sz="0" w:space="0" w:color="auto"/>
        <w:left w:val="none" w:sz="0" w:space="0" w:color="auto"/>
        <w:bottom w:val="none" w:sz="0" w:space="0" w:color="auto"/>
        <w:right w:val="none" w:sz="0" w:space="0" w:color="auto"/>
      </w:divBdr>
    </w:div>
    <w:div w:id="1894077161">
      <w:bodyDiv w:val="1"/>
      <w:marLeft w:val="0"/>
      <w:marRight w:val="0"/>
      <w:marTop w:val="0"/>
      <w:marBottom w:val="0"/>
      <w:divBdr>
        <w:top w:val="none" w:sz="0" w:space="0" w:color="auto"/>
        <w:left w:val="none" w:sz="0" w:space="0" w:color="auto"/>
        <w:bottom w:val="none" w:sz="0" w:space="0" w:color="auto"/>
        <w:right w:val="none" w:sz="0" w:space="0" w:color="auto"/>
      </w:divBdr>
    </w:div>
    <w:div w:id="20433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qa.org.uk/subjects/science/as-and-a-level/chemistry-7404-7405/teaching-resources" TargetMode="External"/><Relationship Id="rId18" Type="http://schemas.openxmlformats.org/officeDocument/2006/relationships/image" Target="media/image4.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tyles" Target="styles.xml"/><Relationship Id="rId12" Type="http://schemas.openxmlformats.org/officeDocument/2006/relationships/hyperlink" Target="https://www.aqa.org.uk/subjects/science/as-and-a-level/chemistry-7404-7405" TargetMode="External"/><Relationship Id="rId17" Type="http://schemas.openxmlformats.org/officeDocument/2006/relationships/image" Target="media/image3.jpg"/><Relationship Id="rId25"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footer" Target="foot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www.aqa.org.uk/resources/science/as-and-a-level/teach/practical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qa.org.uk/subjects/science/as-and-a-level/chemistry-7404-7405/teaching-resources" TargetMode="External"/><Relationship Id="rId22" Type="http://schemas.openxmlformats.org/officeDocument/2006/relationships/image" Target="media/image7.png"/><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4" ma:contentTypeDescription="Create a new document." ma:contentTypeScope="" ma:versionID="25855517c8906ecd868bdf50c79ff737">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042fb78a7cadec980dcf5842dcab8d73"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lcf76f155ced4ddcb4097134ff3c332f xmlns="dd7513d7-cd69-40fb-be6d-71c5a194e042">
      <Terms xmlns="http://schemas.microsoft.com/office/infopath/2007/PartnerControls"/>
    </lcf76f155ced4ddcb4097134ff3c332f>
    <_dlc_DocId xmlns="17a39593-945a-4813-81bf-1728cf9e5038">RVPSRJS5WCQE-94673905-36594</_dlc_DocId>
    <_dlc_DocIdUrl xmlns="17a39593-945a-4813-81bf-1728cf9e5038">
      <Url>https://stpeterscatholicschool.sharepoint.com/sites/StaffShared/_layouts/15/DocIdRedir.aspx?ID=RVPSRJS5WCQE-94673905-36594</Url>
      <Description>RVPSRJS5WCQE-94673905-36594</Description>
    </_dlc_DocIdUrl>
  </documentManagement>
</p:properties>
</file>

<file path=customXml/itemProps1.xml><?xml version="1.0" encoding="utf-8"?>
<ds:datastoreItem xmlns:ds="http://schemas.openxmlformats.org/officeDocument/2006/customXml" ds:itemID="{342CE5BB-377E-4AF6-8B5F-5E3B251F3A72}">
  <ds:schemaRefs>
    <ds:schemaRef ds:uri="http://schemas.openxmlformats.org/officeDocument/2006/bibliography"/>
  </ds:schemaRefs>
</ds:datastoreItem>
</file>

<file path=customXml/itemProps2.xml><?xml version="1.0" encoding="utf-8"?>
<ds:datastoreItem xmlns:ds="http://schemas.openxmlformats.org/officeDocument/2006/customXml" ds:itemID="{02F06D07-35D7-4395-A6AD-E55E5DEEF410}"/>
</file>

<file path=customXml/itemProps3.xml><?xml version="1.0" encoding="utf-8"?>
<ds:datastoreItem xmlns:ds="http://schemas.openxmlformats.org/officeDocument/2006/customXml" ds:itemID="{356F90CD-726C-4DFE-8907-31B7D3EE2296}">
  <ds:schemaRefs>
    <ds:schemaRef ds:uri="http://schemas.microsoft.com/sharepoint/events"/>
  </ds:schemaRefs>
</ds:datastoreItem>
</file>

<file path=customXml/itemProps4.xml><?xml version="1.0" encoding="utf-8"?>
<ds:datastoreItem xmlns:ds="http://schemas.openxmlformats.org/officeDocument/2006/customXml" ds:itemID="{24ACE99D-A80C-486A-A616-E3080FABD8CA}">
  <ds:schemaRefs>
    <ds:schemaRef ds:uri="http://schemas.microsoft.com/sharepoint/v3/contenttype/forms"/>
  </ds:schemaRefs>
</ds:datastoreItem>
</file>

<file path=customXml/itemProps5.xml><?xml version="1.0" encoding="utf-8"?>
<ds:datastoreItem xmlns:ds="http://schemas.openxmlformats.org/officeDocument/2006/customXml" ds:itemID="{EAFC62FA-8E5B-4A96-BEE0-C6510B445EC0}">
  <ds:schemaRefs>
    <ds:schemaRef ds:uri="http://schemas.microsoft.com/office/2006/documentManagement/types"/>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 ds:uri="c4cd2267-5cde-4b0a-8834-98e50d79d324"/>
    <ds:schemaRef ds:uri="b718aa60-7cf0-45e3-8d89-7c676556ebc7"/>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3022</Words>
  <Characters>17229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to A-level progression: Student transition activities – Chemistry</dc:title>
  <dc:creator>AQA</dc:creator>
  <cp:lastModifiedBy>Mrs A Crees</cp:lastModifiedBy>
  <cp:revision>2</cp:revision>
  <cp:lastPrinted>2020-09-03T13:14:00Z</cp:lastPrinted>
  <dcterms:created xsi:type="dcterms:W3CDTF">2024-05-23T09:24:00Z</dcterms:created>
  <dcterms:modified xsi:type="dcterms:W3CDTF">2024-05-23T09:24:00Z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0x0101002D6078467E68384983619F36D0E562CD</vt:lpwstr>
  </property>
  <property fmtid="{D5CDD505-2E9C-101B-9397-08002B2CF9AE}" pid="3" name="_dlc_DocIdItemGuid">
    <vt:lpwstr>199bc077-3c96-4577-8cf8-ffc0112a43bf</vt:lpwstr>
  </property>
</Properties>
</file>