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14DEE5" w14:textId="701191B0" w:rsidR="00AB5A91" w:rsidRPr="00AB5C4F" w:rsidRDefault="00AB5A91" w:rsidP="00AB5A91">
      <w:pPr>
        <w:pStyle w:val="p1"/>
        <w:ind w:left="-720"/>
        <w:jc w:val="center"/>
        <w:rPr>
          <w:rFonts w:asciiTheme="minorHAnsi" w:hAnsiTheme="minorHAnsi" w:cstheme="minorHAnsi"/>
          <w:sz w:val="28"/>
          <w:szCs w:val="28"/>
        </w:rPr>
      </w:pPr>
      <w:r w:rsidRPr="00AB5C4F">
        <w:rPr>
          <w:rFonts w:asciiTheme="minorHAnsi" w:hAnsiTheme="minorHAnsi" w:cstheme="minorHAnsi"/>
          <w:b/>
          <w:bCs/>
          <w:sz w:val="28"/>
          <w:szCs w:val="28"/>
        </w:rPr>
        <w:t xml:space="preserve">Year 7 Curriculum and Assessment Plan for Key Stage 3 </w:t>
      </w:r>
      <w:r w:rsidR="00D0059B">
        <w:rPr>
          <w:rFonts w:asciiTheme="minorHAnsi" w:hAnsiTheme="minorHAnsi" w:cstheme="minorHAnsi"/>
          <w:b/>
          <w:bCs/>
          <w:sz w:val="28"/>
          <w:szCs w:val="28"/>
        </w:rPr>
        <w:t>Food Technology.</w:t>
      </w:r>
    </w:p>
    <w:p w14:paraId="39925F2B" w14:textId="77777777" w:rsidR="00A86A5F" w:rsidRDefault="00A86A5F" w:rsidP="00A83422">
      <w:pPr>
        <w:pStyle w:val="p2"/>
      </w:pP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3834"/>
        <w:gridCol w:w="3906"/>
        <w:gridCol w:w="2898"/>
        <w:gridCol w:w="4394"/>
        <w:gridCol w:w="3118"/>
      </w:tblGrid>
      <w:tr w:rsidR="00E526F8" w14:paraId="0910B518" w14:textId="77777777" w:rsidTr="00A83422">
        <w:trPr>
          <w:trHeight w:val="582"/>
        </w:trPr>
        <w:tc>
          <w:tcPr>
            <w:tcW w:w="22680" w:type="dxa"/>
            <w:gridSpan w:val="6"/>
            <w:tcBorders>
              <w:top w:val="single" w:sz="4" w:space="0" w:color="000000"/>
              <w:left w:val="single" w:sz="4" w:space="0" w:color="000000"/>
              <w:bottom w:val="single" w:sz="4" w:space="0" w:color="000000"/>
              <w:right w:val="single" w:sz="4" w:space="0" w:color="000000"/>
            </w:tcBorders>
          </w:tcPr>
          <w:p w14:paraId="0C99F31F" w14:textId="6A9F8443" w:rsidR="008907CB" w:rsidRPr="00A83422" w:rsidRDefault="00E526F8" w:rsidP="00E526F8">
            <w:pPr>
              <w:spacing w:after="0" w:line="240" w:lineRule="auto"/>
              <w:rPr>
                <w:rFonts w:ascii="Century Gothic" w:eastAsia="Century Gothic" w:hAnsi="Century Gothic" w:cs="Century Gothic"/>
                <w:b/>
                <w:sz w:val="18"/>
                <w:szCs w:val="18"/>
                <w:shd w:val="clear" w:color="auto" w:fill="FCE5CD"/>
              </w:rPr>
            </w:pPr>
            <w:r>
              <w:rPr>
                <w:rFonts w:ascii="Century Gothic" w:eastAsia="Century Gothic" w:hAnsi="Century Gothic" w:cs="Century Gothic"/>
                <w:b/>
                <w:sz w:val="18"/>
                <w:szCs w:val="18"/>
                <w:shd w:val="clear" w:color="auto" w:fill="FCE5CD"/>
              </w:rPr>
              <w:t>The curriculum and assessment of pupils at this stage of education has been carefully designed to</w:t>
            </w:r>
            <w:r w:rsidR="005379BE">
              <w:rPr>
                <w:rFonts w:ascii="Century Gothic" w:eastAsia="Century Gothic" w:hAnsi="Century Gothic" w:cs="Century Gothic"/>
                <w:b/>
                <w:sz w:val="18"/>
                <w:szCs w:val="18"/>
                <w:shd w:val="clear" w:color="auto" w:fill="FCE5CD"/>
              </w:rPr>
              <w:t xml:space="preserve"> develop the creative, technical and practical skills needed to perform everyday tasks confidently. The curriculum is built to apply knowledge and understanding of skills to design and make high- quality prototypes and products for a range of different users.</w:t>
            </w:r>
          </w:p>
        </w:tc>
      </w:tr>
      <w:tr w:rsidR="00E526F8" w14:paraId="70A41C29" w14:textId="77777777" w:rsidTr="00D0059B">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FEE6D5F" w14:textId="47BC608A" w:rsidR="00E526F8" w:rsidRDefault="00724C53">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Term 1:</w:t>
            </w:r>
          </w:p>
          <w:p w14:paraId="58E6C108" w14:textId="77777777" w:rsidR="00E526F8" w:rsidRDefault="00E526F8">
            <w:pPr>
              <w:spacing w:after="0" w:line="240" w:lineRule="auto"/>
              <w:rPr>
                <w:rFonts w:ascii="Century Gothic" w:eastAsia="Century Gothic" w:hAnsi="Century Gothic" w:cs="Century Gothic"/>
                <w:sz w:val="18"/>
                <w:szCs w:val="18"/>
              </w:rPr>
            </w:pPr>
          </w:p>
          <w:p w14:paraId="278842D9" w14:textId="547FDF22"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489FEDEC" w14:textId="63DC012A" w:rsidR="00BA2BEB" w:rsidRPr="00BA2BEB" w:rsidRDefault="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What is food safety and hygiene.</w:t>
            </w:r>
          </w:p>
          <w:p w14:paraId="0A258C24" w14:textId="7862CFCF" w:rsidR="00BA2BEB" w:rsidRPr="00BA2BEB" w:rsidRDefault="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Know the names and function of tools and equipment used in food room.</w:t>
            </w:r>
          </w:p>
          <w:p w14:paraId="1CCBB41A" w14:textId="68F30B77" w:rsidR="00BA2BEB" w:rsidRPr="00BA2BEB" w:rsidRDefault="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 xml:space="preserve">Know and understand what </w:t>
            </w:r>
            <w:r w:rsidR="006C520D" w:rsidRPr="00BA2BEB">
              <w:rPr>
                <w:rFonts w:ascii="Century Gothic" w:eastAsia="Century Gothic" w:hAnsi="Century Gothic" w:cs="Century Gothic"/>
                <w:bCs/>
                <w:sz w:val="18"/>
                <w:szCs w:val="18"/>
              </w:rPr>
              <w:t>healthy eating is</w:t>
            </w:r>
            <w:r w:rsidR="00C13A7A">
              <w:rPr>
                <w:rFonts w:ascii="Century Gothic" w:eastAsia="Century Gothic" w:hAnsi="Century Gothic" w:cs="Century Gothic"/>
                <w:bCs/>
                <w:sz w:val="18"/>
                <w:szCs w:val="18"/>
              </w:rPr>
              <w:t xml:space="preserve"> and importance in healthy lifestyle.</w:t>
            </w:r>
          </w:p>
          <w:p w14:paraId="42680F82" w14:textId="77777777" w:rsidR="00E526F8" w:rsidRDefault="00E526F8">
            <w:pPr>
              <w:spacing w:after="0" w:line="240" w:lineRule="auto"/>
              <w:rPr>
                <w:rFonts w:ascii="Century Gothic" w:eastAsia="Century Gothic" w:hAnsi="Century Gothic" w:cs="Century Gothic"/>
                <w:bCs/>
                <w:sz w:val="18"/>
                <w:szCs w:val="18"/>
              </w:rPr>
            </w:pPr>
          </w:p>
          <w:p w14:paraId="515952AC" w14:textId="77777777" w:rsidR="00390067" w:rsidRPr="00BA2BEB" w:rsidRDefault="00390067">
            <w:pPr>
              <w:spacing w:after="0" w:line="240" w:lineRule="auto"/>
              <w:rPr>
                <w:rFonts w:ascii="Century Gothic" w:eastAsia="Century Gothic" w:hAnsi="Century Gothic" w:cs="Century Gothic"/>
                <w:bCs/>
                <w:sz w:val="18"/>
                <w:szCs w:val="18"/>
              </w:rPr>
            </w:pPr>
          </w:p>
          <w:p w14:paraId="6ADF7E16" w14:textId="77777777" w:rsidR="00E526F8" w:rsidRDefault="00E526F8">
            <w:pPr>
              <w:spacing w:after="0" w:line="240" w:lineRule="auto"/>
              <w:rPr>
                <w:rFonts w:ascii="Century Gothic" w:eastAsia="Century Gothic" w:hAnsi="Century Gothic" w:cs="Century Gothic"/>
                <w:sz w:val="18"/>
                <w:szCs w:val="18"/>
              </w:rPr>
            </w:pPr>
          </w:p>
          <w:p w14:paraId="5B24113E" w14:textId="251438F2"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540DB66D" w14:textId="41F832E9" w:rsidR="00BA2BEB" w:rsidRPr="00BA2BEB" w:rsidRDefault="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Knowledge quiz</w:t>
            </w:r>
          </w:p>
          <w:p w14:paraId="00E864FF" w14:textId="077EED28" w:rsidR="00BA2BEB" w:rsidRPr="00BA2BEB" w:rsidRDefault="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Practical assessment</w:t>
            </w:r>
          </w:p>
          <w:p w14:paraId="4427382C" w14:textId="77777777" w:rsidR="00E526F8" w:rsidRDefault="00E526F8">
            <w:pPr>
              <w:spacing w:after="0" w:line="240" w:lineRule="auto"/>
              <w:rPr>
                <w:rFonts w:ascii="Century Gothic" w:eastAsia="Century Gothic" w:hAnsi="Century Gothic" w:cs="Century Gothic"/>
                <w:sz w:val="18"/>
                <w:szCs w:val="18"/>
              </w:rPr>
            </w:pPr>
          </w:p>
          <w:p w14:paraId="3D6C9015" w14:textId="77777777" w:rsidR="007B3322" w:rsidRDefault="007B3322">
            <w:pPr>
              <w:spacing w:after="0" w:line="240" w:lineRule="auto"/>
              <w:rPr>
                <w:rFonts w:ascii="Century Gothic" w:eastAsia="Century Gothic" w:hAnsi="Century Gothic" w:cs="Century Gothic"/>
                <w:sz w:val="18"/>
                <w:szCs w:val="18"/>
              </w:rPr>
            </w:pPr>
          </w:p>
          <w:p w14:paraId="7CC9B562" w14:textId="77777777" w:rsidR="005C26E5" w:rsidRDefault="005C26E5">
            <w:pPr>
              <w:spacing w:after="0" w:line="240" w:lineRule="auto"/>
              <w:rPr>
                <w:rFonts w:ascii="Century Gothic" w:eastAsia="Century Gothic" w:hAnsi="Century Gothic" w:cs="Century Gothic"/>
                <w:sz w:val="18"/>
                <w:szCs w:val="18"/>
              </w:rPr>
            </w:pPr>
          </w:p>
          <w:p w14:paraId="14E8C106" w14:textId="77777777" w:rsidR="00E526F8" w:rsidRDefault="00E526F8">
            <w:pPr>
              <w:spacing w:after="0" w:line="240" w:lineRule="auto"/>
              <w:rPr>
                <w:rFonts w:ascii="Century Gothic" w:eastAsia="Century Gothic" w:hAnsi="Century Gothic" w:cs="Century Gothic"/>
                <w:sz w:val="18"/>
                <w:szCs w:val="18"/>
              </w:rPr>
            </w:pPr>
          </w:p>
          <w:p w14:paraId="50B29B05" w14:textId="594049B3" w:rsidR="00656991" w:rsidRPr="00567321" w:rsidRDefault="00E526F8" w:rsidP="00567321">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r w:rsidR="00656991">
              <w:rPr>
                <w:rFonts w:ascii="Century Gothic" w:eastAsia="Century Gothic" w:hAnsi="Century Gothic" w:cs="Century Gothic"/>
                <w:b/>
                <w:sz w:val="18"/>
                <w:szCs w:val="18"/>
              </w:rPr>
              <w:t xml:space="preserve"> Match against NC</w:t>
            </w:r>
          </w:p>
          <w:p w14:paraId="4CB397AE" w14:textId="07065BFD" w:rsidR="00197BD7" w:rsidRPr="00907E0F" w:rsidRDefault="00197BD7" w:rsidP="00C43D5A">
            <w:pPr>
              <w:shd w:val="clear" w:color="auto" w:fill="FFFFFF"/>
              <w:spacing w:after="75" w:line="240" w:lineRule="auto"/>
              <w:rPr>
                <w:rFonts w:ascii="Century Gothic" w:eastAsia="Times New Roman" w:hAnsi="Century Gothic" w:cs="Arial"/>
                <w:color w:val="0B0C0C"/>
                <w:sz w:val="18"/>
                <w:szCs w:val="18"/>
                <w:lang w:eastAsia="en-GB"/>
              </w:rPr>
            </w:pPr>
            <w:r w:rsidRPr="00197BD7">
              <w:rPr>
                <w:rFonts w:ascii="Century Gothic" w:eastAsia="Times New Roman" w:hAnsi="Century Gothic" w:cs="Arial"/>
                <w:color w:val="0B0C0C"/>
                <w:sz w:val="18"/>
                <w:szCs w:val="18"/>
                <w:lang w:eastAsia="en-GB"/>
              </w:rPr>
              <w:t>Understanding food safety helps prevent food poisoning, which can have serious health implications. Good hygiene practices also promote a clean environment, reducing the risk of contamination.</w:t>
            </w:r>
          </w:p>
          <w:p w14:paraId="03ECC198" w14:textId="77777777" w:rsidR="008C36F4" w:rsidRDefault="008C36F4" w:rsidP="00C43D5A">
            <w:pPr>
              <w:rPr>
                <w:rFonts w:ascii="Century Gothic" w:eastAsia="Times New Roman" w:hAnsi="Century Gothic" w:cs="Arial"/>
                <w:color w:val="0B0C0C"/>
                <w:sz w:val="18"/>
                <w:szCs w:val="18"/>
                <w:lang w:eastAsia="en-GB"/>
              </w:rPr>
            </w:pPr>
          </w:p>
          <w:p w14:paraId="19453C50" w14:textId="77A9B7E6" w:rsidR="008C36F4" w:rsidRPr="00B35065" w:rsidRDefault="00B35065" w:rsidP="00C43D5A">
            <w:pPr>
              <w:rPr>
                <w:rFonts w:ascii="Century Gothic" w:eastAsia="Times New Roman" w:hAnsi="Century Gothic" w:cs="Arial"/>
                <w:b/>
                <w:bCs/>
                <w:color w:val="0B0C0C"/>
                <w:sz w:val="18"/>
                <w:szCs w:val="18"/>
                <w:lang w:eastAsia="en-GB"/>
              </w:rPr>
            </w:pPr>
            <w:r w:rsidRPr="00B35065">
              <w:rPr>
                <w:rFonts w:ascii="Century Gothic" w:eastAsia="Times New Roman" w:hAnsi="Century Gothic" w:cs="Arial"/>
                <w:b/>
                <w:bCs/>
                <w:color w:val="0B0C0C"/>
                <w:sz w:val="18"/>
                <w:szCs w:val="18"/>
                <w:lang w:eastAsia="en-GB"/>
              </w:rPr>
              <w:t>Practical work</w:t>
            </w:r>
            <w:r w:rsidR="001F314D" w:rsidRPr="00B35065">
              <w:rPr>
                <w:rFonts w:ascii="Century Gothic" w:eastAsia="Times New Roman" w:hAnsi="Century Gothic" w:cs="Arial"/>
                <w:b/>
                <w:bCs/>
                <w:color w:val="0B0C0C"/>
                <w:sz w:val="18"/>
                <w:szCs w:val="18"/>
                <w:lang w:eastAsia="en-GB"/>
              </w:rPr>
              <w:t>:</w:t>
            </w:r>
          </w:p>
          <w:p w14:paraId="6CB4DA8E" w14:textId="6973032C" w:rsidR="001F314D" w:rsidRDefault="00904A3E" w:rsidP="001F314D">
            <w:pPr>
              <w:pStyle w:val="ListParagraph"/>
              <w:numPr>
                <w:ilvl w:val="0"/>
                <w:numId w:val="13"/>
              </w:numPr>
              <w:rPr>
                <w:rFonts w:ascii="Century Gothic" w:eastAsia="Times New Roman" w:hAnsi="Century Gothic" w:cs="Arial"/>
                <w:color w:val="0B0C0C"/>
                <w:sz w:val="18"/>
                <w:szCs w:val="18"/>
                <w:lang w:eastAsia="en-GB"/>
              </w:rPr>
            </w:pPr>
            <w:r>
              <w:rPr>
                <w:rFonts w:ascii="Century Gothic" w:eastAsia="Times New Roman" w:hAnsi="Century Gothic" w:cs="Arial"/>
                <w:color w:val="0B0C0C"/>
                <w:sz w:val="18"/>
                <w:szCs w:val="18"/>
                <w:lang w:eastAsia="en-GB"/>
              </w:rPr>
              <w:t>Ratatouille</w:t>
            </w:r>
          </w:p>
          <w:p w14:paraId="48C872D2" w14:textId="7CF6F00E" w:rsidR="00904A3E" w:rsidRDefault="00904A3E" w:rsidP="001F314D">
            <w:pPr>
              <w:pStyle w:val="ListParagraph"/>
              <w:numPr>
                <w:ilvl w:val="0"/>
                <w:numId w:val="13"/>
              </w:numPr>
              <w:rPr>
                <w:rFonts w:ascii="Century Gothic" w:eastAsia="Times New Roman" w:hAnsi="Century Gothic" w:cs="Arial"/>
                <w:color w:val="0B0C0C"/>
                <w:sz w:val="18"/>
                <w:szCs w:val="18"/>
                <w:lang w:eastAsia="en-GB"/>
              </w:rPr>
            </w:pPr>
            <w:r>
              <w:rPr>
                <w:rFonts w:ascii="Century Gothic" w:eastAsia="Times New Roman" w:hAnsi="Century Gothic" w:cs="Arial"/>
                <w:color w:val="0B0C0C"/>
                <w:sz w:val="18"/>
                <w:szCs w:val="18"/>
                <w:lang w:eastAsia="en-GB"/>
              </w:rPr>
              <w:t>Yogurt Muffin</w:t>
            </w:r>
          </w:p>
          <w:p w14:paraId="27A7ACE0" w14:textId="088DF344" w:rsidR="00904A3E" w:rsidRDefault="00904A3E" w:rsidP="001F314D">
            <w:pPr>
              <w:pStyle w:val="ListParagraph"/>
              <w:numPr>
                <w:ilvl w:val="0"/>
                <w:numId w:val="13"/>
              </w:numPr>
              <w:rPr>
                <w:rFonts w:ascii="Century Gothic" w:eastAsia="Times New Roman" w:hAnsi="Century Gothic" w:cs="Arial"/>
                <w:color w:val="0B0C0C"/>
                <w:sz w:val="18"/>
                <w:szCs w:val="18"/>
                <w:lang w:eastAsia="en-GB"/>
              </w:rPr>
            </w:pPr>
            <w:r>
              <w:rPr>
                <w:rFonts w:ascii="Century Gothic" w:eastAsia="Times New Roman" w:hAnsi="Century Gothic" w:cs="Arial"/>
                <w:color w:val="0B0C0C"/>
                <w:sz w:val="18"/>
                <w:szCs w:val="18"/>
                <w:lang w:eastAsia="en-GB"/>
              </w:rPr>
              <w:t>Chilli Con Carne</w:t>
            </w:r>
          </w:p>
          <w:p w14:paraId="2A566707" w14:textId="77777777" w:rsidR="00904A3E" w:rsidRPr="001F314D" w:rsidRDefault="00904A3E" w:rsidP="00B35065">
            <w:pPr>
              <w:pStyle w:val="ListParagraph"/>
              <w:rPr>
                <w:rFonts w:ascii="Century Gothic" w:eastAsia="Times New Roman" w:hAnsi="Century Gothic" w:cs="Arial"/>
                <w:color w:val="0B0C0C"/>
                <w:sz w:val="18"/>
                <w:szCs w:val="18"/>
                <w:lang w:eastAsia="en-GB"/>
              </w:rPr>
            </w:pPr>
          </w:p>
          <w:p w14:paraId="34BE348E" w14:textId="77777777" w:rsidR="00E526F8" w:rsidRDefault="00E526F8">
            <w:pPr>
              <w:spacing w:after="0" w:line="240" w:lineRule="auto"/>
              <w:rPr>
                <w:rFonts w:ascii="Century Gothic" w:eastAsia="Century Gothic" w:hAnsi="Century Gothic" w:cs="Century Gothic"/>
                <w:b/>
                <w:sz w:val="18"/>
                <w:szCs w:val="18"/>
              </w:rPr>
            </w:pPr>
          </w:p>
          <w:p w14:paraId="48AB1346" w14:textId="77777777" w:rsidR="00E526F8" w:rsidRDefault="00E526F8">
            <w:pPr>
              <w:spacing w:after="0" w:line="240" w:lineRule="auto"/>
              <w:ind w:left="720"/>
              <w:rPr>
                <w:rFonts w:ascii="Century Gothic" w:eastAsia="Century Gothic" w:hAnsi="Century Gothic" w:cs="Century Gothic"/>
                <w:sz w:val="18"/>
                <w:szCs w:val="18"/>
              </w:rPr>
            </w:pPr>
          </w:p>
        </w:tc>
        <w:tc>
          <w:tcPr>
            <w:tcW w:w="3834"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Subject specific skills being developed:</w:t>
            </w:r>
            <w:r>
              <w:rPr>
                <w:rFonts w:ascii="Century Gothic" w:eastAsia="Century Gothic" w:hAnsi="Century Gothic" w:cs="Century Gothic"/>
                <w:sz w:val="18"/>
                <w:szCs w:val="18"/>
              </w:rPr>
              <w:t xml:space="preserve"> </w:t>
            </w:r>
          </w:p>
          <w:p w14:paraId="3BAE12DC" w14:textId="77777777" w:rsidR="00E526F8" w:rsidRDefault="00656991" w:rsidP="00285A8A">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safety in food room</w:t>
            </w:r>
          </w:p>
          <w:p w14:paraId="4A0998E4" w14:textId="77777777" w:rsidR="00656991" w:rsidRDefault="00656991" w:rsidP="00285A8A">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Knife skills</w:t>
            </w:r>
          </w:p>
          <w:p w14:paraId="439E00F0" w14:textId="2D091D0E" w:rsidR="00656991" w:rsidRDefault="00656991" w:rsidP="00285A8A">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Using oven &amp; hob</w:t>
            </w:r>
          </w:p>
          <w:p w14:paraId="6ABE65B7" w14:textId="77777777" w:rsidR="00656991" w:rsidRDefault="00656991" w:rsidP="00285A8A">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Use of small and large equipment</w:t>
            </w:r>
          </w:p>
          <w:p w14:paraId="2D4D9A66" w14:textId="77777777" w:rsidR="00656991" w:rsidRDefault="00656991" w:rsidP="00285A8A">
            <w:pPr>
              <w:numPr>
                <w:ilvl w:val="0"/>
                <w:numId w:val="5"/>
              </w:num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Preparation of different food commodities</w:t>
            </w:r>
          </w:p>
          <w:p w14:paraId="2DAF514B" w14:textId="4BA44EF0" w:rsidR="00656991" w:rsidRDefault="00656991" w:rsidP="00656991">
            <w:pPr>
              <w:spacing w:after="0" w:line="240" w:lineRule="auto"/>
              <w:ind w:left="720"/>
              <w:rPr>
                <w:rFonts w:ascii="Century Gothic" w:eastAsia="Century Gothic" w:hAnsi="Century Gothic" w:cs="Century Gothic"/>
                <w:sz w:val="18"/>
                <w:szCs w:val="18"/>
              </w:rPr>
            </w:pPr>
          </w:p>
        </w:tc>
        <w:tc>
          <w:tcPr>
            <w:tcW w:w="3906" w:type="dxa"/>
            <w:vMerge w:val="restart"/>
            <w:tcBorders>
              <w:top w:val="single" w:sz="4" w:space="0" w:color="000000"/>
              <w:left w:val="single" w:sz="4" w:space="0" w:color="000000"/>
              <w:bottom w:val="single" w:sz="4" w:space="0" w:color="000000"/>
              <w:right w:val="single" w:sz="4" w:space="0" w:color="000000"/>
            </w:tcBorders>
          </w:tcPr>
          <w:p w14:paraId="207012D7" w14:textId="6ADDD3B9" w:rsidR="00724C53" w:rsidRDefault="00724C53" w:rsidP="00724C53">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Term 2:</w:t>
            </w:r>
          </w:p>
          <w:p w14:paraId="3E332544" w14:textId="77777777" w:rsidR="00E526F8" w:rsidRDefault="00E526F8">
            <w:pPr>
              <w:spacing w:after="0" w:line="240" w:lineRule="auto"/>
              <w:rPr>
                <w:rFonts w:ascii="Century Gothic" w:eastAsia="Century Gothic" w:hAnsi="Century Gothic" w:cs="Century Gothic"/>
                <w:sz w:val="18"/>
                <w:szCs w:val="18"/>
              </w:rPr>
            </w:pPr>
          </w:p>
          <w:p w14:paraId="4B2975C6" w14:textId="62C1167A"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2239BC82" w14:textId="1CAC9447" w:rsidR="00390067" w:rsidRPr="00390067" w:rsidRDefault="00390067" w:rsidP="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Know and understand what healthy eating is</w:t>
            </w:r>
            <w:r>
              <w:rPr>
                <w:rFonts w:ascii="Century Gothic" w:eastAsia="Century Gothic" w:hAnsi="Century Gothic" w:cs="Century Gothic"/>
                <w:bCs/>
                <w:sz w:val="18"/>
                <w:szCs w:val="18"/>
              </w:rPr>
              <w:t xml:space="preserve"> and importance in healthy lifestyle.</w:t>
            </w:r>
          </w:p>
          <w:p w14:paraId="17301158" w14:textId="619813BA" w:rsidR="00BA2BEB" w:rsidRDefault="00BA2BEB" w:rsidP="00BA2BEB">
            <w:pPr>
              <w:spacing w:after="0" w:line="240" w:lineRule="auto"/>
              <w:rPr>
                <w:rFonts w:ascii="Century Gothic" w:eastAsia="Century Gothic" w:hAnsi="Century Gothic" w:cs="Century Gothic"/>
                <w:sz w:val="18"/>
                <w:szCs w:val="18"/>
              </w:rPr>
            </w:pPr>
            <w:r w:rsidRPr="00BA2BEB">
              <w:rPr>
                <w:rFonts w:ascii="Century Gothic" w:eastAsia="Century Gothic" w:hAnsi="Century Gothic" w:cs="Century Gothic"/>
                <w:sz w:val="18"/>
                <w:szCs w:val="18"/>
              </w:rPr>
              <w:t>Know the function and food sources of the different macronutrients</w:t>
            </w:r>
          </w:p>
          <w:p w14:paraId="3331B5BD" w14:textId="77777777" w:rsidR="00390067" w:rsidRDefault="00390067" w:rsidP="00BA2BEB">
            <w:pPr>
              <w:spacing w:after="0" w:line="240" w:lineRule="auto"/>
              <w:rPr>
                <w:rFonts w:ascii="Century Gothic" w:eastAsia="Century Gothic" w:hAnsi="Century Gothic" w:cs="Century Gothic"/>
                <w:sz w:val="18"/>
                <w:szCs w:val="18"/>
              </w:rPr>
            </w:pPr>
          </w:p>
          <w:p w14:paraId="2761C8B7" w14:textId="77777777" w:rsidR="00E526F8" w:rsidRDefault="00E526F8" w:rsidP="007B3322">
            <w:pPr>
              <w:spacing w:after="0" w:line="240" w:lineRule="auto"/>
              <w:rPr>
                <w:rFonts w:ascii="Century Gothic" w:eastAsia="Century Gothic" w:hAnsi="Century Gothic" w:cs="Century Gothic"/>
                <w:sz w:val="18"/>
                <w:szCs w:val="18"/>
              </w:rPr>
            </w:pPr>
          </w:p>
          <w:p w14:paraId="4FB1B27E" w14:textId="77777777" w:rsidR="007B3322" w:rsidRDefault="007B3322" w:rsidP="007B3322">
            <w:pPr>
              <w:spacing w:after="0" w:line="240" w:lineRule="auto"/>
              <w:rPr>
                <w:rFonts w:ascii="Century Gothic" w:eastAsia="Century Gothic" w:hAnsi="Century Gothic" w:cs="Century Gothic"/>
                <w:sz w:val="18"/>
                <w:szCs w:val="18"/>
              </w:rPr>
            </w:pPr>
          </w:p>
          <w:p w14:paraId="6B7DBCB0" w14:textId="222D01A3" w:rsidR="00BA2BEB" w:rsidRPr="00BA2BEB" w:rsidRDefault="00E526F8" w:rsidP="00BA2BEB">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51BC9FA0" w14:textId="77777777" w:rsidR="00BA2BEB" w:rsidRPr="00BA2BEB" w:rsidRDefault="00BA2BEB" w:rsidP="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Knowledge quiz</w:t>
            </w:r>
          </w:p>
          <w:p w14:paraId="00FB3567" w14:textId="77777777" w:rsidR="00BA2BEB" w:rsidRPr="00BA2BEB" w:rsidRDefault="00BA2BEB" w:rsidP="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Practical assessment</w:t>
            </w:r>
          </w:p>
          <w:p w14:paraId="390C6BEA" w14:textId="77777777" w:rsidR="005C26E5" w:rsidRPr="00BA2BEB" w:rsidRDefault="005C26E5">
            <w:pPr>
              <w:spacing w:after="0" w:line="240" w:lineRule="auto"/>
              <w:rPr>
                <w:rFonts w:ascii="Century Gothic" w:eastAsia="Century Gothic" w:hAnsi="Century Gothic" w:cs="Century Gothic"/>
                <w:bCs/>
                <w:sz w:val="18"/>
                <w:szCs w:val="18"/>
              </w:rPr>
            </w:pPr>
          </w:p>
          <w:p w14:paraId="1A643E53" w14:textId="77777777" w:rsidR="00E526F8" w:rsidRDefault="00E526F8">
            <w:pPr>
              <w:spacing w:after="0" w:line="240" w:lineRule="auto"/>
              <w:rPr>
                <w:rFonts w:ascii="Century Gothic" w:eastAsia="Century Gothic" w:hAnsi="Century Gothic" w:cs="Century Gothic"/>
                <w:sz w:val="18"/>
                <w:szCs w:val="18"/>
              </w:rPr>
            </w:pPr>
          </w:p>
          <w:p w14:paraId="2722FF25" w14:textId="7BA63D62"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w:t>
            </w:r>
            <w:r w:rsidR="00656991">
              <w:rPr>
                <w:rFonts w:ascii="Century Gothic" w:eastAsia="Century Gothic" w:hAnsi="Century Gothic" w:cs="Century Gothic"/>
                <w:b/>
                <w:sz w:val="18"/>
                <w:szCs w:val="18"/>
              </w:rPr>
              <w:t xml:space="preserve"> Match against NC.</w:t>
            </w:r>
          </w:p>
          <w:p w14:paraId="338DD2F6" w14:textId="77777777" w:rsidR="00656991" w:rsidRDefault="00656991">
            <w:pPr>
              <w:spacing w:after="0" w:line="240" w:lineRule="auto"/>
              <w:rPr>
                <w:rFonts w:ascii="Century Gothic" w:eastAsia="Century Gothic" w:hAnsi="Century Gothic" w:cs="Century Gothic"/>
                <w:b/>
                <w:sz w:val="18"/>
                <w:szCs w:val="18"/>
              </w:rPr>
            </w:pPr>
          </w:p>
          <w:p w14:paraId="2CAF073C" w14:textId="127FA595" w:rsidR="00656991" w:rsidRDefault="00C43D5A" w:rsidP="00C43D5A">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To be able to </w:t>
            </w:r>
            <w:r w:rsidR="00332A44" w:rsidRPr="00332A44">
              <w:rPr>
                <w:rFonts w:ascii="Century Gothic" w:eastAsia="Century Gothic" w:hAnsi="Century Gothic" w:cs="Century Gothic"/>
                <w:sz w:val="18"/>
                <w:szCs w:val="18"/>
              </w:rPr>
              <w:t>cook a repertoire of predominantly savoury dishes so that they are able to feed themselves and others a healthy and varied diet</w:t>
            </w:r>
          </w:p>
          <w:p w14:paraId="591DCC74" w14:textId="77777777" w:rsidR="003C2B88" w:rsidRPr="003C2B88" w:rsidRDefault="003C2B88" w:rsidP="003C2B88">
            <w:pPr>
              <w:spacing w:after="0" w:line="240" w:lineRule="auto"/>
              <w:rPr>
                <w:rFonts w:ascii="Century Gothic" w:eastAsia="Century Gothic" w:hAnsi="Century Gothic" w:cs="Century Gothic"/>
                <w:sz w:val="18"/>
                <w:szCs w:val="18"/>
              </w:rPr>
            </w:pPr>
            <w:r w:rsidRPr="003C2B88">
              <w:rPr>
                <w:rFonts w:ascii="Century Gothic" w:eastAsia="Century Gothic" w:hAnsi="Century Gothic" w:cs="Century Gothic"/>
                <w:sz w:val="18"/>
                <w:szCs w:val="18"/>
              </w:rPr>
              <w:t>Physical Health: A balanced diet helps maintain a healthy weight, reduces the risk of chronic diseases, and supports overall physical health.</w:t>
            </w:r>
          </w:p>
          <w:p w14:paraId="67395D86" w14:textId="77777777" w:rsidR="003C2B88" w:rsidRPr="003C2B88" w:rsidRDefault="003C2B88" w:rsidP="003C2B88">
            <w:pPr>
              <w:spacing w:after="0" w:line="240" w:lineRule="auto"/>
              <w:rPr>
                <w:rFonts w:ascii="Century Gothic" w:eastAsia="Century Gothic" w:hAnsi="Century Gothic" w:cs="Century Gothic"/>
                <w:sz w:val="18"/>
                <w:szCs w:val="18"/>
              </w:rPr>
            </w:pPr>
            <w:r w:rsidRPr="003C2B88">
              <w:rPr>
                <w:rFonts w:ascii="Century Gothic" w:eastAsia="Century Gothic" w:hAnsi="Century Gothic" w:cs="Century Gothic"/>
                <w:sz w:val="18"/>
                <w:szCs w:val="18"/>
              </w:rPr>
              <w:t>Mental Well-being: Nutrition plays a role in mental health and can affect mood and cognitive function.</w:t>
            </w:r>
          </w:p>
          <w:p w14:paraId="2AA02F57" w14:textId="23D7AC72" w:rsidR="00E526F8" w:rsidRDefault="003C2B88">
            <w:pPr>
              <w:spacing w:after="0" w:line="240" w:lineRule="auto"/>
              <w:rPr>
                <w:rFonts w:ascii="Century Gothic" w:eastAsia="Century Gothic" w:hAnsi="Century Gothic" w:cs="Century Gothic"/>
                <w:sz w:val="18"/>
                <w:szCs w:val="18"/>
              </w:rPr>
            </w:pPr>
            <w:r w:rsidRPr="003C2B88">
              <w:rPr>
                <w:rFonts w:ascii="Century Gothic" w:eastAsia="Century Gothic" w:hAnsi="Century Gothic" w:cs="Century Gothic"/>
                <w:sz w:val="18"/>
                <w:szCs w:val="18"/>
              </w:rPr>
              <w:t>Energy and Vitality: Proper nutrition fuels the body, providing energy for daily activities.</w:t>
            </w:r>
          </w:p>
          <w:p w14:paraId="58983E27" w14:textId="77777777" w:rsidR="007B3322" w:rsidRDefault="007B3322">
            <w:pPr>
              <w:spacing w:after="0" w:line="240" w:lineRule="auto"/>
              <w:rPr>
                <w:rFonts w:ascii="Century Gothic" w:eastAsia="Century Gothic" w:hAnsi="Century Gothic" w:cs="Century Gothic"/>
                <w:sz w:val="18"/>
                <w:szCs w:val="18"/>
              </w:rPr>
            </w:pPr>
          </w:p>
          <w:p w14:paraId="53502429" w14:textId="77777777" w:rsidR="00B35065" w:rsidRPr="00B35065" w:rsidRDefault="00B35065" w:rsidP="00B35065">
            <w:pPr>
              <w:rPr>
                <w:rFonts w:ascii="Century Gothic" w:eastAsia="Times New Roman" w:hAnsi="Century Gothic" w:cs="Arial"/>
                <w:b/>
                <w:bCs/>
                <w:color w:val="0B0C0C"/>
                <w:sz w:val="18"/>
                <w:szCs w:val="18"/>
                <w:lang w:eastAsia="en-GB"/>
              </w:rPr>
            </w:pPr>
            <w:r w:rsidRPr="00B35065">
              <w:rPr>
                <w:rFonts w:ascii="Century Gothic" w:eastAsia="Times New Roman" w:hAnsi="Century Gothic" w:cs="Arial"/>
                <w:b/>
                <w:bCs/>
                <w:color w:val="0B0C0C"/>
                <w:sz w:val="18"/>
                <w:szCs w:val="18"/>
                <w:lang w:eastAsia="en-GB"/>
              </w:rPr>
              <w:t>Practical work:</w:t>
            </w:r>
          </w:p>
          <w:p w14:paraId="63BCE292" w14:textId="77777777" w:rsidR="00E526F8" w:rsidRPr="00706258" w:rsidRDefault="00706258" w:rsidP="00B35065">
            <w:pPr>
              <w:pStyle w:val="ListParagraph"/>
              <w:numPr>
                <w:ilvl w:val="0"/>
                <w:numId w:val="13"/>
              </w:numPr>
              <w:rPr>
                <w:rFonts w:ascii="Century Gothic" w:eastAsia="Century Gothic" w:hAnsi="Century Gothic" w:cs="Century Gothic"/>
                <w:sz w:val="18"/>
                <w:szCs w:val="18"/>
              </w:rPr>
            </w:pPr>
            <w:r>
              <w:rPr>
                <w:rFonts w:ascii="Century Gothic" w:eastAsia="Times New Roman" w:hAnsi="Century Gothic" w:cs="Arial"/>
                <w:color w:val="0B0C0C"/>
                <w:sz w:val="18"/>
                <w:szCs w:val="18"/>
                <w:lang w:eastAsia="en-GB"/>
              </w:rPr>
              <w:t>Flap Jacks</w:t>
            </w:r>
          </w:p>
          <w:p w14:paraId="5B4EF69D" w14:textId="3AE87282" w:rsidR="00706258" w:rsidRDefault="00706258" w:rsidP="00B35065">
            <w:pPr>
              <w:pStyle w:val="ListParagraph"/>
              <w:numPr>
                <w:ilvl w:val="0"/>
                <w:numId w:val="13"/>
              </w:numPr>
              <w:rPr>
                <w:rFonts w:ascii="Century Gothic" w:eastAsia="Century Gothic" w:hAnsi="Century Gothic" w:cs="Century Gothic"/>
                <w:sz w:val="18"/>
                <w:szCs w:val="18"/>
              </w:rPr>
            </w:pPr>
            <w:r>
              <w:rPr>
                <w:rFonts w:ascii="Century Gothic" w:eastAsia="Times New Roman" w:hAnsi="Century Gothic" w:cs="Arial"/>
                <w:color w:val="0B0C0C"/>
                <w:sz w:val="18"/>
                <w:szCs w:val="18"/>
                <w:lang w:eastAsia="en-GB"/>
              </w:rPr>
              <w:t>Bread</w:t>
            </w:r>
          </w:p>
        </w:tc>
        <w:tc>
          <w:tcPr>
            <w:tcW w:w="2898"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Subject specific skills being developed:</w:t>
            </w:r>
          </w:p>
          <w:p w14:paraId="6FFBF2A2" w14:textId="77777777" w:rsidR="00656991" w:rsidRPr="00656991" w:rsidRDefault="00656991" w:rsidP="00656991">
            <w:pPr>
              <w:numPr>
                <w:ilvl w:val="0"/>
                <w:numId w:val="5"/>
              </w:numPr>
              <w:spacing w:after="0" w:line="240" w:lineRule="auto"/>
              <w:rPr>
                <w:rFonts w:ascii="Century Gothic" w:eastAsia="Century Gothic" w:hAnsi="Century Gothic" w:cs="Century Gothic"/>
                <w:sz w:val="18"/>
                <w:szCs w:val="18"/>
              </w:rPr>
            </w:pPr>
            <w:r w:rsidRPr="00656991">
              <w:rPr>
                <w:rFonts w:ascii="Century Gothic" w:eastAsia="Century Gothic" w:hAnsi="Century Gothic" w:cs="Century Gothic"/>
                <w:sz w:val="18"/>
                <w:szCs w:val="18"/>
              </w:rPr>
              <w:t>Knife skills</w:t>
            </w:r>
          </w:p>
          <w:p w14:paraId="2F981EC6" w14:textId="77777777" w:rsidR="00656991" w:rsidRPr="00656991" w:rsidRDefault="00656991" w:rsidP="00656991">
            <w:pPr>
              <w:numPr>
                <w:ilvl w:val="0"/>
                <w:numId w:val="5"/>
              </w:numPr>
              <w:spacing w:after="0" w:line="240" w:lineRule="auto"/>
              <w:rPr>
                <w:rFonts w:ascii="Century Gothic" w:eastAsia="Century Gothic" w:hAnsi="Century Gothic" w:cs="Century Gothic"/>
                <w:sz w:val="18"/>
                <w:szCs w:val="18"/>
              </w:rPr>
            </w:pPr>
            <w:r w:rsidRPr="00656991">
              <w:rPr>
                <w:rFonts w:ascii="Century Gothic" w:eastAsia="Century Gothic" w:hAnsi="Century Gothic" w:cs="Century Gothic"/>
                <w:sz w:val="18"/>
                <w:szCs w:val="18"/>
              </w:rPr>
              <w:t>Using oven &amp; hob</w:t>
            </w:r>
          </w:p>
          <w:p w14:paraId="79E15763" w14:textId="77777777" w:rsidR="00656991" w:rsidRPr="00656991" w:rsidRDefault="00656991" w:rsidP="00656991">
            <w:pPr>
              <w:numPr>
                <w:ilvl w:val="0"/>
                <w:numId w:val="5"/>
              </w:numPr>
              <w:spacing w:after="0" w:line="240" w:lineRule="auto"/>
              <w:rPr>
                <w:rFonts w:ascii="Century Gothic" w:eastAsia="Century Gothic" w:hAnsi="Century Gothic" w:cs="Century Gothic"/>
                <w:sz w:val="18"/>
                <w:szCs w:val="18"/>
              </w:rPr>
            </w:pPr>
            <w:r w:rsidRPr="00656991">
              <w:rPr>
                <w:rFonts w:ascii="Century Gothic" w:eastAsia="Century Gothic" w:hAnsi="Century Gothic" w:cs="Century Gothic"/>
                <w:sz w:val="18"/>
                <w:szCs w:val="18"/>
              </w:rPr>
              <w:t>Use of small and large equipment</w:t>
            </w:r>
          </w:p>
          <w:p w14:paraId="54E2596A" w14:textId="77777777" w:rsidR="00656991" w:rsidRPr="00656991" w:rsidRDefault="00656991" w:rsidP="00656991">
            <w:pPr>
              <w:numPr>
                <w:ilvl w:val="0"/>
                <w:numId w:val="5"/>
              </w:numPr>
              <w:spacing w:after="0" w:line="240" w:lineRule="auto"/>
              <w:rPr>
                <w:rFonts w:ascii="Century Gothic" w:eastAsia="Century Gothic" w:hAnsi="Century Gothic" w:cs="Century Gothic"/>
                <w:sz w:val="18"/>
                <w:szCs w:val="18"/>
              </w:rPr>
            </w:pPr>
            <w:r w:rsidRPr="00656991">
              <w:rPr>
                <w:rFonts w:ascii="Century Gothic" w:eastAsia="Century Gothic" w:hAnsi="Century Gothic" w:cs="Century Gothic"/>
                <w:sz w:val="18"/>
                <w:szCs w:val="18"/>
              </w:rPr>
              <w:t>Preparation of different food commodities</w:t>
            </w:r>
          </w:p>
          <w:p w14:paraId="0179C943" w14:textId="61D75BFA" w:rsidR="004D31A3" w:rsidRDefault="004D31A3" w:rsidP="00656991">
            <w:pPr>
              <w:spacing w:after="0" w:line="240" w:lineRule="auto"/>
              <w:ind w:left="720"/>
              <w:rPr>
                <w:rFonts w:ascii="Century Gothic" w:eastAsia="Century Gothic" w:hAnsi="Century Gothic" w:cs="Century Gothic"/>
                <w:sz w:val="18"/>
                <w:szCs w:val="18"/>
              </w:rPr>
            </w:pPr>
          </w:p>
        </w:tc>
        <w:tc>
          <w:tcPr>
            <w:tcW w:w="4394" w:type="dxa"/>
            <w:vMerge w:val="restart"/>
            <w:tcBorders>
              <w:top w:val="single" w:sz="4" w:space="0" w:color="000000"/>
              <w:left w:val="single" w:sz="4" w:space="0" w:color="000000"/>
              <w:bottom w:val="single" w:sz="4" w:space="0" w:color="000000"/>
              <w:right w:val="single" w:sz="4" w:space="0" w:color="000000"/>
            </w:tcBorders>
          </w:tcPr>
          <w:p w14:paraId="5AC56AC3" w14:textId="11152C8D" w:rsidR="00724C53" w:rsidRDefault="00724C53" w:rsidP="00724C53">
            <w:pPr>
              <w:spacing w:after="0" w:line="240" w:lineRule="auto"/>
              <w:rPr>
                <w:rFonts w:ascii="Century Gothic" w:eastAsia="Century Gothic" w:hAnsi="Century Gothic" w:cs="Century Gothic"/>
                <w:b/>
                <w:sz w:val="18"/>
                <w:szCs w:val="18"/>
                <w:shd w:val="clear" w:color="auto" w:fill="FFF2CC"/>
              </w:rPr>
            </w:pPr>
            <w:r>
              <w:rPr>
                <w:rFonts w:ascii="Century Gothic" w:eastAsia="Century Gothic" w:hAnsi="Century Gothic" w:cs="Century Gothic"/>
                <w:b/>
                <w:sz w:val="18"/>
                <w:szCs w:val="18"/>
                <w:shd w:val="clear" w:color="auto" w:fill="FFF2CC"/>
              </w:rPr>
              <w:t>Term 3:</w:t>
            </w:r>
          </w:p>
          <w:p w14:paraId="31757E74" w14:textId="77777777" w:rsidR="00390067" w:rsidRDefault="00390067" w:rsidP="00724C53">
            <w:pPr>
              <w:spacing w:after="0" w:line="240" w:lineRule="auto"/>
              <w:rPr>
                <w:rFonts w:ascii="Century Gothic" w:eastAsia="Century Gothic" w:hAnsi="Century Gothic" w:cs="Century Gothic"/>
                <w:b/>
                <w:sz w:val="18"/>
                <w:szCs w:val="18"/>
                <w:shd w:val="clear" w:color="auto" w:fill="FFF2CC"/>
              </w:rPr>
            </w:pPr>
          </w:p>
          <w:p w14:paraId="5930783D" w14:textId="52B72E6B" w:rsidR="00E526F8" w:rsidRDefault="00390067">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know:</w:t>
            </w:r>
          </w:p>
          <w:p w14:paraId="65807BFB" w14:textId="1A202175" w:rsidR="00390067" w:rsidRPr="00BA2BEB" w:rsidRDefault="00390067" w:rsidP="00390067">
            <w:pPr>
              <w:spacing w:after="0" w:line="240" w:lineRule="auto"/>
              <w:rPr>
                <w:rFonts w:ascii="Century Gothic" w:eastAsia="Century Gothic" w:hAnsi="Century Gothic" w:cs="Century Gothic"/>
                <w:sz w:val="18"/>
                <w:szCs w:val="18"/>
              </w:rPr>
            </w:pPr>
            <w:r w:rsidRPr="00BA2BEB">
              <w:rPr>
                <w:rFonts w:ascii="Century Gothic" w:eastAsia="Century Gothic" w:hAnsi="Century Gothic" w:cs="Century Gothic"/>
                <w:sz w:val="18"/>
                <w:szCs w:val="18"/>
              </w:rPr>
              <w:t>Know what is meant by special diets</w:t>
            </w:r>
          </w:p>
          <w:p w14:paraId="0D214592" w14:textId="77777777" w:rsidR="00390067" w:rsidRDefault="00390067" w:rsidP="00390067">
            <w:pPr>
              <w:spacing w:after="0" w:line="240" w:lineRule="auto"/>
              <w:rPr>
                <w:rFonts w:ascii="Century Gothic" w:eastAsia="Century Gothic" w:hAnsi="Century Gothic" w:cs="Century Gothic"/>
                <w:sz w:val="18"/>
                <w:szCs w:val="18"/>
              </w:rPr>
            </w:pPr>
            <w:r w:rsidRPr="00BA2BEB">
              <w:rPr>
                <w:rFonts w:ascii="Century Gothic" w:eastAsia="Century Gothic" w:hAnsi="Century Gothic" w:cs="Century Gothic"/>
                <w:sz w:val="18"/>
                <w:szCs w:val="18"/>
              </w:rPr>
              <w:t>Be able to explain the different special diets and foods they need to avoid.</w:t>
            </w:r>
          </w:p>
          <w:p w14:paraId="2538C01B" w14:textId="77777777" w:rsidR="00E526F8" w:rsidRDefault="00E526F8" w:rsidP="00A83422">
            <w:pPr>
              <w:spacing w:after="0" w:line="240" w:lineRule="auto"/>
              <w:rPr>
                <w:rFonts w:ascii="Century Gothic" w:eastAsia="Century Gothic" w:hAnsi="Century Gothic" w:cs="Century Gothic"/>
                <w:sz w:val="18"/>
                <w:szCs w:val="18"/>
              </w:rPr>
            </w:pPr>
          </w:p>
          <w:p w14:paraId="4E990560" w14:textId="77777777" w:rsidR="00390067" w:rsidRDefault="00390067" w:rsidP="00A83422">
            <w:pPr>
              <w:spacing w:after="0" w:line="240" w:lineRule="auto"/>
              <w:rPr>
                <w:rFonts w:ascii="Century Gothic" w:eastAsia="Century Gothic" w:hAnsi="Century Gothic" w:cs="Century Gothic"/>
                <w:sz w:val="18"/>
                <w:szCs w:val="18"/>
              </w:rPr>
            </w:pPr>
          </w:p>
          <w:p w14:paraId="01022E68" w14:textId="77777777" w:rsidR="00390067" w:rsidRDefault="00390067" w:rsidP="00A83422">
            <w:pPr>
              <w:spacing w:after="0" w:line="240" w:lineRule="auto"/>
              <w:rPr>
                <w:rFonts w:ascii="Century Gothic" w:eastAsia="Century Gothic" w:hAnsi="Century Gothic" w:cs="Century Gothic"/>
                <w:sz w:val="18"/>
                <w:szCs w:val="18"/>
              </w:rPr>
            </w:pPr>
          </w:p>
          <w:p w14:paraId="5CCE9BF4" w14:textId="77777777" w:rsidR="00390067" w:rsidRDefault="00390067" w:rsidP="00A83422">
            <w:pPr>
              <w:spacing w:after="0" w:line="240" w:lineRule="auto"/>
              <w:rPr>
                <w:rFonts w:ascii="Century Gothic" w:eastAsia="Century Gothic" w:hAnsi="Century Gothic" w:cs="Century Gothic"/>
                <w:sz w:val="18"/>
                <w:szCs w:val="18"/>
              </w:rPr>
            </w:pPr>
          </w:p>
          <w:p w14:paraId="71D45469" w14:textId="77777777" w:rsidR="00390067" w:rsidRDefault="00390067" w:rsidP="00A83422">
            <w:pPr>
              <w:spacing w:after="0" w:line="240" w:lineRule="auto"/>
              <w:rPr>
                <w:rFonts w:ascii="Century Gothic" w:eastAsia="Century Gothic" w:hAnsi="Century Gothic" w:cs="Century Gothic"/>
                <w:sz w:val="18"/>
                <w:szCs w:val="18"/>
              </w:rPr>
            </w:pPr>
          </w:p>
          <w:p w14:paraId="6C06D1E7" w14:textId="1C40E5C5" w:rsidR="00390067" w:rsidRPr="00BA2BEB" w:rsidRDefault="00390067" w:rsidP="00390067">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All pupils will be assessed:</w:t>
            </w:r>
          </w:p>
          <w:p w14:paraId="5CAF8D11" w14:textId="77777777" w:rsidR="00390067" w:rsidRPr="00BA2BEB" w:rsidRDefault="00390067" w:rsidP="00390067">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Knowledge quiz</w:t>
            </w:r>
          </w:p>
          <w:p w14:paraId="4FA94C3E" w14:textId="77777777" w:rsidR="00390067" w:rsidRPr="00BA2BEB" w:rsidRDefault="00390067" w:rsidP="00390067">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Practical assessment</w:t>
            </w:r>
          </w:p>
          <w:p w14:paraId="4185DA89" w14:textId="77777777" w:rsidR="00390067" w:rsidRDefault="00390067" w:rsidP="00A83422">
            <w:pPr>
              <w:spacing w:after="0" w:line="240" w:lineRule="auto"/>
              <w:rPr>
                <w:rFonts w:ascii="Century Gothic" w:eastAsia="Century Gothic" w:hAnsi="Century Gothic" w:cs="Century Gothic"/>
                <w:sz w:val="18"/>
                <w:szCs w:val="18"/>
              </w:rPr>
            </w:pPr>
          </w:p>
          <w:p w14:paraId="647C405D" w14:textId="77777777" w:rsidR="005C26E5" w:rsidRDefault="005C26E5" w:rsidP="00A83422">
            <w:pPr>
              <w:spacing w:after="0" w:line="240" w:lineRule="auto"/>
              <w:rPr>
                <w:rFonts w:ascii="Century Gothic" w:eastAsia="Century Gothic" w:hAnsi="Century Gothic" w:cs="Century Gothic"/>
                <w:sz w:val="18"/>
                <w:szCs w:val="18"/>
              </w:rPr>
            </w:pPr>
          </w:p>
          <w:p w14:paraId="4EC62DD2" w14:textId="77777777" w:rsidR="005C26E5" w:rsidRDefault="005C26E5" w:rsidP="00A83422">
            <w:pPr>
              <w:spacing w:after="0" w:line="240" w:lineRule="auto"/>
              <w:rPr>
                <w:rFonts w:ascii="Century Gothic" w:eastAsia="Century Gothic" w:hAnsi="Century Gothic" w:cs="Century Gothic"/>
                <w:sz w:val="18"/>
                <w:szCs w:val="18"/>
              </w:rPr>
            </w:pPr>
          </w:p>
          <w:p w14:paraId="23D8BEFC" w14:textId="77777777" w:rsidR="005C26E5" w:rsidRDefault="005C26E5" w:rsidP="005C26E5">
            <w:pPr>
              <w:spacing w:after="0" w:line="240" w:lineRule="auto"/>
              <w:rPr>
                <w:rFonts w:ascii="Century Gothic" w:eastAsia="Century Gothic" w:hAnsi="Century Gothic" w:cs="Century Gothic"/>
                <w:sz w:val="18"/>
                <w:szCs w:val="18"/>
              </w:rPr>
            </w:pPr>
          </w:p>
          <w:p w14:paraId="4D23A063" w14:textId="77777777" w:rsidR="005C26E5" w:rsidRDefault="005C26E5" w:rsidP="005C26E5">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Impact - Why do we teach this? Match against NC.</w:t>
            </w:r>
          </w:p>
          <w:p w14:paraId="7FA59266" w14:textId="6C5F4C3F" w:rsidR="005C26E5" w:rsidRDefault="009E77F4" w:rsidP="00A83422">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B</w:t>
            </w:r>
            <w:r w:rsidRPr="009E77F4">
              <w:rPr>
                <w:rFonts w:ascii="Century Gothic" w:eastAsia="Century Gothic" w:hAnsi="Century Gothic" w:cs="Century Gothic"/>
                <w:sz w:val="18"/>
                <w:szCs w:val="18"/>
              </w:rPr>
              <w:t>eing knowledgeable about different special diets and the foods to avoid is crucial for health, safety, cultural understanding, and overall well-being. It helps individuals make informed choices that support their specific dietary needs and lifestyle.</w:t>
            </w:r>
          </w:p>
          <w:p w14:paraId="6C2885E5" w14:textId="77777777" w:rsidR="009E77F4" w:rsidRDefault="009E77F4" w:rsidP="00A83422">
            <w:pPr>
              <w:spacing w:after="0" w:line="240" w:lineRule="auto"/>
              <w:rPr>
                <w:rFonts w:ascii="Century Gothic" w:eastAsia="Century Gothic" w:hAnsi="Century Gothic" w:cs="Century Gothic"/>
                <w:sz w:val="18"/>
                <w:szCs w:val="18"/>
              </w:rPr>
            </w:pPr>
          </w:p>
          <w:p w14:paraId="0DEE506A" w14:textId="77777777" w:rsidR="00706258" w:rsidRPr="00B35065" w:rsidRDefault="00706258" w:rsidP="00706258">
            <w:pPr>
              <w:rPr>
                <w:rFonts w:ascii="Century Gothic" w:eastAsia="Times New Roman" w:hAnsi="Century Gothic" w:cs="Arial"/>
                <w:b/>
                <w:bCs/>
                <w:color w:val="0B0C0C"/>
                <w:sz w:val="18"/>
                <w:szCs w:val="18"/>
                <w:lang w:eastAsia="en-GB"/>
              </w:rPr>
            </w:pPr>
            <w:r w:rsidRPr="00B35065">
              <w:rPr>
                <w:rFonts w:ascii="Century Gothic" w:eastAsia="Times New Roman" w:hAnsi="Century Gothic" w:cs="Arial"/>
                <w:b/>
                <w:bCs/>
                <w:color w:val="0B0C0C"/>
                <w:sz w:val="18"/>
                <w:szCs w:val="18"/>
                <w:lang w:eastAsia="en-GB"/>
              </w:rPr>
              <w:t>Practical work:</w:t>
            </w:r>
          </w:p>
          <w:p w14:paraId="0A8FA1A4" w14:textId="50BC44DA" w:rsidR="00706258" w:rsidRPr="00706258" w:rsidRDefault="00706258" w:rsidP="00706258">
            <w:pPr>
              <w:pStyle w:val="ListParagraph"/>
              <w:numPr>
                <w:ilvl w:val="0"/>
                <w:numId w:val="13"/>
              </w:numPr>
              <w:rPr>
                <w:rFonts w:ascii="Century Gothic" w:eastAsia="Century Gothic" w:hAnsi="Century Gothic" w:cs="Century Gothic"/>
                <w:sz w:val="18"/>
                <w:szCs w:val="18"/>
              </w:rPr>
            </w:pPr>
            <w:r>
              <w:rPr>
                <w:rFonts w:ascii="Century Gothic" w:eastAsia="Times New Roman" w:hAnsi="Century Gothic" w:cs="Arial"/>
                <w:color w:val="0B0C0C"/>
                <w:sz w:val="18"/>
                <w:szCs w:val="18"/>
                <w:lang w:eastAsia="en-GB"/>
              </w:rPr>
              <w:t>Pizza Whirls</w:t>
            </w:r>
          </w:p>
          <w:p w14:paraId="5D829B99" w14:textId="3C59C269" w:rsidR="00706258" w:rsidRPr="00706258" w:rsidRDefault="00706258" w:rsidP="00706258">
            <w:pPr>
              <w:pStyle w:val="ListParagraph"/>
              <w:numPr>
                <w:ilvl w:val="0"/>
                <w:numId w:val="13"/>
              </w:numPr>
              <w:rPr>
                <w:rFonts w:ascii="Century Gothic" w:eastAsia="Century Gothic" w:hAnsi="Century Gothic" w:cs="Century Gothic"/>
                <w:sz w:val="18"/>
                <w:szCs w:val="18"/>
              </w:rPr>
            </w:pPr>
            <w:r>
              <w:rPr>
                <w:rFonts w:ascii="Century Gothic" w:eastAsia="Times New Roman" w:hAnsi="Century Gothic" w:cs="Arial"/>
                <w:color w:val="0B0C0C"/>
                <w:sz w:val="18"/>
                <w:szCs w:val="18"/>
                <w:lang w:eastAsia="en-GB"/>
              </w:rPr>
              <w:t>Sausage rolls</w:t>
            </w:r>
          </w:p>
          <w:p w14:paraId="18B09959" w14:textId="5D815E42" w:rsidR="00706258" w:rsidRPr="00A83422" w:rsidRDefault="00706258" w:rsidP="00706258">
            <w:pPr>
              <w:pStyle w:val="ListParagraph"/>
              <w:numPr>
                <w:ilvl w:val="0"/>
                <w:numId w:val="13"/>
              </w:numPr>
              <w:rPr>
                <w:rFonts w:ascii="Century Gothic" w:eastAsia="Century Gothic" w:hAnsi="Century Gothic" w:cs="Century Gothic"/>
                <w:sz w:val="18"/>
                <w:szCs w:val="18"/>
              </w:rPr>
            </w:pPr>
            <w:r>
              <w:rPr>
                <w:rFonts w:ascii="Century Gothic" w:eastAsia="Times New Roman" w:hAnsi="Century Gothic" w:cs="Arial"/>
                <w:color w:val="0B0C0C"/>
                <w:sz w:val="18"/>
                <w:szCs w:val="18"/>
                <w:lang w:eastAsia="en-GB"/>
              </w:rPr>
              <w:t>Pasta pots</w:t>
            </w:r>
          </w:p>
          <w:p w14:paraId="2B23698B" w14:textId="07406660" w:rsidR="00706258" w:rsidRPr="00A83422" w:rsidRDefault="00706258" w:rsidP="00706258">
            <w:pPr>
              <w:spacing w:after="0" w:line="240" w:lineRule="auto"/>
              <w:rPr>
                <w:rFonts w:ascii="Century Gothic" w:eastAsia="Century Gothic" w:hAnsi="Century Gothic" w:cs="Century Gothic"/>
                <w:sz w:val="18"/>
                <w:szCs w:val="18"/>
              </w:rPr>
            </w:pPr>
          </w:p>
        </w:tc>
        <w:tc>
          <w:tcPr>
            <w:tcW w:w="3118"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Default="00E526F8">
            <w:pPr>
              <w:spacing w:after="0" w:line="240" w:lineRule="auto"/>
              <w:rPr>
                <w:rFonts w:ascii="Century Gothic" w:eastAsia="Century Gothic" w:hAnsi="Century Gothic" w:cs="Century Gothic"/>
                <w:sz w:val="18"/>
                <w:szCs w:val="18"/>
              </w:rPr>
            </w:pPr>
            <w:r>
              <w:rPr>
                <w:rFonts w:ascii="Century Gothic" w:eastAsia="Century Gothic" w:hAnsi="Century Gothic" w:cs="Century Gothic"/>
                <w:b/>
                <w:sz w:val="18"/>
                <w:szCs w:val="18"/>
              </w:rPr>
              <w:t>Subject specific skills being developed:</w:t>
            </w:r>
            <w:r>
              <w:rPr>
                <w:rFonts w:ascii="Century Gothic" w:eastAsia="Century Gothic" w:hAnsi="Century Gothic" w:cs="Century Gothic"/>
                <w:sz w:val="18"/>
                <w:szCs w:val="18"/>
              </w:rPr>
              <w:t xml:space="preserve"> </w:t>
            </w:r>
          </w:p>
          <w:p w14:paraId="79BC352B" w14:textId="77777777" w:rsidR="00390067" w:rsidRPr="00656991" w:rsidRDefault="00390067" w:rsidP="00390067">
            <w:pPr>
              <w:numPr>
                <w:ilvl w:val="0"/>
                <w:numId w:val="5"/>
              </w:numPr>
              <w:spacing w:after="0" w:line="240" w:lineRule="auto"/>
              <w:rPr>
                <w:rFonts w:ascii="Century Gothic" w:eastAsia="Century Gothic" w:hAnsi="Century Gothic" w:cs="Century Gothic"/>
                <w:sz w:val="18"/>
                <w:szCs w:val="18"/>
              </w:rPr>
            </w:pPr>
            <w:r w:rsidRPr="00656991">
              <w:rPr>
                <w:rFonts w:ascii="Century Gothic" w:eastAsia="Century Gothic" w:hAnsi="Century Gothic" w:cs="Century Gothic"/>
                <w:sz w:val="18"/>
                <w:szCs w:val="18"/>
              </w:rPr>
              <w:t>Knife skills</w:t>
            </w:r>
          </w:p>
          <w:p w14:paraId="4450A20A" w14:textId="77777777" w:rsidR="00390067" w:rsidRPr="00656991" w:rsidRDefault="00390067" w:rsidP="00390067">
            <w:pPr>
              <w:numPr>
                <w:ilvl w:val="0"/>
                <w:numId w:val="5"/>
              </w:numPr>
              <w:spacing w:after="0" w:line="240" w:lineRule="auto"/>
              <w:rPr>
                <w:rFonts w:ascii="Century Gothic" w:eastAsia="Century Gothic" w:hAnsi="Century Gothic" w:cs="Century Gothic"/>
                <w:sz w:val="18"/>
                <w:szCs w:val="18"/>
              </w:rPr>
            </w:pPr>
            <w:r w:rsidRPr="00656991">
              <w:rPr>
                <w:rFonts w:ascii="Century Gothic" w:eastAsia="Century Gothic" w:hAnsi="Century Gothic" w:cs="Century Gothic"/>
                <w:sz w:val="18"/>
                <w:szCs w:val="18"/>
              </w:rPr>
              <w:t>Using oven &amp; hob</w:t>
            </w:r>
          </w:p>
          <w:p w14:paraId="6465375E" w14:textId="77777777" w:rsidR="00390067" w:rsidRPr="00656991" w:rsidRDefault="00390067" w:rsidP="00390067">
            <w:pPr>
              <w:numPr>
                <w:ilvl w:val="0"/>
                <w:numId w:val="5"/>
              </w:numPr>
              <w:spacing w:after="0" w:line="240" w:lineRule="auto"/>
              <w:rPr>
                <w:rFonts w:ascii="Century Gothic" w:eastAsia="Century Gothic" w:hAnsi="Century Gothic" w:cs="Century Gothic"/>
                <w:sz w:val="18"/>
                <w:szCs w:val="18"/>
              </w:rPr>
            </w:pPr>
            <w:r w:rsidRPr="00656991">
              <w:rPr>
                <w:rFonts w:ascii="Century Gothic" w:eastAsia="Century Gothic" w:hAnsi="Century Gothic" w:cs="Century Gothic"/>
                <w:sz w:val="18"/>
                <w:szCs w:val="18"/>
              </w:rPr>
              <w:t>Use of small and large equipment</w:t>
            </w:r>
          </w:p>
          <w:p w14:paraId="1A09F3E8" w14:textId="77777777" w:rsidR="00390067" w:rsidRPr="00656991" w:rsidRDefault="00390067" w:rsidP="00390067">
            <w:pPr>
              <w:numPr>
                <w:ilvl w:val="0"/>
                <w:numId w:val="5"/>
              </w:numPr>
              <w:spacing w:after="0" w:line="240" w:lineRule="auto"/>
              <w:rPr>
                <w:rFonts w:ascii="Century Gothic" w:eastAsia="Century Gothic" w:hAnsi="Century Gothic" w:cs="Century Gothic"/>
                <w:sz w:val="18"/>
                <w:szCs w:val="18"/>
              </w:rPr>
            </w:pPr>
            <w:r w:rsidRPr="00656991">
              <w:rPr>
                <w:rFonts w:ascii="Century Gothic" w:eastAsia="Century Gothic" w:hAnsi="Century Gothic" w:cs="Century Gothic"/>
                <w:sz w:val="18"/>
                <w:szCs w:val="18"/>
              </w:rPr>
              <w:t>Preparation of different food commodities</w:t>
            </w:r>
          </w:p>
          <w:p w14:paraId="23C5A6FE" w14:textId="1E2B71CB" w:rsidR="00E526F8" w:rsidRDefault="00E526F8" w:rsidP="004D31A3">
            <w:pPr>
              <w:numPr>
                <w:ilvl w:val="0"/>
                <w:numId w:val="5"/>
              </w:numPr>
              <w:spacing w:after="0" w:line="240" w:lineRule="auto"/>
              <w:rPr>
                <w:rFonts w:ascii="Century Gothic" w:eastAsia="Century Gothic" w:hAnsi="Century Gothic" w:cs="Century Gothic"/>
                <w:sz w:val="18"/>
                <w:szCs w:val="18"/>
              </w:rPr>
            </w:pPr>
          </w:p>
        </w:tc>
      </w:tr>
      <w:tr w:rsidR="00E526F8" w14:paraId="78BA58E1" w14:textId="77777777" w:rsidTr="00D0059B">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Default="00E526F8">
            <w:pPr>
              <w:spacing w:after="0"/>
              <w:rPr>
                <w:rFonts w:ascii="Century Gothic" w:eastAsia="Century Gothic" w:hAnsi="Century Gothic" w:cs="Century Gothic"/>
                <w:sz w:val="18"/>
                <w:szCs w:val="18"/>
              </w:rPr>
            </w:pPr>
          </w:p>
        </w:tc>
        <w:tc>
          <w:tcPr>
            <w:tcW w:w="3834" w:type="dxa"/>
            <w:tcBorders>
              <w:top w:val="single" w:sz="4" w:space="0" w:color="000000"/>
              <w:left w:val="single" w:sz="4" w:space="0" w:color="000000"/>
              <w:bottom w:val="single" w:sz="4" w:space="0" w:color="000000"/>
              <w:right w:val="single" w:sz="4" w:space="0" w:color="000000"/>
            </w:tcBorders>
            <w:hideMark/>
          </w:tcPr>
          <w:p w14:paraId="463CBB80"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3BB2C583" w14:textId="772AC366" w:rsidR="00E526F8" w:rsidRDefault="000D728D">
            <w:pPr>
              <w:spacing w:after="0" w:line="240" w:lineRule="auto"/>
              <w:rPr>
                <w:rFonts w:ascii="Century Gothic" w:eastAsia="Century Gothic" w:hAnsi="Century Gothic" w:cs="Century Gothic"/>
                <w:bCs/>
                <w:sz w:val="18"/>
                <w:szCs w:val="18"/>
              </w:rPr>
            </w:pPr>
            <w:r w:rsidRPr="000D728D">
              <w:rPr>
                <w:rFonts w:ascii="Century Gothic" w:eastAsia="Century Gothic" w:hAnsi="Century Gothic" w:cs="Century Gothic"/>
                <w:bCs/>
                <w:sz w:val="18"/>
                <w:szCs w:val="18"/>
              </w:rPr>
              <w:t>Knowledge retrieval, searching, and selecting, vocabulary.</w:t>
            </w:r>
          </w:p>
          <w:p w14:paraId="16602FDD" w14:textId="77777777" w:rsidR="000D728D" w:rsidRPr="000D728D" w:rsidRDefault="000D728D">
            <w:pPr>
              <w:spacing w:after="0" w:line="240" w:lineRule="auto"/>
              <w:rPr>
                <w:rFonts w:ascii="Century Gothic" w:eastAsia="Century Gothic" w:hAnsi="Century Gothic" w:cs="Century Gothic"/>
                <w:bCs/>
                <w:sz w:val="18"/>
                <w:szCs w:val="18"/>
              </w:rPr>
            </w:pPr>
          </w:p>
          <w:p w14:paraId="390666A1" w14:textId="1EB20DC9"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2FC7AC64" w14:textId="16398BDC" w:rsidR="00BA2BEB" w:rsidRPr="00BA2BEB" w:rsidRDefault="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Hygiene</w:t>
            </w:r>
          </w:p>
          <w:p w14:paraId="60017E64" w14:textId="20A11AA6" w:rsidR="00BA2BEB" w:rsidRPr="00BA2BEB" w:rsidRDefault="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Safety</w:t>
            </w:r>
          </w:p>
          <w:p w14:paraId="43B661FA" w14:textId="2D7E0C9E" w:rsidR="00BA2BEB" w:rsidRPr="00BA2BEB" w:rsidRDefault="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Temperature</w:t>
            </w:r>
          </w:p>
          <w:p w14:paraId="7A1FC32C" w14:textId="71694D7F" w:rsidR="00BA2BEB" w:rsidRPr="00BA2BEB" w:rsidRDefault="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Food poisoning</w:t>
            </w:r>
          </w:p>
          <w:p w14:paraId="6FCEE95C" w14:textId="660BF7D6" w:rsidR="00BA2BEB" w:rsidRPr="00BA2BEB" w:rsidRDefault="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Food temperatures</w:t>
            </w:r>
          </w:p>
          <w:p w14:paraId="742FBDE2" w14:textId="7021E025" w:rsidR="00BA2BEB" w:rsidRPr="00BA2BEB" w:rsidRDefault="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Bacteria</w:t>
            </w:r>
          </w:p>
          <w:p w14:paraId="27E06747" w14:textId="01CB24ED" w:rsidR="00BA2BEB" w:rsidRPr="00BA2BEB" w:rsidRDefault="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Symptoms</w:t>
            </w:r>
          </w:p>
          <w:p w14:paraId="748AE716" w14:textId="77777777" w:rsidR="00BA2BEB" w:rsidRPr="00BA2BEB" w:rsidRDefault="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Colander</w:t>
            </w:r>
          </w:p>
          <w:p w14:paraId="69543ACA" w14:textId="1A31FA0F" w:rsidR="00BA2BEB" w:rsidRPr="00BA2BEB" w:rsidRDefault="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Sieve</w:t>
            </w:r>
          </w:p>
          <w:p w14:paraId="5CF5FC46" w14:textId="3912672E" w:rsidR="00BA2BEB" w:rsidRPr="00BA2BEB" w:rsidRDefault="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Chopping board</w:t>
            </w:r>
          </w:p>
          <w:p w14:paraId="4DC0549E" w14:textId="7042ACED" w:rsidR="00BA2BEB" w:rsidRPr="00BA2BEB" w:rsidRDefault="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Healthy eating</w:t>
            </w:r>
          </w:p>
          <w:p w14:paraId="48F0EC12" w14:textId="01261779" w:rsidR="00BA2BEB" w:rsidRPr="00BA2BEB" w:rsidRDefault="00BA2BEB">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Eatwell guide</w:t>
            </w:r>
          </w:p>
          <w:p w14:paraId="459C07F4" w14:textId="54501246" w:rsidR="00E526F8" w:rsidRDefault="00E526F8" w:rsidP="00C20A09">
            <w:pPr>
              <w:spacing w:after="0" w:line="240" w:lineRule="auto"/>
              <w:rPr>
                <w:rFonts w:ascii="Century Gothic" w:eastAsia="Century Gothic" w:hAnsi="Century Gothic" w:cs="Century Gothic"/>
                <w:sz w:val="18"/>
                <w:szCs w:val="18"/>
              </w:rPr>
            </w:pPr>
          </w:p>
        </w:tc>
        <w:tc>
          <w:tcPr>
            <w:tcW w:w="3906" w:type="dxa"/>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Default="00E526F8">
            <w:pPr>
              <w:spacing w:after="0"/>
              <w:rPr>
                <w:rFonts w:ascii="Century Gothic" w:eastAsia="Century Gothic" w:hAnsi="Century Gothic" w:cs="Century Gothic"/>
                <w:sz w:val="18"/>
                <w:szCs w:val="18"/>
              </w:rPr>
            </w:pPr>
          </w:p>
        </w:tc>
        <w:tc>
          <w:tcPr>
            <w:tcW w:w="2898" w:type="dxa"/>
            <w:tcBorders>
              <w:top w:val="single" w:sz="4" w:space="0" w:color="000000"/>
              <w:left w:val="single" w:sz="4" w:space="0" w:color="000000"/>
              <w:bottom w:val="single" w:sz="4" w:space="0" w:color="000000"/>
              <w:right w:val="single" w:sz="4" w:space="0" w:color="000000"/>
            </w:tcBorders>
          </w:tcPr>
          <w:p w14:paraId="62C9095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2DDF7791" w14:textId="6B064740" w:rsidR="00E526F8" w:rsidRPr="00396185" w:rsidRDefault="00396185">
            <w:pPr>
              <w:spacing w:after="0" w:line="240" w:lineRule="auto"/>
              <w:rPr>
                <w:rFonts w:ascii="Century Gothic" w:eastAsia="Century Gothic" w:hAnsi="Century Gothic" w:cs="Century Gothic"/>
                <w:bCs/>
                <w:sz w:val="18"/>
                <w:szCs w:val="18"/>
              </w:rPr>
            </w:pPr>
            <w:r w:rsidRPr="000D728D">
              <w:rPr>
                <w:rFonts w:ascii="Century Gothic" w:eastAsia="Century Gothic" w:hAnsi="Century Gothic" w:cs="Century Gothic"/>
                <w:bCs/>
                <w:sz w:val="18"/>
                <w:szCs w:val="18"/>
              </w:rPr>
              <w:t>Knowledge retrieval, searching, and selecting, vocabulary.</w:t>
            </w:r>
          </w:p>
          <w:p w14:paraId="6042B4C5" w14:textId="77777777" w:rsidR="00E526F8" w:rsidRDefault="00E526F8">
            <w:pPr>
              <w:spacing w:after="0" w:line="240" w:lineRule="auto"/>
              <w:rPr>
                <w:rFonts w:ascii="Century Gothic" w:eastAsia="Century Gothic" w:hAnsi="Century Gothic" w:cs="Century Gothic"/>
                <w:sz w:val="18"/>
                <w:szCs w:val="18"/>
              </w:rPr>
            </w:pPr>
          </w:p>
          <w:p w14:paraId="2F6CB26F" w14:textId="70FACACB"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250CE10F" w14:textId="77777777" w:rsidR="00C20A09" w:rsidRPr="00BA2BEB" w:rsidRDefault="00C20A09" w:rsidP="00C20A09">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Nutrients</w:t>
            </w:r>
          </w:p>
          <w:p w14:paraId="7A22D490" w14:textId="77777777" w:rsidR="00C20A09" w:rsidRPr="00BA2BEB" w:rsidRDefault="00C20A09" w:rsidP="00C20A09">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Obesity</w:t>
            </w:r>
          </w:p>
          <w:p w14:paraId="25418988" w14:textId="77777777" w:rsidR="00C20A09" w:rsidRPr="00BA2BEB" w:rsidRDefault="00C20A09" w:rsidP="00C20A09">
            <w:pPr>
              <w:spacing w:after="0" w:line="240" w:lineRule="auto"/>
              <w:rPr>
                <w:rFonts w:ascii="Century Gothic" w:eastAsia="Century Gothic" w:hAnsi="Century Gothic" w:cs="Century Gothic"/>
                <w:bCs/>
                <w:sz w:val="18"/>
                <w:szCs w:val="18"/>
              </w:rPr>
            </w:pPr>
            <w:r w:rsidRPr="00BA2BEB">
              <w:rPr>
                <w:rFonts w:ascii="Century Gothic" w:eastAsia="Century Gothic" w:hAnsi="Century Gothic" w:cs="Century Gothic"/>
                <w:bCs/>
                <w:sz w:val="18"/>
                <w:szCs w:val="18"/>
              </w:rPr>
              <w:t>High blood pressure</w:t>
            </w:r>
          </w:p>
          <w:p w14:paraId="67398C46" w14:textId="623913A5" w:rsidR="00E526F8" w:rsidRDefault="0065699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Macronutrients</w:t>
            </w:r>
          </w:p>
          <w:p w14:paraId="19D0BE82" w14:textId="3DB4C76B" w:rsidR="00656991" w:rsidRDefault="0065699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Protein</w:t>
            </w:r>
          </w:p>
          <w:p w14:paraId="2FB75FFD" w14:textId="1AC755C1" w:rsidR="00656991" w:rsidRDefault="0065699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Fat </w:t>
            </w:r>
          </w:p>
          <w:p w14:paraId="6C318FF2" w14:textId="1881269B" w:rsidR="00656991" w:rsidRDefault="0065699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Carbohydrates</w:t>
            </w:r>
          </w:p>
          <w:p w14:paraId="6C2C77E4" w14:textId="023C8CA1" w:rsidR="00656991" w:rsidRDefault="0065699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 xml:space="preserve">Function </w:t>
            </w:r>
          </w:p>
          <w:p w14:paraId="67EBC0AC" w14:textId="3B0CDAF8" w:rsidR="00656991" w:rsidRDefault="0065699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Sources</w:t>
            </w:r>
          </w:p>
          <w:p w14:paraId="1D01F728" w14:textId="521A8C50" w:rsidR="00656991" w:rsidRDefault="00656991">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Amino acids</w:t>
            </w:r>
          </w:p>
          <w:p w14:paraId="729C81EE" w14:textId="77777777" w:rsidR="00DF1E47" w:rsidRDefault="00DF1E47">
            <w:pPr>
              <w:spacing w:after="0" w:line="240" w:lineRule="auto"/>
              <w:rPr>
                <w:rFonts w:ascii="Century Gothic" w:eastAsia="Century Gothic" w:hAnsi="Century Gothic" w:cs="Century Gothic"/>
                <w:sz w:val="18"/>
                <w:szCs w:val="18"/>
              </w:rPr>
            </w:pPr>
          </w:p>
          <w:p w14:paraId="701BDA2F" w14:textId="77777777" w:rsidR="00656991" w:rsidRDefault="00656991">
            <w:pPr>
              <w:spacing w:after="0" w:line="240" w:lineRule="auto"/>
              <w:rPr>
                <w:rFonts w:ascii="Century Gothic" w:eastAsia="Century Gothic" w:hAnsi="Century Gothic" w:cs="Century Gothic"/>
                <w:sz w:val="18"/>
                <w:szCs w:val="18"/>
              </w:rPr>
            </w:pPr>
          </w:p>
          <w:p w14:paraId="5D0067AE" w14:textId="77777777" w:rsidR="00E526F8" w:rsidRDefault="00E526F8">
            <w:pPr>
              <w:spacing w:after="0" w:line="240" w:lineRule="auto"/>
              <w:rPr>
                <w:rFonts w:ascii="Century Gothic" w:eastAsia="Century Gothic" w:hAnsi="Century Gothic" w:cs="Century Gothic"/>
                <w:sz w:val="18"/>
                <w:szCs w:val="18"/>
              </w:rPr>
            </w:pPr>
          </w:p>
        </w:tc>
        <w:tc>
          <w:tcPr>
            <w:tcW w:w="4394"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Default="00E526F8">
            <w:pPr>
              <w:spacing w:after="0"/>
              <w:rPr>
                <w:rFonts w:ascii="Century Gothic" w:eastAsia="Century Gothic" w:hAnsi="Century Gothic" w:cs="Century Gothic"/>
                <w:sz w:val="18"/>
                <w:szCs w:val="18"/>
              </w:rPr>
            </w:pPr>
          </w:p>
        </w:tc>
        <w:tc>
          <w:tcPr>
            <w:tcW w:w="3118" w:type="dxa"/>
            <w:tcBorders>
              <w:top w:val="single" w:sz="4" w:space="0" w:color="000000"/>
              <w:left w:val="single" w:sz="4" w:space="0" w:color="000000"/>
              <w:bottom w:val="single" w:sz="4" w:space="0" w:color="000000"/>
              <w:right w:val="single" w:sz="4" w:space="0" w:color="000000"/>
            </w:tcBorders>
            <w:hideMark/>
          </w:tcPr>
          <w:p w14:paraId="6B914750"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Reading Skills needed for this unit:</w:t>
            </w:r>
          </w:p>
          <w:p w14:paraId="6AE863B9" w14:textId="77777777" w:rsidR="00396185" w:rsidRDefault="00396185" w:rsidP="00396185">
            <w:pPr>
              <w:spacing w:after="0" w:line="240" w:lineRule="auto"/>
              <w:rPr>
                <w:rFonts w:ascii="Century Gothic" w:eastAsia="Century Gothic" w:hAnsi="Century Gothic" w:cs="Century Gothic"/>
                <w:bCs/>
                <w:sz w:val="18"/>
                <w:szCs w:val="18"/>
              </w:rPr>
            </w:pPr>
            <w:r w:rsidRPr="000D728D">
              <w:rPr>
                <w:rFonts w:ascii="Century Gothic" w:eastAsia="Century Gothic" w:hAnsi="Century Gothic" w:cs="Century Gothic"/>
                <w:bCs/>
                <w:sz w:val="18"/>
                <w:szCs w:val="18"/>
              </w:rPr>
              <w:t>Knowledge retrieval, searching, and selecting, vocabulary.</w:t>
            </w:r>
          </w:p>
          <w:p w14:paraId="3E3CE8EA" w14:textId="77777777" w:rsidR="00E526F8" w:rsidRDefault="00E526F8">
            <w:pPr>
              <w:spacing w:after="0" w:line="240" w:lineRule="auto"/>
              <w:rPr>
                <w:rFonts w:ascii="Century Gothic" w:eastAsia="Century Gothic" w:hAnsi="Century Gothic" w:cs="Century Gothic"/>
                <w:b/>
                <w:sz w:val="18"/>
                <w:szCs w:val="18"/>
              </w:rPr>
            </w:pPr>
          </w:p>
          <w:p w14:paraId="0565C0C4" w14:textId="77777777" w:rsidR="00E526F8" w:rsidRDefault="00E526F8">
            <w:pPr>
              <w:spacing w:after="0" w:line="240" w:lineRule="auto"/>
              <w:rPr>
                <w:rFonts w:ascii="Century Gothic" w:eastAsia="Century Gothic" w:hAnsi="Century Gothic" w:cs="Century Gothic"/>
                <w:b/>
                <w:sz w:val="18"/>
                <w:szCs w:val="18"/>
              </w:rPr>
            </w:pPr>
          </w:p>
          <w:p w14:paraId="55380CD9" w14:textId="4B9048B1"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Key Vocabulary:</w:t>
            </w:r>
          </w:p>
          <w:p w14:paraId="4A72EFBF" w14:textId="77777777" w:rsidR="00BF149F" w:rsidRDefault="00BF149F" w:rsidP="00BF149F">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LBV&amp; HBV</w:t>
            </w:r>
          </w:p>
          <w:p w14:paraId="366454EB" w14:textId="77777777" w:rsidR="00BF149F" w:rsidRDefault="00BF149F" w:rsidP="00BF149F">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Starches</w:t>
            </w:r>
          </w:p>
          <w:p w14:paraId="421A8FBE" w14:textId="77777777" w:rsidR="00BF149F" w:rsidRDefault="00BF149F" w:rsidP="00BF149F">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Fibre NSP</w:t>
            </w:r>
          </w:p>
          <w:p w14:paraId="100933BC" w14:textId="77777777" w:rsidR="00BF149F" w:rsidRDefault="00BF149F" w:rsidP="00BF149F">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Sugar</w:t>
            </w:r>
          </w:p>
          <w:p w14:paraId="4C126041" w14:textId="77777777" w:rsidR="00BF149F" w:rsidRDefault="00BF149F" w:rsidP="00BF149F">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Complex</w:t>
            </w:r>
          </w:p>
          <w:p w14:paraId="780376DA" w14:textId="77777777" w:rsidR="00BF149F" w:rsidRDefault="00BF149F" w:rsidP="00BF149F">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Simple</w:t>
            </w:r>
          </w:p>
          <w:p w14:paraId="37F36FD9" w14:textId="77777777" w:rsidR="00BF149F" w:rsidRDefault="00BF149F" w:rsidP="00BF149F">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Coeliac disease</w:t>
            </w:r>
          </w:p>
          <w:p w14:paraId="1116ABFB" w14:textId="77777777" w:rsidR="00BF149F" w:rsidRDefault="00BF149F" w:rsidP="00BF149F">
            <w:pPr>
              <w:spacing w:after="0" w:line="240" w:lineRule="auto"/>
              <w:rPr>
                <w:rFonts w:ascii="Century Gothic" w:eastAsia="Century Gothic" w:hAnsi="Century Gothic" w:cs="Century Gothic"/>
                <w:sz w:val="18"/>
                <w:szCs w:val="18"/>
              </w:rPr>
            </w:pPr>
            <w:r>
              <w:rPr>
                <w:rFonts w:ascii="Century Gothic" w:eastAsia="Century Gothic" w:hAnsi="Century Gothic" w:cs="Century Gothic"/>
                <w:sz w:val="18"/>
                <w:szCs w:val="18"/>
              </w:rPr>
              <w:t>Constipation</w:t>
            </w:r>
          </w:p>
          <w:p w14:paraId="7B442EA8" w14:textId="77777777" w:rsidR="004D31A3" w:rsidRDefault="004D31A3">
            <w:pPr>
              <w:spacing w:after="0" w:line="240" w:lineRule="auto"/>
              <w:rPr>
                <w:rFonts w:ascii="Century Gothic" w:eastAsia="Century Gothic" w:hAnsi="Century Gothic" w:cs="Century Gothic"/>
                <w:b/>
                <w:sz w:val="18"/>
                <w:szCs w:val="18"/>
              </w:rPr>
            </w:pPr>
          </w:p>
          <w:p w14:paraId="6251D738" w14:textId="2BA0DA79" w:rsidR="00E526F8" w:rsidRDefault="00E526F8">
            <w:pPr>
              <w:spacing w:after="0" w:line="240" w:lineRule="auto"/>
              <w:rPr>
                <w:rFonts w:ascii="Century Gothic" w:eastAsia="Century Gothic" w:hAnsi="Century Gothic" w:cs="Century Gothic"/>
                <w:sz w:val="18"/>
                <w:szCs w:val="18"/>
              </w:rPr>
            </w:pPr>
          </w:p>
        </w:tc>
      </w:tr>
      <w:tr w:rsidR="00E526F8" w14:paraId="1FD29882" w14:textId="77777777" w:rsidTr="00D0059B">
        <w:trPr>
          <w:trHeight w:val="165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Default="00E526F8">
            <w:pPr>
              <w:spacing w:after="0"/>
              <w:rPr>
                <w:rFonts w:ascii="Century Gothic" w:eastAsia="Century Gothic" w:hAnsi="Century Gothic" w:cs="Century Gothic"/>
                <w:sz w:val="18"/>
                <w:szCs w:val="18"/>
              </w:rPr>
            </w:pPr>
          </w:p>
        </w:tc>
        <w:tc>
          <w:tcPr>
            <w:tcW w:w="3834" w:type="dxa"/>
            <w:tcBorders>
              <w:top w:val="single" w:sz="4" w:space="0" w:color="000000"/>
              <w:left w:val="single" w:sz="4" w:space="0" w:color="000000"/>
              <w:bottom w:val="single" w:sz="4" w:space="0" w:color="000000"/>
              <w:right w:val="single" w:sz="4" w:space="0" w:color="000000"/>
            </w:tcBorders>
          </w:tcPr>
          <w:p w14:paraId="6FF39E5C"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06DAF127" w14:textId="5B49FB7C" w:rsidR="00E87F30" w:rsidRDefault="00E87F30" w:rsidP="00E87F30">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Science- </w:t>
            </w:r>
            <w:r w:rsidRPr="00BF702A">
              <w:rPr>
                <w:rFonts w:ascii="Century Gothic" w:eastAsia="Century Gothic" w:hAnsi="Century Gothic" w:cs="Century Gothic"/>
                <w:bCs/>
                <w:sz w:val="18"/>
                <w:szCs w:val="18"/>
              </w:rPr>
              <w:t xml:space="preserve">nutrition </w:t>
            </w:r>
            <w:r>
              <w:rPr>
                <w:rFonts w:ascii="Century Gothic" w:eastAsia="Century Gothic" w:hAnsi="Century Gothic" w:cs="Century Gothic"/>
                <w:bCs/>
                <w:sz w:val="18"/>
                <w:szCs w:val="18"/>
              </w:rPr>
              <w:t>and bacteria</w:t>
            </w:r>
          </w:p>
          <w:p w14:paraId="18622A1B" w14:textId="77777777" w:rsidR="00E87F30" w:rsidRDefault="00E87F30" w:rsidP="00E87F30">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Math</w:t>
            </w:r>
            <w:r w:rsidRPr="00BF702A">
              <w:rPr>
                <w:rFonts w:ascii="Century Gothic" w:eastAsia="Century Gothic" w:hAnsi="Century Gothic" w:cs="Century Gothic"/>
                <w:bCs/>
                <w:sz w:val="18"/>
                <w:szCs w:val="18"/>
              </w:rPr>
              <w:t>- weights and measure</w:t>
            </w:r>
          </w:p>
          <w:p w14:paraId="47216421" w14:textId="77777777" w:rsidR="00E87F30" w:rsidRPr="00E87F30" w:rsidRDefault="00E87F30" w:rsidP="00E87F30">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English- </w:t>
            </w:r>
            <w:r w:rsidRPr="00BF702A">
              <w:rPr>
                <w:rFonts w:ascii="Century Gothic" w:eastAsia="Century Gothic" w:hAnsi="Century Gothic" w:cs="Century Gothic"/>
                <w:bCs/>
                <w:sz w:val="18"/>
                <w:szCs w:val="18"/>
              </w:rPr>
              <w:t>reading and following recipes in a logical</w:t>
            </w:r>
            <w:r>
              <w:rPr>
                <w:rFonts w:ascii="Century Gothic" w:eastAsia="Century Gothic" w:hAnsi="Century Gothic" w:cs="Century Gothic"/>
                <w:b/>
                <w:sz w:val="18"/>
                <w:szCs w:val="18"/>
              </w:rPr>
              <w:t xml:space="preserve"> </w:t>
            </w:r>
            <w:r w:rsidRPr="00E87F30">
              <w:rPr>
                <w:rFonts w:ascii="Century Gothic" w:eastAsia="Century Gothic" w:hAnsi="Century Gothic" w:cs="Century Gothic"/>
                <w:bCs/>
                <w:sz w:val="18"/>
                <w:szCs w:val="18"/>
              </w:rPr>
              <w:t>sequence</w:t>
            </w:r>
            <w:r>
              <w:rPr>
                <w:rFonts w:ascii="Century Gothic" w:eastAsia="Century Gothic" w:hAnsi="Century Gothic" w:cs="Century Gothic"/>
                <w:bCs/>
                <w:sz w:val="18"/>
                <w:szCs w:val="18"/>
              </w:rPr>
              <w:t>.</w:t>
            </w:r>
          </w:p>
          <w:p w14:paraId="6D565E1C" w14:textId="01E84811" w:rsidR="00E526F8" w:rsidRDefault="00E87F30" w:rsidP="00E87F30">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PE- </w:t>
            </w:r>
            <w:r w:rsidRPr="00BF702A">
              <w:rPr>
                <w:rFonts w:ascii="Century Gothic" w:eastAsia="Century Gothic" w:hAnsi="Century Gothic" w:cs="Century Gothic"/>
                <w:bCs/>
                <w:sz w:val="18"/>
                <w:szCs w:val="18"/>
              </w:rPr>
              <w:t>diet and exercise.</w:t>
            </w:r>
          </w:p>
        </w:tc>
        <w:tc>
          <w:tcPr>
            <w:tcW w:w="3906" w:type="dxa"/>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Default="00E526F8">
            <w:pPr>
              <w:spacing w:after="0"/>
              <w:rPr>
                <w:rFonts w:ascii="Century Gothic" w:eastAsia="Century Gothic" w:hAnsi="Century Gothic" w:cs="Century Gothic"/>
                <w:sz w:val="18"/>
                <w:szCs w:val="18"/>
              </w:rPr>
            </w:pPr>
          </w:p>
        </w:tc>
        <w:tc>
          <w:tcPr>
            <w:tcW w:w="2898" w:type="dxa"/>
            <w:tcBorders>
              <w:top w:val="single" w:sz="4" w:space="0" w:color="000000"/>
              <w:left w:val="single" w:sz="4" w:space="0" w:color="000000"/>
              <w:bottom w:val="single" w:sz="4" w:space="0" w:color="000000"/>
              <w:right w:val="single" w:sz="4" w:space="0" w:color="000000"/>
            </w:tcBorders>
          </w:tcPr>
          <w:p w14:paraId="3AABDBD4"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16F9E819" w14:textId="77777777" w:rsidR="00E87F30" w:rsidRDefault="00E87F30" w:rsidP="00E87F30">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Science- </w:t>
            </w:r>
            <w:r w:rsidRPr="00BF702A">
              <w:rPr>
                <w:rFonts w:ascii="Century Gothic" w:eastAsia="Century Gothic" w:hAnsi="Century Gothic" w:cs="Century Gothic"/>
                <w:bCs/>
                <w:sz w:val="18"/>
                <w:szCs w:val="18"/>
              </w:rPr>
              <w:t xml:space="preserve">nutrition </w:t>
            </w:r>
          </w:p>
          <w:p w14:paraId="0C49B8B0" w14:textId="77777777" w:rsidR="00E87F30" w:rsidRDefault="00E87F30" w:rsidP="00E87F30">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Math</w:t>
            </w:r>
            <w:r w:rsidRPr="00BF702A">
              <w:rPr>
                <w:rFonts w:ascii="Century Gothic" w:eastAsia="Century Gothic" w:hAnsi="Century Gothic" w:cs="Century Gothic"/>
                <w:bCs/>
                <w:sz w:val="18"/>
                <w:szCs w:val="18"/>
              </w:rPr>
              <w:t>- weights and measure</w:t>
            </w:r>
          </w:p>
          <w:p w14:paraId="033EF4DC" w14:textId="77777777" w:rsidR="00E87F30" w:rsidRDefault="00E87F30" w:rsidP="00E87F30">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English- </w:t>
            </w:r>
            <w:r w:rsidRPr="00BF702A">
              <w:rPr>
                <w:rFonts w:ascii="Century Gothic" w:eastAsia="Century Gothic" w:hAnsi="Century Gothic" w:cs="Century Gothic"/>
                <w:bCs/>
                <w:sz w:val="18"/>
                <w:szCs w:val="18"/>
              </w:rPr>
              <w:t>reading and following recipes in a logical</w:t>
            </w:r>
            <w:r>
              <w:rPr>
                <w:rFonts w:ascii="Century Gothic" w:eastAsia="Century Gothic" w:hAnsi="Century Gothic" w:cs="Century Gothic"/>
                <w:b/>
                <w:sz w:val="18"/>
                <w:szCs w:val="18"/>
              </w:rPr>
              <w:t xml:space="preserve"> sequence</w:t>
            </w:r>
          </w:p>
          <w:p w14:paraId="29B64762" w14:textId="214442E3" w:rsidR="00E526F8" w:rsidRDefault="00E87F30" w:rsidP="00E87F30">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PE- </w:t>
            </w:r>
            <w:r w:rsidRPr="00BF702A">
              <w:rPr>
                <w:rFonts w:ascii="Century Gothic" w:eastAsia="Century Gothic" w:hAnsi="Century Gothic" w:cs="Century Gothic"/>
                <w:bCs/>
                <w:sz w:val="18"/>
                <w:szCs w:val="18"/>
              </w:rPr>
              <w:t>diet and exercise.</w:t>
            </w:r>
          </w:p>
        </w:tc>
        <w:tc>
          <w:tcPr>
            <w:tcW w:w="4394"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Default="00E526F8">
            <w:pPr>
              <w:spacing w:after="0"/>
              <w:rPr>
                <w:rFonts w:ascii="Century Gothic" w:eastAsia="Century Gothic" w:hAnsi="Century Gothic" w:cs="Century Gothic"/>
                <w:sz w:val="18"/>
                <w:szCs w:val="18"/>
              </w:rPr>
            </w:pPr>
          </w:p>
        </w:tc>
        <w:tc>
          <w:tcPr>
            <w:tcW w:w="3118" w:type="dxa"/>
            <w:tcBorders>
              <w:top w:val="single" w:sz="4" w:space="0" w:color="000000"/>
              <w:left w:val="single" w:sz="4" w:space="0" w:color="000000"/>
              <w:bottom w:val="single" w:sz="4" w:space="0" w:color="000000"/>
              <w:right w:val="single" w:sz="4" w:space="0" w:color="000000"/>
            </w:tcBorders>
          </w:tcPr>
          <w:p w14:paraId="5300A71F" w14:textId="77777777" w:rsidR="00E526F8" w:rsidRDefault="00E526F8">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Opportunity for cross-curricular skill development</w:t>
            </w:r>
          </w:p>
          <w:p w14:paraId="0F44896E" w14:textId="77777777" w:rsidR="00D0059B" w:rsidRDefault="00D0059B" w:rsidP="00D0059B">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Science- </w:t>
            </w:r>
            <w:r w:rsidRPr="00BF702A">
              <w:rPr>
                <w:rFonts w:ascii="Century Gothic" w:eastAsia="Century Gothic" w:hAnsi="Century Gothic" w:cs="Century Gothic"/>
                <w:bCs/>
                <w:sz w:val="18"/>
                <w:szCs w:val="18"/>
              </w:rPr>
              <w:t xml:space="preserve">nutrition </w:t>
            </w:r>
          </w:p>
          <w:p w14:paraId="5358E8E6" w14:textId="77777777" w:rsidR="00D0059B" w:rsidRDefault="00D0059B" w:rsidP="00D0059B">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Math</w:t>
            </w:r>
            <w:r w:rsidRPr="00BF702A">
              <w:rPr>
                <w:rFonts w:ascii="Century Gothic" w:eastAsia="Century Gothic" w:hAnsi="Century Gothic" w:cs="Century Gothic"/>
                <w:bCs/>
                <w:sz w:val="18"/>
                <w:szCs w:val="18"/>
              </w:rPr>
              <w:t>- weights and measure</w:t>
            </w:r>
          </w:p>
          <w:p w14:paraId="14EB9247" w14:textId="77777777" w:rsidR="00D0059B" w:rsidRDefault="00D0059B" w:rsidP="00D0059B">
            <w:pPr>
              <w:numPr>
                <w:ilvl w:val="0"/>
                <w:numId w:val="4"/>
              </w:num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 xml:space="preserve">English- </w:t>
            </w:r>
            <w:r w:rsidRPr="00BF702A">
              <w:rPr>
                <w:rFonts w:ascii="Century Gothic" w:eastAsia="Century Gothic" w:hAnsi="Century Gothic" w:cs="Century Gothic"/>
                <w:bCs/>
                <w:sz w:val="18"/>
                <w:szCs w:val="18"/>
              </w:rPr>
              <w:t>reading and following recipes in a logical</w:t>
            </w:r>
            <w:r>
              <w:rPr>
                <w:rFonts w:ascii="Century Gothic" w:eastAsia="Century Gothic" w:hAnsi="Century Gothic" w:cs="Century Gothic"/>
                <w:b/>
                <w:sz w:val="18"/>
                <w:szCs w:val="18"/>
              </w:rPr>
              <w:t xml:space="preserve"> sequence</w:t>
            </w:r>
          </w:p>
          <w:p w14:paraId="2D7FEDCD" w14:textId="2C5775A7" w:rsidR="00E526F8" w:rsidRPr="00D0059B" w:rsidRDefault="00D0059B" w:rsidP="00D0059B">
            <w:pPr>
              <w:pStyle w:val="ListParagraph"/>
              <w:numPr>
                <w:ilvl w:val="0"/>
                <w:numId w:val="4"/>
              </w:numPr>
              <w:spacing w:after="0" w:line="240" w:lineRule="auto"/>
              <w:rPr>
                <w:rFonts w:ascii="Century Gothic" w:eastAsia="Century Gothic" w:hAnsi="Century Gothic" w:cs="Century Gothic"/>
                <w:bCs/>
                <w:sz w:val="18"/>
                <w:szCs w:val="18"/>
              </w:rPr>
            </w:pPr>
            <w:r w:rsidRPr="00D0059B">
              <w:rPr>
                <w:rFonts w:ascii="Century Gothic" w:eastAsia="Century Gothic" w:hAnsi="Century Gothic" w:cs="Century Gothic"/>
                <w:b/>
                <w:sz w:val="18"/>
                <w:szCs w:val="18"/>
              </w:rPr>
              <w:t xml:space="preserve">PE- </w:t>
            </w:r>
            <w:r w:rsidRPr="00D0059B">
              <w:rPr>
                <w:rFonts w:ascii="Century Gothic" w:eastAsia="Century Gothic" w:hAnsi="Century Gothic" w:cs="Century Gothic"/>
                <w:bCs/>
                <w:sz w:val="18"/>
                <w:szCs w:val="18"/>
              </w:rPr>
              <w:t>diet and exercise.</w:t>
            </w:r>
          </w:p>
        </w:tc>
      </w:tr>
      <w:tr w:rsidR="00E526F8" w14:paraId="1C5D4C22" w14:textId="77777777" w:rsidTr="00E526F8">
        <w:trPr>
          <w:trHeight w:val="40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6D316E31" w14:textId="77777777" w:rsidR="00E526F8" w:rsidRDefault="00E526F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 xml:space="preserve">Ensuring this curriculum meets the needs of all pupils: </w:t>
            </w:r>
            <w:r>
              <w:rPr>
                <w:rFonts w:ascii="Century Gothic" w:eastAsia="Century Gothic" w:hAnsi="Century Gothic" w:cs="Century Gothic"/>
                <w:sz w:val="16"/>
                <w:szCs w:val="16"/>
              </w:rPr>
              <w:t xml:space="preserve">this curriculum has been designed to ensure pupils from all starting points will develop the key curriculum skills and knowledge identified. The curriculum design ensures that each unit forms part of the overall learning journey and there are opportunities for revisiting skills and linking together key pieces of knowledge. Whole Academy policies and practices are followed to tailor the delivery of the curriculum for individuals and groups of students. For example SEND students have individual learning profiles that outline needs/strategies to be used, Whole group RIPs are in place to identify key teaching strategies that will be used with individual teaching groups. Ongoing formative assessment and clear summative assessment points allow individual staff and departments to identify misconception and adjust curriculum appropriately.   </w:t>
            </w:r>
          </w:p>
        </w:tc>
      </w:tr>
      <w:tr w:rsidR="00E526F8" w14:paraId="0C66FCC6"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423E716B" w14:textId="77777777" w:rsidR="00E526F8" w:rsidRDefault="00E526F8">
            <w:pPr>
              <w:spacing w:after="0" w:line="240" w:lineRule="auto"/>
              <w:rPr>
                <w:rFonts w:ascii="Century Gothic" w:eastAsia="Century Gothic" w:hAnsi="Century Gothic" w:cs="Century Gothic"/>
                <w:sz w:val="16"/>
                <w:szCs w:val="16"/>
              </w:rPr>
            </w:pPr>
            <w:r>
              <w:rPr>
                <w:rFonts w:ascii="Century Gothic" w:eastAsia="Century Gothic" w:hAnsi="Century Gothic" w:cs="Century Gothic"/>
                <w:b/>
                <w:sz w:val="16"/>
                <w:szCs w:val="16"/>
              </w:rPr>
              <w:t>Enrichment opportunities:</w:t>
            </w:r>
            <w:r>
              <w:rPr>
                <w:rFonts w:ascii="Century Gothic" w:eastAsia="Century Gothic" w:hAnsi="Century Gothic" w:cs="Century Gothic"/>
                <w:sz w:val="16"/>
                <w:szCs w:val="16"/>
              </w:rPr>
              <w:t xml:space="preserve"> </w:t>
            </w:r>
          </w:p>
          <w:p w14:paraId="7574DE49" w14:textId="77777777" w:rsidR="00E526F8" w:rsidRDefault="00DE3534" w:rsidP="00285A8A">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After school club,</w:t>
            </w:r>
          </w:p>
          <w:p w14:paraId="48EFADAC" w14:textId="7E926DC5" w:rsidR="00DE3534" w:rsidRDefault="00DE3534" w:rsidP="00285A8A">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Competitions</w:t>
            </w:r>
          </w:p>
          <w:p w14:paraId="29DC8855" w14:textId="4744BEB8" w:rsidR="00DE3534" w:rsidRDefault="00DE3534" w:rsidP="00285A8A">
            <w:pPr>
              <w:numPr>
                <w:ilvl w:val="0"/>
                <w:numId w:val="6"/>
              </w:num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16"/>
                <w:szCs w:val="16"/>
              </w:rPr>
              <w:t>Food challenge</w:t>
            </w:r>
          </w:p>
        </w:tc>
      </w:tr>
      <w:tr w:rsidR="00E526F8" w14:paraId="0CE1A230"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65FBEDE0" w14:textId="2DA1FF71" w:rsidR="00BB3C08" w:rsidRDefault="00E526F8" w:rsidP="00A83422">
            <w:pPr>
              <w:spacing w:after="0" w:line="240" w:lineRule="auto"/>
              <w:rPr>
                <w:rFonts w:ascii="Century Gothic" w:eastAsia="Century Gothic" w:hAnsi="Century Gothic" w:cs="Century Gothic"/>
                <w:b/>
                <w:sz w:val="18"/>
                <w:szCs w:val="18"/>
              </w:rPr>
            </w:pPr>
            <w:r>
              <w:rPr>
                <w:rFonts w:ascii="Century Gothic" w:eastAsia="Century Gothic" w:hAnsi="Century Gothic" w:cs="Century Gothic"/>
                <w:b/>
                <w:sz w:val="18"/>
                <w:szCs w:val="18"/>
              </w:rPr>
              <w:t>Career opportunities/ links:</w:t>
            </w:r>
            <w:r w:rsidR="00BB3C08">
              <w:rPr>
                <w:rFonts w:ascii="Century Gothic" w:eastAsia="Century Gothic" w:hAnsi="Century Gothic" w:cs="Century Gothic"/>
                <w:b/>
                <w:sz w:val="18"/>
                <w:szCs w:val="18"/>
              </w:rPr>
              <w:t xml:space="preserve"> chef, dietician, nutritionist, nurse</w:t>
            </w:r>
            <w:r w:rsidR="005F58F7">
              <w:rPr>
                <w:rFonts w:ascii="Century Gothic" w:eastAsia="Century Gothic" w:hAnsi="Century Gothic" w:cs="Century Gothic"/>
                <w:b/>
                <w:sz w:val="18"/>
                <w:szCs w:val="18"/>
              </w:rPr>
              <w:t xml:space="preserve">, </w:t>
            </w:r>
            <w:r w:rsidR="00BB3C08">
              <w:rPr>
                <w:rFonts w:ascii="Century Gothic" w:eastAsia="Century Gothic" w:hAnsi="Century Gothic" w:cs="Century Gothic"/>
                <w:b/>
                <w:sz w:val="18"/>
                <w:szCs w:val="18"/>
              </w:rPr>
              <w:t>baker, environmental health officer.</w:t>
            </w:r>
          </w:p>
        </w:tc>
      </w:tr>
    </w:tbl>
    <w:p w14:paraId="3F59D5BB" w14:textId="070EC704" w:rsidR="00043F1F" w:rsidRPr="00A86A5F" w:rsidRDefault="00043F1F" w:rsidP="00D0059B">
      <w:pPr>
        <w:pStyle w:val="p3"/>
      </w:pPr>
    </w:p>
    <w:sectPr w:rsidR="00043F1F" w:rsidRPr="00A86A5F" w:rsidSect="00E526F8">
      <w:headerReference w:type="default" r:id="rId12"/>
      <w:footerReference w:type="even" r:id="rId13"/>
      <w:footerReference w:type="default" r:id="rId14"/>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BFA44A" w14:textId="77777777" w:rsidR="00284739" w:rsidRDefault="00284739" w:rsidP="00611AE8">
      <w:r>
        <w:separator/>
      </w:r>
    </w:p>
  </w:endnote>
  <w:endnote w:type="continuationSeparator" w:id="0">
    <w:p w14:paraId="535A5DA8" w14:textId="77777777" w:rsidR="00284739" w:rsidRDefault="00284739"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Liberation Sans Narrow">
    <w:altName w:val="Arial"/>
    <w:charset w:val="00"/>
    <w:family w:val="swiss"/>
    <w:pitch w:val="variable"/>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CA5100" w14:textId="77777777" w:rsidR="00284739" w:rsidRDefault="00284739" w:rsidP="00611AE8">
      <w:r>
        <w:separator/>
      </w:r>
    </w:p>
  </w:footnote>
  <w:footnote w:type="continuationSeparator" w:id="0">
    <w:p w14:paraId="1830EBC5" w14:textId="77777777" w:rsidR="00284739" w:rsidRDefault="00284739"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51422E"/>
    <w:multiLevelType w:val="hybridMultilevel"/>
    <w:tmpl w:val="EE220C7E"/>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13E43625"/>
    <w:multiLevelType w:val="multilevel"/>
    <w:tmpl w:val="C1D47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15E07438"/>
    <w:multiLevelType w:val="hybridMultilevel"/>
    <w:tmpl w:val="9104C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C2097C"/>
    <w:multiLevelType w:val="hybridMultilevel"/>
    <w:tmpl w:val="F612DA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63212802"/>
    <w:multiLevelType w:val="hybridMultilevel"/>
    <w:tmpl w:val="8BD031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1" w15:restartNumberingAfterBreak="0">
    <w:nsid w:val="6F2702F6"/>
    <w:multiLevelType w:val="multilevel"/>
    <w:tmpl w:val="A0426D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3815D4D"/>
    <w:multiLevelType w:val="hybridMultilevel"/>
    <w:tmpl w:val="4170C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57108347">
    <w:abstractNumId w:val="7"/>
  </w:num>
  <w:num w:numId="2" w16cid:durableId="64379743">
    <w:abstractNumId w:val="5"/>
  </w:num>
  <w:num w:numId="3" w16cid:durableId="33116623">
    <w:abstractNumId w:val="9"/>
  </w:num>
  <w:num w:numId="4" w16cid:durableId="1381052028">
    <w:abstractNumId w:val="8"/>
  </w:num>
  <w:num w:numId="5" w16cid:durableId="1562207278">
    <w:abstractNumId w:val="4"/>
  </w:num>
  <w:num w:numId="6" w16cid:durableId="673413282">
    <w:abstractNumId w:val="6"/>
  </w:num>
  <w:num w:numId="7" w16cid:durableId="439298554">
    <w:abstractNumId w:val="3"/>
  </w:num>
  <w:num w:numId="8" w16cid:durableId="419839451">
    <w:abstractNumId w:val="10"/>
  </w:num>
  <w:num w:numId="9" w16cid:durableId="1678268897">
    <w:abstractNumId w:val="1"/>
  </w:num>
  <w:num w:numId="10" w16cid:durableId="1394354982">
    <w:abstractNumId w:val="11"/>
  </w:num>
  <w:num w:numId="11" w16cid:durableId="1444374655">
    <w:abstractNumId w:val="2"/>
  </w:num>
  <w:num w:numId="12" w16cid:durableId="516849618">
    <w:abstractNumId w:val="0"/>
  </w:num>
  <w:num w:numId="13" w16cid:durableId="17504690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27CBA"/>
    <w:rsid w:val="00043F1F"/>
    <w:rsid w:val="000D610F"/>
    <w:rsid w:val="000D728D"/>
    <w:rsid w:val="000F5F99"/>
    <w:rsid w:val="000F7336"/>
    <w:rsid w:val="00131FBF"/>
    <w:rsid w:val="00197BD7"/>
    <w:rsid w:val="001A4DE8"/>
    <w:rsid w:val="001F314D"/>
    <w:rsid w:val="002577BC"/>
    <w:rsid w:val="00284739"/>
    <w:rsid w:val="002A2A4C"/>
    <w:rsid w:val="002F76F7"/>
    <w:rsid w:val="00332A44"/>
    <w:rsid w:val="0038274A"/>
    <w:rsid w:val="00390067"/>
    <w:rsid w:val="003942FB"/>
    <w:rsid w:val="00396185"/>
    <w:rsid w:val="003A2CEE"/>
    <w:rsid w:val="003C2B88"/>
    <w:rsid w:val="003F2C5E"/>
    <w:rsid w:val="003F402B"/>
    <w:rsid w:val="004269EF"/>
    <w:rsid w:val="004D31A3"/>
    <w:rsid w:val="005011A0"/>
    <w:rsid w:val="00525635"/>
    <w:rsid w:val="005379BE"/>
    <w:rsid w:val="00567321"/>
    <w:rsid w:val="005B1423"/>
    <w:rsid w:val="005C26E5"/>
    <w:rsid w:val="005C3EFC"/>
    <w:rsid w:val="005F3A62"/>
    <w:rsid w:val="005F58F7"/>
    <w:rsid w:val="00611AE8"/>
    <w:rsid w:val="0061711C"/>
    <w:rsid w:val="00656991"/>
    <w:rsid w:val="00660BCB"/>
    <w:rsid w:val="00665C97"/>
    <w:rsid w:val="006C520D"/>
    <w:rsid w:val="006C5D4F"/>
    <w:rsid w:val="00706258"/>
    <w:rsid w:val="00724C53"/>
    <w:rsid w:val="007B3322"/>
    <w:rsid w:val="007C14A1"/>
    <w:rsid w:val="007D0691"/>
    <w:rsid w:val="008907CB"/>
    <w:rsid w:val="008C36F4"/>
    <w:rsid w:val="00904A3E"/>
    <w:rsid w:val="00907E0F"/>
    <w:rsid w:val="00954A53"/>
    <w:rsid w:val="00965147"/>
    <w:rsid w:val="009A4B4E"/>
    <w:rsid w:val="009B20BA"/>
    <w:rsid w:val="009D1B5E"/>
    <w:rsid w:val="009D2313"/>
    <w:rsid w:val="009E77F4"/>
    <w:rsid w:val="00A13A1B"/>
    <w:rsid w:val="00A711B1"/>
    <w:rsid w:val="00A817F0"/>
    <w:rsid w:val="00A83422"/>
    <w:rsid w:val="00A86A5F"/>
    <w:rsid w:val="00AA5D1B"/>
    <w:rsid w:val="00AA6CDD"/>
    <w:rsid w:val="00AB5A91"/>
    <w:rsid w:val="00AD5A32"/>
    <w:rsid w:val="00AE0130"/>
    <w:rsid w:val="00B15EAC"/>
    <w:rsid w:val="00B15EDE"/>
    <w:rsid w:val="00B35065"/>
    <w:rsid w:val="00BA2BEB"/>
    <w:rsid w:val="00BB3C08"/>
    <w:rsid w:val="00BC4B5A"/>
    <w:rsid w:val="00BF149F"/>
    <w:rsid w:val="00C00BE0"/>
    <w:rsid w:val="00C13A7A"/>
    <w:rsid w:val="00C20A09"/>
    <w:rsid w:val="00C43D5A"/>
    <w:rsid w:val="00C96EA0"/>
    <w:rsid w:val="00CD3328"/>
    <w:rsid w:val="00D0059B"/>
    <w:rsid w:val="00D04D63"/>
    <w:rsid w:val="00D16B76"/>
    <w:rsid w:val="00D64E53"/>
    <w:rsid w:val="00D65A6A"/>
    <w:rsid w:val="00D84174"/>
    <w:rsid w:val="00D8670C"/>
    <w:rsid w:val="00DE007E"/>
    <w:rsid w:val="00DE3534"/>
    <w:rsid w:val="00DF1E47"/>
    <w:rsid w:val="00E03A31"/>
    <w:rsid w:val="00E14BD4"/>
    <w:rsid w:val="00E47A8A"/>
    <w:rsid w:val="00E526F8"/>
    <w:rsid w:val="00E87F30"/>
    <w:rsid w:val="00E95C7B"/>
    <w:rsid w:val="00EF4B7E"/>
    <w:rsid w:val="00F756E2"/>
    <w:rsid w:val="00FD35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6991"/>
    <w:rPr>
      <w:sz w:val="24"/>
      <w:szCs w:val="24"/>
      <w:lang w:eastAsia="en-US"/>
    </w:rPr>
  </w:style>
  <w:style w:type="paragraph" w:styleId="Heading1">
    <w:name w:val="heading 1"/>
    <w:basedOn w:val="Normal"/>
    <w:next w:val="Normal"/>
    <w:link w:val="Heading1Char"/>
    <w:uiPriority w:val="9"/>
    <w:qFormat/>
    <w:rsid w:val="006C5D4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4D31A3"/>
    <w:pPr>
      <w:ind w:left="720"/>
      <w:contextualSpacing/>
    </w:pPr>
  </w:style>
  <w:style w:type="paragraph" w:customStyle="1" w:styleId="TableParagraph">
    <w:name w:val="Table Paragraph"/>
    <w:basedOn w:val="Normal"/>
    <w:uiPriority w:val="1"/>
    <w:qFormat/>
    <w:rsid w:val="004D31A3"/>
    <w:pPr>
      <w:widowControl w:val="0"/>
      <w:autoSpaceDE w:val="0"/>
      <w:autoSpaceDN w:val="0"/>
      <w:spacing w:after="0" w:line="240" w:lineRule="auto"/>
    </w:pPr>
    <w:rPr>
      <w:rFonts w:ascii="Liberation Sans Narrow" w:eastAsia="Liberation Sans Narrow" w:hAnsi="Liberation Sans Narrow" w:cs="Liberation Sans Narrow"/>
      <w:sz w:val="22"/>
      <w:szCs w:val="22"/>
      <w:lang w:eastAsia="en-GB" w:bidi="en-GB"/>
    </w:rPr>
  </w:style>
  <w:style w:type="character" w:customStyle="1" w:styleId="Heading1Char">
    <w:name w:val="Heading 1 Char"/>
    <w:basedOn w:val="DefaultParagraphFont"/>
    <w:link w:val="Heading1"/>
    <w:uiPriority w:val="9"/>
    <w:rsid w:val="006C5D4F"/>
    <w:rPr>
      <w:rFonts w:asciiTheme="majorHAnsi" w:eastAsiaTheme="majorEastAsia" w:hAnsiTheme="majorHAnsi" w:cstheme="majorBidi"/>
      <w:color w:val="2F5496" w:themeColor="accent1" w:themeShade="BF"/>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894391127">
      <w:bodyDiv w:val="1"/>
      <w:marLeft w:val="0"/>
      <w:marRight w:val="0"/>
      <w:marTop w:val="0"/>
      <w:marBottom w:val="0"/>
      <w:divBdr>
        <w:top w:val="none" w:sz="0" w:space="0" w:color="auto"/>
        <w:left w:val="none" w:sz="0" w:space="0" w:color="auto"/>
        <w:bottom w:val="none" w:sz="0" w:space="0" w:color="auto"/>
        <w:right w:val="none" w:sz="0" w:space="0" w:color="auto"/>
      </w:divBdr>
    </w:div>
    <w:div w:id="1260716964">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 w:id="1455907644">
      <w:bodyDiv w:val="1"/>
      <w:marLeft w:val="0"/>
      <w:marRight w:val="0"/>
      <w:marTop w:val="0"/>
      <w:marBottom w:val="0"/>
      <w:divBdr>
        <w:top w:val="none" w:sz="0" w:space="0" w:color="auto"/>
        <w:left w:val="none" w:sz="0" w:space="0" w:color="auto"/>
        <w:bottom w:val="none" w:sz="0" w:space="0" w:color="auto"/>
        <w:right w:val="none" w:sz="0" w:space="0" w:color="auto"/>
      </w:divBdr>
    </w:div>
    <w:div w:id="16709071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RVPSRJS5WCQE-2145357039-1381</_dlc_DocId>
    <_dlc_DocIdUrl xmlns="17a39593-945a-4813-81bf-1728cf9e5038">
      <Url>https://stpeterscatholicschool.sharepoint.com/sites/StaffShared/_layouts/15/DocIdRedir.aspx?ID=RVPSRJS5WCQE-2145357039-1381</Url>
      <Description>RVPSRJS5WCQE-2145357039-1381</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8F526BB-AC6A-489A-9498-D658973B96F4}">
  <ds:schemaRefs>
    <ds:schemaRef ds:uri="http://schemas.microsoft.com/office/2006/metadata/properties"/>
    <ds:schemaRef ds:uri="http://schemas.microsoft.com/office/infopath/2007/PartnerControls"/>
    <ds:schemaRef ds:uri="b718aa60-7cf0-45e3-8d89-7c676556ebc7"/>
    <ds:schemaRef ds:uri="08a7a620-1b9e-4cce-ad96-bf32b0c997f5"/>
  </ds:schemaRefs>
</ds:datastoreItem>
</file>

<file path=customXml/itemProps2.xml><?xml version="1.0" encoding="utf-8"?>
<ds:datastoreItem xmlns:ds="http://schemas.openxmlformats.org/officeDocument/2006/customXml" ds:itemID="{CD151D1B-AAB7-4BC5-A438-73674E62CA4A}"/>
</file>

<file path=customXml/itemProps3.xml><?xml version="1.0" encoding="utf-8"?>
<ds:datastoreItem xmlns:ds="http://schemas.openxmlformats.org/officeDocument/2006/customXml" ds:itemID="{F0DE4D39-B033-489E-8508-07BA19C9B20A}">
  <ds:schemaRefs>
    <ds:schemaRef ds:uri="http://schemas.microsoft.com/sharepoint/events"/>
  </ds:schemaRefs>
</ds:datastoreItem>
</file>

<file path=customXml/itemProps4.xml><?xml version="1.0" encoding="utf-8"?>
<ds:datastoreItem xmlns:ds="http://schemas.openxmlformats.org/officeDocument/2006/customXml" ds:itemID="{27DCA1B8-176C-4F75-8620-AA2DCD9E588C}">
  <ds:schemaRefs>
    <ds:schemaRef ds:uri="http://schemas.microsoft.com/sharepoint/v3/contenttype/forms"/>
  </ds:schemaRefs>
</ds:datastoreItem>
</file>

<file path=customXml/itemProps5.xml><?xml version="1.0" encoding="utf-8"?>
<ds:datastoreItem xmlns:ds="http://schemas.openxmlformats.org/officeDocument/2006/customXml" ds:itemID="{D078B5CB-A0FD-409A-8373-64219FB3CD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774</Words>
  <Characters>4417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Mrs Z Sanders</cp:lastModifiedBy>
  <cp:revision>52</cp:revision>
  <cp:lastPrinted>2022-07-15T09:11:00Z</cp:lastPrinted>
  <dcterms:created xsi:type="dcterms:W3CDTF">2022-07-13T08:33:00Z</dcterms:created>
  <dcterms:modified xsi:type="dcterms:W3CDTF">2024-10-22T18:53:00Z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Order">
    <vt:r8>22000</vt:r8>
  </property>
  <property fmtid="{D5CDD505-2E9C-101B-9397-08002B2CF9AE}" pid="4" name="_dlc_DocIdItemGuid">
    <vt:lpwstr>ea917939-838d-46d8-8d08-6e18326dbc70</vt:lpwstr>
  </property>
  <property fmtid="{D5CDD505-2E9C-101B-9397-08002B2CF9AE}" pid="5" name="MediaServiceImageTags">
    <vt:lpwstr/>
  </property>
</Properties>
</file>