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58BA183A" w:rsidR="00A86A5F" w:rsidRPr="007D0691" w:rsidRDefault="00B15EAC" w:rsidP="00E526F8">
      <w:pPr>
        <w:pStyle w:val="p1"/>
        <w:ind w:left="-720"/>
        <w:jc w:val="center"/>
        <w:rPr>
          <w:sz w:val="22"/>
          <w:szCs w:val="22"/>
        </w:rPr>
      </w:pPr>
      <w:r>
        <w:rPr>
          <w:b/>
          <w:bCs/>
          <w:sz w:val="22"/>
          <w:szCs w:val="22"/>
        </w:rPr>
        <w:t xml:space="preserve">Year </w:t>
      </w:r>
      <w:r w:rsidR="00687330">
        <w:rPr>
          <w:b/>
          <w:bCs/>
          <w:sz w:val="22"/>
          <w:szCs w:val="22"/>
        </w:rPr>
        <w:t>10</w:t>
      </w:r>
      <w:r w:rsidR="00E526F8">
        <w:rPr>
          <w:b/>
          <w:bCs/>
          <w:sz w:val="22"/>
          <w:szCs w:val="22"/>
        </w:rPr>
        <w:t xml:space="preserve"> Curriculum and Assessment Plan for </w:t>
      </w:r>
      <w:r w:rsidR="003F74C6">
        <w:rPr>
          <w:b/>
          <w:bCs/>
          <w:sz w:val="22"/>
          <w:szCs w:val="22"/>
        </w:rPr>
        <w:t xml:space="preserve">WJEC </w:t>
      </w:r>
      <w:r w:rsidR="00687330">
        <w:rPr>
          <w:b/>
          <w:bCs/>
          <w:sz w:val="22"/>
          <w:szCs w:val="22"/>
        </w:rPr>
        <w:t>Hospitality and Catering</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295"/>
        <w:gridCol w:w="5445"/>
        <w:gridCol w:w="2505"/>
        <w:gridCol w:w="5490"/>
        <w:gridCol w:w="2415"/>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0C99F31F" w14:textId="12BF3202" w:rsidR="00E526F8" w:rsidRDefault="00E526F8"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shd w:val="clear" w:color="auto" w:fill="FCE5CD"/>
              </w:rPr>
              <w:t xml:space="preserve">The curriculum and assessment of pupils </w:t>
            </w:r>
            <w:r w:rsidRPr="00116210">
              <w:rPr>
                <w:rFonts w:ascii="Century Gothic" w:eastAsia="Century Gothic" w:hAnsi="Century Gothic" w:cs="Century Gothic"/>
                <w:b/>
                <w:sz w:val="18"/>
                <w:szCs w:val="18"/>
                <w:shd w:val="clear" w:color="auto" w:fill="FBE4D5" w:themeFill="accent2" w:themeFillTint="33"/>
              </w:rPr>
              <w:t xml:space="preserve">at this stage of education has been carefully designed to </w:t>
            </w:r>
            <w:r w:rsidR="008321E4" w:rsidRPr="00116210">
              <w:rPr>
                <w:rFonts w:ascii="Century Gothic" w:eastAsia="Century Gothic" w:hAnsi="Century Gothic" w:cs="Century Gothic"/>
                <w:b/>
                <w:sz w:val="18"/>
                <w:szCs w:val="18"/>
                <w:shd w:val="clear" w:color="auto" w:fill="FBE4D5" w:themeFill="accent2" w:themeFillTint="33"/>
              </w:rPr>
              <w:t xml:space="preserve">expose </w:t>
            </w:r>
            <w:r w:rsidR="00116210" w:rsidRPr="00116210">
              <w:rPr>
                <w:rFonts w:ascii="Century Gothic" w:eastAsia="Century Gothic" w:hAnsi="Century Gothic" w:cs="Century Gothic"/>
                <w:b/>
                <w:sz w:val="18"/>
                <w:szCs w:val="18"/>
                <w:shd w:val="clear" w:color="auto" w:fill="FBE4D5" w:themeFill="accent2" w:themeFillTint="33"/>
              </w:rPr>
              <w:t xml:space="preserve">and </w:t>
            </w:r>
            <w:r w:rsidR="00116210" w:rsidRPr="00116210">
              <w:rPr>
                <w:rFonts w:ascii="Montserrat" w:hAnsi="Montserrat"/>
                <w:color w:val="333333"/>
                <w:sz w:val="18"/>
                <w:szCs w:val="18"/>
                <w:shd w:val="clear" w:color="auto" w:fill="FBE4D5" w:themeFill="accent2" w:themeFillTint="33"/>
              </w:rPr>
              <w:t>support</w:t>
            </w:r>
            <w:r w:rsidR="000A50E2" w:rsidRPr="00116210">
              <w:rPr>
                <w:rFonts w:ascii="Montserrat" w:hAnsi="Montserrat"/>
                <w:color w:val="333333"/>
                <w:sz w:val="18"/>
                <w:szCs w:val="18"/>
                <w:shd w:val="clear" w:color="auto" w:fill="FBE4D5" w:themeFill="accent2" w:themeFillTint="33"/>
              </w:rPr>
              <w:t xml:space="preserve"> learners who want to learn about </w:t>
            </w:r>
            <w:r w:rsidR="00116210" w:rsidRPr="00116210">
              <w:rPr>
                <w:rFonts w:ascii="Montserrat" w:hAnsi="Montserrat"/>
                <w:color w:val="333333"/>
                <w:sz w:val="18"/>
                <w:szCs w:val="18"/>
                <w:shd w:val="clear" w:color="auto" w:fill="FBE4D5" w:themeFill="accent2" w:themeFillTint="33"/>
              </w:rPr>
              <w:t>the hospitality and catering as a vocational</w:t>
            </w:r>
            <w:r w:rsidR="000A50E2" w:rsidRPr="00116210">
              <w:rPr>
                <w:rFonts w:ascii="Montserrat" w:hAnsi="Montserrat"/>
                <w:color w:val="333333"/>
                <w:sz w:val="18"/>
                <w:szCs w:val="18"/>
                <w:shd w:val="clear" w:color="auto" w:fill="FBE4D5" w:themeFill="accent2" w:themeFillTint="33"/>
              </w:rPr>
              <w:t xml:space="preserve"> sector and the potential it can offer them for their careers or further study</w:t>
            </w:r>
            <w:r w:rsidR="008D2499" w:rsidRPr="00116210">
              <w:rPr>
                <w:rFonts w:ascii="Montserrat" w:hAnsi="Montserrat"/>
                <w:color w:val="333333"/>
                <w:sz w:val="18"/>
                <w:szCs w:val="18"/>
                <w:shd w:val="clear" w:color="auto" w:fill="FBE4D5" w:themeFill="accent2" w:themeFillTint="33"/>
              </w:rPr>
              <w:t xml:space="preserve">. It is design to </w:t>
            </w:r>
            <w:r w:rsidR="00BC357E" w:rsidRPr="00116210">
              <w:rPr>
                <w:rFonts w:ascii="Montserrat" w:hAnsi="Montserrat"/>
                <w:color w:val="333333"/>
                <w:sz w:val="18"/>
                <w:szCs w:val="18"/>
                <w:shd w:val="clear" w:color="auto" w:fill="FBE4D5" w:themeFill="accent2" w:themeFillTint="33"/>
              </w:rPr>
              <w:t xml:space="preserve">support pupils to develop skills to work in the </w:t>
            </w:r>
            <w:r w:rsidR="00116210" w:rsidRPr="00116210">
              <w:rPr>
                <w:rFonts w:ascii="Montserrat" w:hAnsi="Montserrat"/>
                <w:color w:val="333333"/>
                <w:sz w:val="18"/>
                <w:szCs w:val="18"/>
                <w:shd w:val="clear" w:color="auto" w:fill="FBE4D5" w:themeFill="accent2" w:themeFillTint="33"/>
              </w:rPr>
              <w:t>catering sector</w:t>
            </w:r>
            <w:r w:rsidR="00732AD0" w:rsidRPr="00116210">
              <w:rPr>
                <w:rFonts w:ascii="Montserrat" w:hAnsi="Montserrat"/>
                <w:color w:val="333333"/>
                <w:sz w:val="18"/>
                <w:szCs w:val="18"/>
                <w:shd w:val="clear" w:color="auto" w:fill="FBE4D5" w:themeFill="accent2" w:themeFillTint="33"/>
              </w:rPr>
              <w:t>, t</w:t>
            </w:r>
            <w:r w:rsidR="00BC357E" w:rsidRPr="00116210">
              <w:rPr>
                <w:rFonts w:ascii="Montserrat" w:hAnsi="Montserrat"/>
                <w:color w:val="333333"/>
                <w:sz w:val="18"/>
                <w:szCs w:val="18"/>
                <w:shd w:val="clear" w:color="auto" w:fill="FBE4D5" w:themeFill="accent2" w:themeFillTint="33"/>
              </w:rPr>
              <w:t>o have knowledge to food production and processing.</w:t>
            </w:r>
          </w:p>
        </w:tc>
      </w:tr>
      <w:tr w:rsidR="00E526F8" w14:paraId="5E7392FE" w14:textId="77777777" w:rsidTr="00E526F8">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059DAC72"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1:  </w:t>
            </w:r>
          </w:p>
          <w:p w14:paraId="5D37641B" w14:textId="77777777" w:rsidR="00E526F8" w:rsidRDefault="00E526F8">
            <w:pPr>
              <w:spacing w:after="0" w:line="240" w:lineRule="auto"/>
              <w:rPr>
                <w:rFonts w:ascii="Century Gothic" w:eastAsia="Century Gothic" w:hAnsi="Century Gothic" w:cs="Century Gothic"/>
                <w:sz w:val="18"/>
                <w:szCs w:val="18"/>
              </w:rPr>
            </w:pPr>
          </w:p>
          <w:p w14:paraId="31084C15" w14:textId="4979BF0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25D18578" w14:textId="77777777" w:rsidR="00A660A4" w:rsidRDefault="00A660A4" w:rsidP="00A660A4">
            <w:pPr>
              <w:rPr>
                <w:rFonts w:ascii="Comic Sans MS" w:hAnsi="Comic Sans MS"/>
                <w:b/>
                <w:bCs/>
                <w:sz w:val="18"/>
                <w:szCs w:val="18"/>
              </w:rPr>
            </w:pPr>
            <w:r w:rsidRPr="00A660A4">
              <w:rPr>
                <w:rFonts w:ascii="Comic Sans MS" w:hAnsi="Comic Sans MS"/>
                <w:b/>
                <w:bCs/>
                <w:sz w:val="18"/>
                <w:szCs w:val="18"/>
              </w:rPr>
              <w:t>Hospitality and catering provision</w:t>
            </w:r>
            <w:r>
              <w:rPr>
                <w:rFonts w:ascii="Comic Sans MS" w:hAnsi="Comic Sans MS"/>
                <w:b/>
                <w:bCs/>
                <w:sz w:val="18"/>
                <w:szCs w:val="18"/>
              </w:rPr>
              <w:t>.</w:t>
            </w:r>
          </w:p>
          <w:p w14:paraId="32A2D0F9" w14:textId="0BA7220A" w:rsidR="00A660A4" w:rsidRPr="00DA5420" w:rsidRDefault="00A660A4" w:rsidP="00A660A4">
            <w:pPr>
              <w:rPr>
                <w:rFonts w:ascii="Comic Sans MS" w:hAnsi="Comic Sans MS"/>
                <w:sz w:val="18"/>
                <w:szCs w:val="18"/>
              </w:rPr>
            </w:pPr>
            <w:r w:rsidRPr="00DA5420">
              <w:rPr>
                <w:rFonts w:ascii="Comic Sans MS" w:hAnsi="Comic Sans MS"/>
                <w:sz w:val="18"/>
                <w:szCs w:val="18"/>
              </w:rPr>
              <w:t>In this topic learners will gain knowledge and understanding of</w:t>
            </w:r>
            <w:r w:rsidRPr="00DA5420">
              <w:rPr>
                <w:rFonts w:ascii="Times New Roman" w:hAnsi="Times New Roman"/>
                <w:sz w:val="18"/>
                <w:szCs w:val="18"/>
              </w:rPr>
              <w:t> </w:t>
            </w:r>
            <w:r w:rsidRPr="00DA5420">
              <w:rPr>
                <w:rFonts w:ascii="Comic Sans MS" w:hAnsi="Comic Sans MS"/>
                <w:sz w:val="18"/>
                <w:szCs w:val="18"/>
              </w:rPr>
              <w:t>the following areas:</w:t>
            </w:r>
          </w:p>
          <w:p w14:paraId="2B37B44E" w14:textId="77777777" w:rsidR="00A660A4" w:rsidRPr="00DA5420" w:rsidRDefault="00A660A4" w:rsidP="00A660A4">
            <w:pPr>
              <w:rPr>
                <w:rFonts w:ascii="Comic Sans MS" w:hAnsi="Comic Sans MS"/>
                <w:sz w:val="18"/>
                <w:szCs w:val="18"/>
              </w:rPr>
            </w:pPr>
            <w:r w:rsidRPr="00DA5420">
              <w:rPr>
                <w:rFonts w:ascii="Comic Sans MS" w:hAnsi="Comic Sans MS"/>
                <w:sz w:val="18"/>
                <w:szCs w:val="18"/>
              </w:rPr>
              <w:t>1.1.1 Hospitality and catering providers</w:t>
            </w:r>
          </w:p>
          <w:p w14:paraId="130CD1A1" w14:textId="77777777" w:rsidR="00A660A4" w:rsidRPr="00DA5420" w:rsidRDefault="00A660A4" w:rsidP="00A660A4">
            <w:pPr>
              <w:rPr>
                <w:rFonts w:ascii="Comic Sans MS" w:hAnsi="Comic Sans MS"/>
                <w:sz w:val="18"/>
                <w:szCs w:val="18"/>
              </w:rPr>
            </w:pPr>
            <w:r w:rsidRPr="00DA5420">
              <w:rPr>
                <w:rFonts w:ascii="Comic Sans MS" w:hAnsi="Comic Sans MS"/>
                <w:sz w:val="18"/>
                <w:szCs w:val="18"/>
              </w:rPr>
              <w:t xml:space="preserve">1.1.2 Working in the hospitality and catering </w:t>
            </w:r>
            <w:proofErr w:type="gramStart"/>
            <w:r w:rsidRPr="00DA5420">
              <w:rPr>
                <w:rFonts w:ascii="Comic Sans MS" w:hAnsi="Comic Sans MS"/>
                <w:sz w:val="18"/>
                <w:szCs w:val="18"/>
              </w:rPr>
              <w:t>industry</w:t>
            </w:r>
            <w:proofErr w:type="gramEnd"/>
          </w:p>
          <w:p w14:paraId="6DD2D74A" w14:textId="77777777" w:rsidR="00A660A4" w:rsidRPr="00DA5420" w:rsidRDefault="00A660A4" w:rsidP="00A660A4">
            <w:pPr>
              <w:rPr>
                <w:rFonts w:ascii="Comic Sans MS" w:hAnsi="Comic Sans MS"/>
                <w:sz w:val="18"/>
                <w:szCs w:val="18"/>
              </w:rPr>
            </w:pPr>
            <w:r w:rsidRPr="00DA5420">
              <w:rPr>
                <w:rFonts w:ascii="Comic Sans MS" w:hAnsi="Comic Sans MS"/>
                <w:sz w:val="18"/>
                <w:szCs w:val="18"/>
              </w:rPr>
              <w:t xml:space="preserve">1.1.3 Working conditions in the hospitality and catering </w:t>
            </w:r>
            <w:proofErr w:type="gramStart"/>
            <w:r w:rsidRPr="00DA5420">
              <w:rPr>
                <w:rFonts w:ascii="Comic Sans MS" w:hAnsi="Comic Sans MS"/>
                <w:sz w:val="18"/>
                <w:szCs w:val="18"/>
              </w:rPr>
              <w:t>industry</w:t>
            </w:r>
            <w:proofErr w:type="gramEnd"/>
          </w:p>
          <w:p w14:paraId="074A5B8E" w14:textId="2CBC0CE1" w:rsidR="00E526F8" w:rsidRPr="00DA5420" w:rsidRDefault="00A660A4" w:rsidP="00A660A4">
            <w:pPr>
              <w:rPr>
                <w:rFonts w:ascii="Century Gothic" w:eastAsia="Century Gothic" w:hAnsi="Century Gothic" w:cs="Century Gothic"/>
                <w:sz w:val="18"/>
                <w:szCs w:val="18"/>
              </w:rPr>
            </w:pPr>
            <w:r w:rsidRPr="00DA5420">
              <w:rPr>
                <w:rFonts w:ascii="Comic Sans MS" w:hAnsi="Comic Sans MS"/>
                <w:sz w:val="18"/>
                <w:szCs w:val="18"/>
              </w:rPr>
              <w:t>1.1.4 Contributing factors to the success of hospitality and catering provision.</w:t>
            </w:r>
          </w:p>
          <w:p w14:paraId="73774D1B" w14:textId="450C2CF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60C4B07B" w14:textId="77777777" w:rsidR="00482B2B" w:rsidRPr="00466414" w:rsidRDefault="00482B2B" w:rsidP="00482B2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Knowledge quiz</w:t>
            </w:r>
          </w:p>
          <w:p w14:paraId="74B35704" w14:textId="0D557445" w:rsidR="00482B2B" w:rsidRPr="00466414" w:rsidRDefault="00482B2B" w:rsidP="00482B2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Practice exam </w:t>
            </w:r>
            <w:proofErr w:type="gramStart"/>
            <w:r w:rsidRPr="00466414">
              <w:rPr>
                <w:rFonts w:ascii="Century Gothic" w:eastAsia="Century Gothic" w:hAnsi="Century Gothic" w:cs="Century Gothic"/>
                <w:sz w:val="18"/>
                <w:szCs w:val="18"/>
              </w:rPr>
              <w:t>questions</w:t>
            </w:r>
            <w:proofErr w:type="gramEnd"/>
          </w:p>
          <w:p w14:paraId="633335A8" w14:textId="7C9CF0D9" w:rsidR="00482B2B" w:rsidRPr="00466414" w:rsidRDefault="00482B2B" w:rsidP="00482B2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Practical assessment </w:t>
            </w:r>
          </w:p>
          <w:p w14:paraId="3E9E689D" w14:textId="77777777" w:rsidR="00482B2B" w:rsidRPr="00466414" w:rsidRDefault="00482B2B" w:rsidP="00482B2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End of unit test</w:t>
            </w:r>
          </w:p>
          <w:p w14:paraId="02D874E8" w14:textId="77777777" w:rsidR="00E526F8" w:rsidRDefault="00E526F8">
            <w:pPr>
              <w:spacing w:after="0" w:line="240" w:lineRule="auto"/>
              <w:rPr>
                <w:rFonts w:ascii="Century Gothic" w:eastAsia="Century Gothic" w:hAnsi="Century Gothic" w:cs="Century Gothic"/>
                <w:sz w:val="18"/>
                <w:szCs w:val="18"/>
              </w:rPr>
            </w:pPr>
          </w:p>
          <w:p w14:paraId="70A6C24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0D0297A3" w14:textId="56122027" w:rsidR="00E526F8" w:rsidRDefault="00B83B5C">
            <w:pPr>
              <w:spacing w:after="0" w:line="240" w:lineRule="auto"/>
              <w:rPr>
                <w:rFonts w:ascii="Century Gothic" w:hAnsi="Century Gothic"/>
                <w:sz w:val="18"/>
                <w:szCs w:val="18"/>
              </w:rPr>
            </w:pPr>
            <w:r w:rsidRPr="009B36A8">
              <w:rPr>
                <w:rFonts w:ascii="Century Gothic" w:hAnsi="Century Gothic"/>
                <w:sz w:val="18"/>
                <w:szCs w:val="18"/>
              </w:rPr>
              <w:t>Pupils need to have developed a knowledge and understanding of the hospitality and catering industry</w:t>
            </w:r>
            <w:r w:rsidR="00810683" w:rsidRPr="009B36A8">
              <w:rPr>
                <w:rFonts w:ascii="Century Gothic" w:hAnsi="Century Gothic"/>
                <w:sz w:val="18"/>
                <w:szCs w:val="18"/>
              </w:rPr>
              <w:t xml:space="preserve"> and working conditions.</w:t>
            </w:r>
            <w:r w:rsidR="0051107C" w:rsidRPr="009B36A8">
              <w:rPr>
                <w:rFonts w:ascii="Century Gothic" w:hAnsi="Century Gothic"/>
                <w:sz w:val="18"/>
                <w:szCs w:val="18"/>
              </w:rPr>
              <w:t xml:space="preserve"> Pupils will be able to explain Different types of employment contracts, </w:t>
            </w:r>
            <w:proofErr w:type="gramStart"/>
            <w:r w:rsidR="0051107C" w:rsidRPr="009B36A8">
              <w:rPr>
                <w:rFonts w:ascii="Century Gothic" w:hAnsi="Century Gothic"/>
                <w:sz w:val="18"/>
                <w:szCs w:val="18"/>
              </w:rPr>
              <w:t>Working</w:t>
            </w:r>
            <w:proofErr w:type="gramEnd"/>
            <w:r w:rsidR="0051107C" w:rsidRPr="009B36A8">
              <w:rPr>
                <w:rFonts w:ascii="Century Gothic" w:hAnsi="Century Gothic"/>
                <w:sz w:val="18"/>
                <w:szCs w:val="18"/>
              </w:rPr>
              <w:t xml:space="preserve"> hours, Rates of pay, Holiday entitlement, Remuneration (tips, bonus payments, rewards)</w:t>
            </w:r>
            <w:r w:rsidR="00617064">
              <w:rPr>
                <w:rFonts w:ascii="Century Gothic" w:hAnsi="Century Gothic"/>
                <w:sz w:val="18"/>
                <w:szCs w:val="18"/>
              </w:rPr>
              <w:t>.</w:t>
            </w:r>
          </w:p>
          <w:p w14:paraId="0E3B7B99" w14:textId="77777777" w:rsidR="00617064" w:rsidRDefault="00617064">
            <w:pPr>
              <w:spacing w:after="0" w:line="240" w:lineRule="auto"/>
              <w:rPr>
                <w:rFonts w:ascii="Century Gothic" w:hAnsi="Century Gothic"/>
                <w:sz w:val="18"/>
                <w:szCs w:val="18"/>
              </w:rPr>
            </w:pPr>
          </w:p>
          <w:p w14:paraId="4C613BB5" w14:textId="77777777" w:rsidR="003078AA" w:rsidRDefault="007D4AB5">
            <w:pPr>
              <w:spacing w:after="0" w:line="240" w:lineRule="auto"/>
              <w:rPr>
                <w:rFonts w:ascii="Century Gothic" w:hAnsi="Century Gothic"/>
                <w:sz w:val="18"/>
                <w:szCs w:val="18"/>
              </w:rPr>
            </w:pPr>
            <w:r w:rsidRPr="007D4AB5">
              <w:rPr>
                <w:rFonts w:ascii="Century Gothic" w:hAnsi="Century Gothic"/>
                <w:sz w:val="18"/>
                <w:szCs w:val="18"/>
              </w:rPr>
              <w:t xml:space="preserve">Students will have an increased confidence of the structure of the hospitality and catering industry. </w:t>
            </w:r>
          </w:p>
          <w:p w14:paraId="5F86A56D" w14:textId="77777777" w:rsidR="003078AA" w:rsidRDefault="007D4AB5">
            <w:pPr>
              <w:spacing w:after="0" w:line="240" w:lineRule="auto"/>
              <w:rPr>
                <w:rFonts w:ascii="Century Gothic" w:hAnsi="Century Gothic"/>
                <w:sz w:val="18"/>
                <w:szCs w:val="18"/>
              </w:rPr>
            </w:pPr>
            <w:r w:rsidRPr="007D4AB5">
              <w:rPr>
                <w:rFonts w:ascii="Century Gothic" w:hAnsi="Century Gothic"/>
                <w:sz w:val="18"/>
                <w:szCs w:val="18"/>
              </w:rPr>
              <w:t xml:space="preserve"> Students will have an increased awareness of job requirements within the hospitality and catering </w:t>
            </w:r>
            <w:proofErr w:type="gramStart"/>
            <w:r w:rsidRPr="007D4AB5">
              <w:rPr>
                <w:rFonts w:ascii="Century Gothic" w:hAnsi="Century Gothic"/>
                <w:sz w:val="18"/>
                <w:szCs w:val="18"/>
              </w:rPr>
              <w:t>industry</w:t>
            </w:r>
            <w:proofErr w:type="gramEnd"/>
            <w:r w:rsidRPr="007D4AB5">
              <w:rPr>
                <w:rFonts w:ascii="Century Gothic" w:hAnsi="Century Gothic"/>
                <w:sz w:val="18"/>
                <w:szCs w:val="18"/>
              </w:rPr>
              <w:t xml:space="preserve"> </w:t>
            </w:r>
          </w:p>
          <w:p w14:paraId="58231CBB" w14:textId="77777777" w:rsidR="00617064" w:rsidRDefault="00617064">
            <w:pPr>
              <w:spacing w:after="0" w:line="240" w:lineRule="auto"/>
              <w:rPr>
                <w:rFonts w:ascii="Century Gothic" w:hAnsi="Century Gothic"/>
                <w:sz w:val="18"/>
                <w:szCs w:val="18"/>
              </w:rPr>
            </w:pPr>
          </w:p>
          <w:p w14:paraId="2AFC877D" w14:textId="4B0905FD" w:rsidR="007D4AB5" w:rsidRPr="007D4AB5" w:rsidRDefault="007D4AB5" w:rsidP="003078AA">
            <w:pPr>
              <w:spacing w:after="0" w:line="240" w:lineRule="auto"/>
              <w:rPr>
                <w:rFonts w:ascii="Century Gothic" w:eastAsia="Century Gothic" w:hAnsi="Century Gothic" w:cs="Century Gothic"/>
                <w:sz w:val="18"/>
                <w:szCs w:val="18"/>
              </w:rPr>
            </w:pPr>
            <w:r w:rsidRPr="007D4AB5">
              <w:rPr>
                <w:rFonts w:ascii="Century Gothic" w:hAnsi="Century Gothic"/>
                <w:sz w:val="18"/>
                <w:szCs w:val="18"/>
              </w:rPr>
              <w:t xml:space="preserve"> Students will have begun to establish their awareness of the factors affecting the success of hospitality and catering providers</w:t>
            </w:r>
          </w:p>
        </w:tc>
        <w:tc>
          <w:tcPr>
            <w:tcW w:w="2295"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790ECE93" w14:textId="77777777" w:rsidR="00E526F8" w:rsidRDefault="0030042F" w:rsidP="006A5E72">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Safety in the food room.</w:t>
            </w:r>
          </w:p>
          <w:p w14:paraId="12D661CF" w14:textId="36681C85" w:rsidR="007D1279" w:rsidRDefault="007D1279" w:rsidP="006A5E72">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Knife </w:t>
            </w:r>
            <w:proofErr w:type="gramStart"/>
            <w:r>
              <w:rPr>
                <w:rFonts w:ascii="Century Gothic" w:eastAsia="Century Gothic" w:hAnsi="Century Gothic" w:cs="Century Gothic"/>
                <w:sz w:val="18"/>
                <w:szCs w:val="18"/>
              </w:rPr>
              <w:t>skills</w:t>
            </w:r>
            <w:proofErr w:type="gramEnd"/>
          </w:p>
          <w:p w14:paraId="46B9E27E" w14:textId="77777777" w:rsidR="0030042F" w:rsidRDefault="0030042F" w:rsidP="006A5E72">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Use a variety of small </w:t>
            </w:r>
            <w:proofErr w:type="gramStart"/>
            <w:r w:rsidR="00D338E1">
              <w:rPr>
                <w:rFonts w:ascii="Century Gothic" w:eastAsia="Century Gothic" w:hAnsi="Century Gothic" w:cs="Century Gothic"/>
                <w:sz w:val="18"/>
                <w:szCs w:val="18"/>
              </w:rPr>
              <w:t>equipment</w:t>
            </w:r>
            <w:proofErr w:type="gramEnd"/>
            <w:r w:rsidR="00D338E1">
              <w:rPr>
                <w:rFonts w:ascii="Century Gothic" w:eastAsia="Century Gothic" w:hAnsi="Century Gothic" w:cs="Century Gothic"/>
                <w:sz w:val="18"/>
                <w:szCs w:val="18"/>
              </w:rPr>
              <w:t xml:space="preserve"> </w:t>
            </w:r>
          </w:p>
          <w:p w14:paraId="1D74AD18" w14:textId="77777777" w:rsidR="00D338E1" w:rsidRDefault="00D338E1" w:rsidP="006A5E72">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Catering skills</w:t>
            </w:r>
          </w:p>
          <w:p w14:paraId="79ACD252" w14:textId="24C5E04A" w:rsidR="00D338E1" w:rsidRDefault="00D338E1" w:rsidP="006A5E72">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Deboning, pastry making</w:t>
            </w:r>
            <w:r w:rsidR="007D1279">
              <w:rPr>
                <w:rFonts w:ascii="Century Gothic" w:eastAsia="Century Gothic" w:hAnsi="Century Gothic" w:cs="Century Gothic"/>
                <w:sz w:val="18"/>
                <w:szCs w:val="18"/>
              </w:rPr>
              <w:t xml:space="preserve"> preparing and cooking meats.</w:t>
            </w:r>
          </w:p>
        </w:tc>
        <w:tc>
          <w:tcPr>
            <w:tcW w:w="5445" w:type="dxa"/>
            <w:vMerge w:val="restart"/>
            <w:tcBorders>
              <w:top w:val="single" w:sz="4" w:space="0" w:color="000000"/>
              <w:left w:val="single" w:sz="4" w:space="0" w:color="000000"/>
              <w:bottom w:val="single" w:sz="4" w:space="0" w:color="000000"/>
              <w:right w:val="single" w:sz="4" w:space="0" w:color="000000"/>
            </w:tcBorders>
          </w:tcPr>
          <w:p w14:paraId="760D99E8" w14:textId="04D6BF69"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2: </w:t>
            </w:r>
          </w:p>
          <w:p w14:paraId="02D65EE2" w14:textId="77777777" w:rsidR="00E526F8" w:rsidRDefault="00E526F8">
            <w:pPr>
              <w:spacing w:after="0" w:line="240" w:lineRule="auto"/>
              <w:rPr>
                <w:rFonts w:ascii="Century Gothic" w:eastAsia="Century Gothic" w:hAnsi="Century Gothic" w:cs="Century Gothic"/>
                <w:sz w:val="18"/>
                <w:szCs w:val="18"/>
              </w:rPr>
            </w:pPr>
          </w:p>
          <w:p w14:paraId="7502B27B" w14:textId="4AEBB47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4D6C5CB7" w14:textId="77777777" w:rsidR="00DA5420" w:rsidRDefault="00DA5420" w:rsidP="00DA5420">
            <w:pPr>
              <w:spacing w:after="160" w:line="259" w:lineRule="auto"/>
              <w:rPr>
                <w:rFonts w:ascii="Comic Sans MS" w:hAnsi="Comic Sans MS"/>
                <w:b/>
                <w:bCs/>
                <w:sz w:val="18"/>
                <w:szCs w:val="18"/>
              </w:rPr>
            </w:pPr>
            <w:r w:rsidRPr="00DA5420">
              <w:rPr>
                <w:rFonts w:ascii="Comic Sans MS" w:hAnsi="Comic Sans MS"/>
                <w:b/>
                <w:bCs/>
                <w:sz w:val="18"/>
                <w:szCs w:val="18"/>
              </w:rPr>
              <w:t xml:space="preserve">How hospitality and catering provisions </w:t>
            </w:r>
            <w:proofErr w:type="gramStart"/>
            <w:r w:rsidRPr="00DA5420">
              <w:rPr>
                <w:rFonts w:ascii="Comic Sans MS" w:hAnsi="Comic Sans MS"/>
                <w:b/>
                <w:bCs/>
                <w:sz w:val="18"/>
                <w:szCs w:val="18"/>
              </w:rPr>
              <w:t>operate</w:t>
            </w:r>
            <w:proofErr w:type="gramEnd"/>
          </w:p>
          <w:p w14:paraId="512DC44D" w14:textId="77777777" w:rsidR="00DA5420" w:rsidRPr="00DA5420" w:rsidRDefault="00DA5420" w:rsidP="00DA5420">
            <w:pPr>
              <w:spacing w:after="160" w:line="259" w:lineRule="auto"/>
              <w:rPr>
                <w:rFonts w:ascii="Comic Sans MS" w:hAnsi="Comic Sans MS"/>
                <w:sz w:val="18"/>
                <w:szCs w:val="18"/>
              </w:rPr>
            </w:pPr>
            <w:r w:rsidRPr="00DA5420">
              <w:rPr>
                <w:rFonts w:ascii="Comic Sans MS" w:hAnsi="Comic Sans MS"/>
                <w:sz w:val="18"/>
                <w:szCs w:val="18"/>
              </w:rPr>
              <w:t>In this topic learners will gain knowledge and understanding of</w:t>
            </w:r>
            <w:r w:rsidRPr="00DA5420">
              <w:rPr>
                <w:rFonts w:ascii="Times New Roman" w:hAnsi="Times New Roman"/>
                <w:sz w:val="18"/>
                <w:szCs w:val="18"/>
              </w:rPr>
              <w:t> </w:t>
            </w:r>
            <w:r w:rsidRPr="00DA5420">
              <w:rPr>
                <w:rFonts w:ascii="Comic Sans MS" w:hAnsi="Comic Sans MS"/>
                <w:sz w:val="18"/>
                <w:szCs w:val="18"/>
              </w:rPr>
              <w:t>the following areas:</w:t>
            </w:r>
          </w:p>
          <w:p w14:paraId="63D0A66C" w14:textId="77777777" w:rsidR="00DA5420" w:rsidRPr="00DA5420" w:rsidRDefault="00DA5420" w:rsidP="00DA5420">
            <w:pPr>
              <w:spacing w:after="160" w:line="259" w:lineRule="auto"/>
              <w:rPr>
                <w:rFonts w:ascii="Comic Sans MS" w:hAnsi="Comic Sans MS"/>
                <w:sz w:val="18"/>
                <w:szCs w:val="18"/>
              </w:rPr>
            </w:pPr>
            <w:r w:rsidRPr="00DA5420">
              <w:rPr>
                <w:rFonts w:ascii="Comic Sans MS" w:hAnsi="Comic Sans MS"/>
                <w:sz w:val="18"/>
                <w:szCs w:val="18"/>
              </w:rPr>
              <w:t>1.2.1 The operation of the front and back of house</w:t>
            </w:r>
          </w:p>
          <w:p w14:paraId="568D5F04" w14:textId="77777777" w:rsidR="00DA5420" w:rsidRPr="00DA5420" w:rsidRDefault="00DA5420" w:rsidP="00DA5420">
            <w:pPr>
              <w:spacing w:after="160" w:line="259" w:lineRule="auto"/>
              <w:rPr>
                <w:rFonts w:ascii="Comic Sans MS" w:hAnsi="Comic Sans MS"/>
                <w:sz w:val="18"/>
                <w:szCs w:val="18"/>
              </w:rPr>
            </w:pPr>
            <w:r w:rsidRPr="00DA5420">
              <w:rPr>
                <w:rFonts w:ascii="Comic Sans MS" w:hAnsi="Comic Sans MS"/>
                <w:sz w:val="18"/>
                <w:szCs w:val="18"/>
              </w:rPr>
              <w:t>1.2.2 Customer requirements in hospitality and catering</w:t>
            </w:r>
          </w:p>
          <w:p w14:paraId="0882F7DF" w14:textId="77777777" w:rsidR="00DA5420" w:rsidRDefault="00DA5420" w:rsidP="00DA5420">
            <w:pPr>
              <w:spacing w:after="0" w:line="240" w:lineRule="auto"/>
              <w:rPr>
                <w:rFonts w:ascii="Century Gothic" w:eastAsia="Century Gothic" w:hAnsi="Century Gothic" w:cs="Century Gothic"/>
                <w:sz w:val="18"/>
                <w:szCs w:val="18"/>
              </w:rPr>
            </w:pPr>
            <w:r w:rsidRPr="00DA5420">
              <w:rPr>
                <w:rFonts w:ascii="Comic Sans MS" w:hAnsi="Comic Sans MS"/>
                <w:sz w:val="18"/>
                <w:szCs w:val="18"/>
              </w:rPr>
              <w:t xml:space="preserve">1.2.3 Hospitality and catering provision to meet specific </w:t>
            </w:r>
            <w:proofErr w:type="gramStart"/>
            <w:r w:rsidRPr="00DA5420">
              <w:rPr>
                <w:rFonts w:ascii="Comic Sans MS" w:hAnsi="Comic Sans MS"/>
                <w:sz w:val="18"/>
                <w:szCs w:val="18"/>
              </w:rPr>
              <w:t>requirements</w:t>
            </w:r>
            <w:proofErr w:type="gramEnd"/>
          </w:p>
          <w:p w14:paraId="053033D6" w14:textId="77777777" w:rsidR="00E526F8" w:rsidRDefault="00E526F8">
            <w:pPr>
              <w:spacing w:after="0" w:line="240" w:lineRule="auto"/>
              <w:ind w:left="720"/>
              <w:rPr>
                <w:rFonts w:ascii="Century Gothic" w:eastAsia="Century Gothic" w:hAnsi="Century Gothic" w:cs="Century Gothic"/>
                <w:b/>
                <w:sz w:val="18"/>
                <w:szCs w:val="18"/>
              </w:rPr>
            </w:pPr>
          </w:p>
          <w:p w14:paraId="20D27BDF" w14:textId="02EA20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5FE1D6D" w14:textId="77777777" w:rsidR="00DA5420" w:rsidRPr="00466414" w:rsidRDefault="00DA5420" w:rsidP="00DA5420">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Knowledge quiz</w:t>
            </w:r>
          </w:p>
          <w:p w14:paraId="00BB9A52" w14:textId="77777777" w:rsidR="00DA5420" w:rsidRPr="00466414" w:rsidRDefault="00DA5420" w:rsidP="00DA5420">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Practice exam </w:t>
            </w:r>
            <w:proofErr w:type="gramStart"/>
            <w:r w:rsidRPr="00466414">
              <w:rPr>
                <w:rFonts w:ascii="Century Gothic" w:eastAsia="Century Gothic" w:hAnsi="Century Gothic" w:cs="Century Gothic"/>
                <w:sz w:val="18"/>
                <w:szCs w:val="18"/>
              </w:rPr>
              <w:t>questions</w:t>
            </w:r>
            <w:proofErr w:type="gramEnd"/>
          </w:p>
          <w:p w14:paraId="381BE659" w14:textId="77777777" w:rsidR="00DA5420" w:rsidRPr="00466414" w:rsidRDefault="00DA5420" w:rsidP="00DA5420">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Practical assessment </w:t>
            </w:r>
          </w:p>
          <w:p w14:paraId="2160C4C5" w14:textId="77777777" w:rsidR="00DA5420" w:rsidRPr="00466414" w:rsidRDefault="00DA5420" w:rsidP="00DA5420">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End of unit test</w:t>
            </w:r>
          </w:p>
          <w:p w14:paraId="662348D8" w14:textId="25413E6F" w:rsidR="00E526F8" w:rsidRDefault="00E526F8">
            <w:pPr>
              <w:spacing w:after="0" w:line="240" w:lineRule="auto"/>
              <w:rPr>
                <w:rFonts w:ascii="Century Gothic" w:eastAsia="Century Gothic" w:hAnsi="Century Gothic" w:cs="Century Gothic"/>
                <w:sz w:val="18"/>
                <w:szCs w:val="18"/>
              </w:rPr>
            </w:pPr>
          </w:p>
          <w:p w14:paraId="2B49AEDC" w14:textId="77777777" w:rsidR="00DA5420" w:rsidRDefault="00DA5420">
            <w:pPr>
              <w:spacing w:after="0" w:line="240" w:lineRule="auto"/>
              <w:rPr>
                <w:rFonts w:ascii="Century Gothic" w:eastAsia="Century Gothic" w:hAnsi="Century Gothic" w:cs="Century Gothic"/>
                <w:sz w:val="18"/>
                <w:szCs w:val="18"/>
              </w:rPr>
            </w:pPr>
          </w:p>
          <w:p w14:paraId="72AE78F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70D89E03" w14:textId="77777777" w:rsidR="00E526F8" w:rsidRDefault="00017F7A">
            <w:pPr>
              <w:spacing w:after="0" w:line="240" w:lineRule="auto"/>
              <w:rPr>
                <w:rFonts w:ascii="Century Gothic" w:eastAsia="Century Gothic" w:hAnsi="Century Gothic" w:cs="Century Gothic"/>
                <w:sz w:val="18"/>
                <w:szCs w:val="18"/>
              </w:rPr>
            </w:pPr>
            <w:r w:rsidRPr="00921619">
              <w:rPr>
                <w:rFonts w:ascii="Century Gothic" w:eastAsia="Century Gothic" w:hAnsi="Century Gothic" w:cs="Century Gothic"/>
                <w:sz w:val="18"/>
                <w:szCs w:val="18"/>
              </w:rPr>
              <w:t>Pupils need to have an understanding and knowledge of the job roles in FOH and BOH</w:t>
            </w:r>
            <w:r w:rsidR="00E543F1" w:rsidRPr="00921619">
              <w:rPr>
                <w:rFonts w:ascii="Century Gothic" w:eastAsia="Century Gothic" w:hAnsi="Century Gothic" w:cs="Century Gothic"/>
                <w:sz w:val="18"/>
                <w:szCs w:val="18"/>
              </w:rPr>
              <w:t xml:space="preserve">. Pupils should be able to explain how </w:t>
            </w:r>
            <w:r w:rsidR="003B4D08" w:rsidRPr="00921619">
              <w:rPr>
                <w:rFonts w:ascii="Century Gothic" w:eastAsia="Century Gothic" w:hAnsi="Century Gothic" w:cs="Century Gothic"/>
                <w:sz w:val="18"/>
                <w:szCs w:val="18"/>
              </w:rPr>
              <w:t>hospitality</w:t>
            </w:r>
            <w:r w:rsidR="00E543F1" w:rsidRPr="00921619">
              <w:rPr>
                <w:rFonts w:ascii="Century Gothic" w:eastAsia="Century Gothic" w:hAnsi="Century Gothic" w:cs="Century Gothic"/>
                <w:sz w:val="18"/>
                <w:szCs w:val="18"/>
              </w:rPr>
              <w:t xml:space="preserve"> </w:t>
            </w:r>
            <w:r w:rsidR="003B4D08" w:rsidRPr="00921619">
              <w:rPr>
                <w:rFonts w:ascii="Century Gothic" w:eastAsia="Century Gothic" w:hAnsi="Century Gothic" w:cs="Century Gothic"/>
                <w:sz w:val="18"/>
                <w:szCs w:val="18"/>
              </w:rPr>
              <w:t>and</w:t>
            </w:r>
            <w:r w:rsidR="00E543F1" w:rsidRPr="00921619">
              <w:rPr>
                <w:rFonts w:ascii="Century Gothic" w:eastAsia="Century Gothic" w:hAnsi="Century Gothic" w:cs="Century Gothic"/>
                <w:sz w:val="18"/>
                <w:szCs w:val="18"/>
              </w:rPr>
              <w:t xml:space="preserve"> catering businesses, meet the needs and </w:t>
            </w:r>
            <w:r w:rsidR="003B4D08" w:rsidRPr="00921619">
              <w:rPr>
                <w:rFonts w:ascii="Century Gothic" w:eastAsia="Century Gothic" w:hAnsi="Century Gothic" w:cs="Century Gothic"/>
                <w:sz w:val="18"/>
                <w:szCs w:val="18"/>
              </w:rPr>
              <w:t>expectations of their customers.</w:t>
            </w:r>
          </w:p>
          <w:p w14:paraId="41456D80" w14:textId="77777777" w:rsidR="00617064" w:rsidRPr="00921619" w:rsidRDefault="00617064">
            <w:pPr>
              <w:spacing w:after="0" w:line="240" w:lineRule="auto"/>
              <w:rPr>
                <w:rFonts w:ascii="Century Gothic" w:eastAsia="Century Gothic" w:hAnsi="Century Gothic" w:cs="Century Gothic"/>
                <w:sz w:val="18"/>
                <w:szCs w:val="18"/>
              </w:rPr>
            </w:pPr>
          </w:p>
          <w:p w14:paraId="7A145A11" w14:textId="77777777" w:rsidR="00617064" w:rsidRDefault="00A3017D">
            <w:pPr>
              <w:spacing w:after="0" w:line="240" w:lineRule="auto"/>
              <w:rPr>
                <w:rFonts w:ascii="Century Gothic" w:hAnsi="Century Gothic"/>
                <w:sz w:val="18"/>
                <w:szCs w:val="18"/>
              </w:rPr>
            </w:pPr>
            <w:r w:rsidRPr="00921619">
              <w:rPr>
                <w:rFonts w:ascii="Century Gothic" w:hAnsi="Century Gothic"/>
                <w:sz w:val="18"/>
                <w:szCs w:val="18"/>
              </w:rPr>
              <w:t xml:space="preserve">Students will be able to describe the operation of the kitchen and have an </w:t>
            </w:r>
            <w:r w:rsidR="00921619" w:rsidRPr="00921619">
              <w:rPr>
                <w:rFonts w:ascii="Century Gothic" w:hAnsi="Century Gothic"/>
                <w:sz w:val="18"/>
                <w:szCs w:val="18"/>
              </w:rPr>
              <w:t>increased</w:t>
            </w:r>
            <w:r w:rsidRPr="00921619">
              <w:rPr>
                <w:rFonts w:ascii="Century Gothic" w:hAnsi="Century Gothic"/>
                <w:sz w:val="18"/>
                <w:szCs w:val="18"/>
              </w:rPr>
              <w:t xml:space="preserve"> awareness of the different kitchen environments within the hospitality industry</w:t>
            </w:r>
            <w:r w:rsidR="00617064">
              <w:rPr>
                <w:rFonts w:ascii="Century Gothic" w:hAnsi="Century Gothic"/>
                <w:sz w:val="18"/>
                <w:szCs w:val="18"/>
              </w:rPr>
              <w:t>.</w:t>
            </w:r>
          </w:p>
          <w:p w14:paraId="73505577" w14:textId="049F9B45" w:rsidR="00A3017D" w:rsidRPr="00921619" w:rsidRDefault="00A3017D">
            <w:pPr>
              <w:spacing w:after="0" w:line="240" w:lineRule="auto"/>
              <w:rPr>
                <w:rFonts w:ascii="Century Gothic" w:hAnsi="Century Gothic"/>
                <w:sz w:val="18"/>
                <w:szCs w:val="18"/>
              </w:rPr>
            </w:pPr>
            <w:r w:rsidRPr="00921619">
              <w:rPr>
                <w:rFonts w:ascii="Century Gothic" w:hAnsi="Century Gothic"/>
                <w:sz w:val="18"/>
                <w:szCs w:val="18"/>
              </w:rPr>
              <w:t xml:space="preserve"> </w:t>
            </w:r>
          </w:p>
          <w:p w14:paraId="36A47D47" w14:textId="77777777" w:rsidR="00A3017D" w:rsidRDefault="00A3017D">
            <w:pPr>
              <w:spacing w:after="0" w:line="240" w:lineRule="auto"/>
              <w:rPr>
                <w:rFonts w:ascii="Century Gothic" w:hAnsi="Century Gothic"/>
                <w:sz w:val="18"/>
                <w:szCs w:val="18"/>
              </w:rPr>
            </w:pPr>
            <w:r w:rsidRPr="00921619">
              <w:rPr>
                <w:rFonts w:ascii="Century Gothic" w:hAnsi="Century Gothic"/>
                <w:sz w:val="18"/>
                <w:szCs w:val="18"/>
              </w:rPr>
              <w:t xml:space="preserve">Students will be able to describe the operation of front of house and how this varies from different hospitality businesses and the impact this would have on success. </w:t>
            </w:r>
          </w:p>
          <w:p w14:paraId="0B0AD6BB" w14:textId="77777777" w:rsidR="00617064" w:rsidRPr="00921619" w:rsidRDefault="00617064">
            <w:pPr>
              <w:spacing w:after="0" w:line="240" w:lineRule="auto"/>
              <w:rPr>
                <w:rFonts w:ascii="Century Gothic" w:hAnsi="Century Gothic"/>
                <w:sz w:val="18"/>
                <w:szCs w:val="18"/>
              </w:rPr>
            </w:pPr>
          </w:p>
          <w:p w14:paraId="2105C7BA" w14:textId="3D27B055" w:rsidR="00A3017D" w:rsidRDefault="00A3017D">
            <w:pPr>
              <w:spacing w:after="0" w:line="240" w:lineRule="auto"/>
              <w:rPr>
                <w:rFonts w:ascii="Century Gothic" w:eastAsia="Century Gothic" w:hAnsi="Century Gothic" w:cs="Century Gothic"/>
                <w:sz w:val="18"/>
                <w:szCs w:val="18"/>
              </w:rPr>
            </w:pPr>
            <w:r w:rsidRPr="00921619">
              <w:rPr>
                <w:rFonts w:ascii="Century Gothic" w:hAnsi="Century Gothic"/>
                <w:sz w:val="18"/>
                <w:szCs w:val="18"/>
              </w:rPr>
              <w:t>Students will have developed an understanding of how hospitality and catering provision meet customer requirements and the advantages and consequences this may have.</w:t>
            </w:r>
          </w:p>
        </w:tc>
        <w:tc>
          <w:tcPr>
            <w:tcW w:w="250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22CAE09E" w14:textId="77777777" w:rsidR="00E526F8" w:rsidRDefault="005808B4" w:rsidP="006A5E72">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Vegetable cuts, soup making.</w:t>
            </w:r>
          </w:p>
          <w:p w14:paraId="1D85F461" w14:textId="77777777" w:rsidR="005808B4" w:rsidRDefault="005808B4" w:rsidP="006A5E72">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Fresh pasta making, shaping forming and presentation </w:t>
            </w:r>
            <w:proofErr w:type="gramStart"/>
            <w:r>
              <w:rPr>
                <w:rFonts w:ascii="Century Gothic" w:eastAsia="Century Gothic" w:hAnsi="Century Gothic" w:cs="Century Gothic"/>
                <w:sz w:val="18"/>
                <w:szCs w:val="18"/>
              </w:rPr>
              <w:t>skills</w:t>
            </w:r>
            <w:proofErr w:type="gramEnd"/>
          </w:p>
          <w:p w14:paraId="2001F37F" w14:textId="712417CA" w:rsidR="005808B4" w:rsidRDefault="005808B4" w:rsidP="006A5E72">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Gelatine work.</w:t>
            </w:r>
          </w:p>
        </w:tc>
        <w:tc>
          <w:tcPr>
            <w:tcW w:w="5490" w:type="dxa"/>
            <w:vMerge w:val="restart"/>
            <w:tcBorders>
              <w:top w:val="single" w:sz="4" w:space="0" w:color="000000"/>
              <w:left w:val="single" w:sz="4" w:space="0" w:color="000000"/>
              <w:bottom w:val="single" w:sz="4" w:space="0" w:color="000000"/>
              <w:right w:val="single" w:sz="4" w:space="0" w:color="000000"/>
            </w:tcBorders>
          </w:tcPr>
          <w:p w14:paraId="05E711C0" w14:textId="2F922BE4"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3:  </w:t>
            </w:r>
          </w:p>
          <w:p w14:paraId="0CA0B896" w14:textId="77777777" w:rsidR="00E526F8" w:rsidRDefault="00E526F8">
            <w:pPr>
              <w:spacing w:after="0" w:line="240" w:lineRule="auto"/>
              <w:rPr>
                <w:rFonts w:ascii="Century Gothic" w:eastAsia="Century Gothic" w:hAnsi="Century Gothic" w:cs="Century Gothic"/>
                <w:sz w:val="18"/>
                <w:szCs w:val="18"/>
              </w:rPr>
            </w:pPr>
          </w:p>
          <w:p w14:paraId="0CD61110" w14:textId="1019DEE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6B7CD35" w14:textId="77777777" w:rsidR="00E330C4" w:rsidRDefault="00E330C4" w:rsidP="00E330C4">
            <w:pPr>
              <w:spacing w:after="160" w:line="259" w:lineRule="auto"/>
              <w:rPr>
                <w:rFonts w:ascii="Comic Sans MS" w:hAnsi="Comic Sans MS"/>
                <w:b/>
                <w:bCs/>
                <w:sz w:val="18"/>
                <w:szCs w:val="18"/>
              </w:rPr>
            </w:pPr>
            <w:r w:rsidRPr="00DA5420">
              <w:rPr>
                <w:rFonts w:ascii="Comic Sans MS" w:hAnsi="Comic Sans MS"/>
                <w:b/>
                <w:bCs/>
                <w:sz w:val="18"/>
                <w:szCs w:val="18"/>
              </w:rPr>
              <w:t xml:space="preserve">How hospitality and catering provisions </w:t>
            </w:r>
            <w:proofErr w:type="gramStart"/>
            <w:r w:rsidRPr="00DA5420">
              <w:rPr>
                <w:rFonts w:ascii="Comic Sans MS" w:hAnsi="Comic Sans MS"/>
                <w:b/>
                <w:bCs/>
                <w:sz w:val="18"/>
                <w:szCs w:val="18"/>
              </w:rPr>
              <w:t>operate</w:t>
            </w:r>
            <w:proofErr w:type="gramEnd"/>
          </w:p>
          <w:p w14:paraId="431B1337" w14:textId="69B8B2DD" w:rsidR="00E330C4" w:rsidRPr="00DA5420" w:rsidRDefault="00E330C4" w:rsidP="00E330C4">
            <w:pPr>
              <w:spacing w:after="160" w:line="259" w:lineRule="auto"/>
              <w:rPr>
                <w:rFonts w:ascii="Comic Sans MS" w:hAnsi="Comic Sans MS"/>
                <w:sz w:val="18"/>
                <w:szCs w:val="18"/>
              </w:rPr>
            </w:pPr>
            <w:r>
              <w:rPr>
                <w:rFonts w:ascii="Comic Sans MS" w:hAnsi="Comic Sans MS"/>
                <w:sz w:val="18"/>
                <w:szCs w:val="18"/>
              </w:rPr>
              <w:t>1</w:t>
            </w:r>
            <w:r w:rsidRPr="00DA5420">
              <w:rPr>
                <w:rFonts w:ascii="Comic Sans MS" w:hAnsi="Comic Sans MS"/>
                <w:sz w:val="18"/>
                <w:szCs w:val="18"/>
              </w:rPr>
              <w:t>.2.2 Customer requirements in hospitality and catering</w:t>
            </w:r>
          </w:p>
          <w:p w14:paraId="00BCF53C" w14:textId="77777777" w:rsidR="00E330C4" w:rsidRDefault="00E330C4" w:rsidP="00E330C4">
            <w:pPr>
              <w:spacing w:after="0" w:line="240" w:lineRule="auto"/>
              <w:rPr>
                <w:rFonts w:ascii="Century Gothic" w:eastAsia="Century Gothic" w:hAnsi="Century Gothic" w:cs="Century Gothic"/>
                <w:sz w:val="18"/>
                <w:szCs w:val="18"/>
              </w:rPr>
            </w:pPr>
            <w:r w:rsidRPr="00DA5420">
              <w:rPr>
                <w:rFonts w:ascii="Comic Sans MS" w:hAnsi="Comic Sans MS"/>
                <w:sz w:val="18"/>
                <w:szCs w:val="18"/>
              </w:rPr>
              <w:t xml:space="preserve">1.2.3 Hospitality and catering provision to meet specific </w:t>
            </w:r>
            <w:proofErr w:type="gramStart"/>
            <w:r w:rsidRPr="00DA5420">
              <w:rPr>
                <w:rFonts w:ascii="Comic Sans MS" w:hAnsi="Comic Sans MS"/>
                <w:sz w:val="18"/>
                <w:szCs w:val="18"/>
              </w:rPr>
              <w:t>requirements</w:t>
            </w:r>
            <w:proofErr w:type="gramEnd"/>
          </w:p>
          <w:p w14:paraId="4B2572F4" w14:textId="77777777" w:rsidR="00E330C4" w:rsidRDefault="00E330C4">
            <w:pPr>
              <w:spacing w:after="0" w:line="240" w:lineRule="auto"/>
              <w:rPr>
                <w:rFonts w:ascii="Century Gothic" w:eastAsia="Century Gothic" w:hAnsi="Century Gothic" w:cs="Century Gothic"/>
                <w:b/>
                <w:sz w:val="18"/>
                <w:szCs w:val="18"/>
              </w:rPr>
            </w:pPr>
          </w:p>
          <w:p w14:paraId="73BE5956" w14:textId="77777777" w:rsidR="00162F21" w:rsidRDefault="00162F21" w:rsidP="00162F21">
            <w:pPr>
              <w:spacing w:after="160" w:line="259" w:lineRule="auto"/>
              <w:rPr>
                <w:rFonts w:ascii="Comic Sans MS" w:hAnsi="Comic Sans MS"/>
                <w:b/>
                <w:bCs/>
                <w:sz w:val="18"/>
                <w:szCs w:val="18"/>
              </w:rPr>
            </w:pPr>
            <w:bookmarkStart w:id="0" w:name="_Hlk108512163"/>
            <w:r w:rsidRPr="00162F21">
              <w:rPr>
                <w:rFonts w:ascii="Comic Sans MS" w:hAnsi="Comic Sans MS"/>
                <w:b/>
                <w:bCs/>
                <w:sz w:val="18"/>
                <w:szCs w:val="18"/>
              </w:rPr>
              <w:t>Health and safety in hospitality and catering</w:t>
            </w:r>
            <w:r>
              <w:rPr>
                <w:rFonts w:ascii="Comic Sans MS" w:hAnsi="Comic Sans MS"/>
                <w:b/>
                <w:bCs/>
                <w:sz w:val="18"/>
                <w:szCs w:val="18"/>
              </w:rPr>
              <w:t>.</w:t>
            </w:r>
            <w:bookmarkEnd w:id="0"/>
          </w:p>
          <w:p w14:paraId="3817BDC6" w14:textId="77777777" w:rsidR="00447373" w:rsidRPr="00447373" w:rsidRDefault="00447373" w:rsidP="00447373">
            <w:pPr>
              <w:spacing w:after="160" w:line="259" w:lineRule="auto"/>
              <w:rPr>
                <w:rFonts w:ascii="Comic Sans MS" w:hAnsi="Comic Sans MS"/>
                <w:sz w:val="18"/>
                <w:szCs w:val="18"/>
              </w:rPr>
            </w:pPr>
            <w:r w:rsidRPr="00447373">
              <w:rPr>
                <w:rFonts w:ascii="Comic Sans MS" w:hAnsi="Comic Sans MS"/>
                <w:sz w:val="18"/>
                <w:szCs w:val="18"/>
              </w:rPr>
              <w:t>In this topic learners will gain knowledge and understanding of</w:t>
            </w:r>
            <w:r w:rsidRPr="00447373">
              <w:rPr>
                <w:rFonts w:ascii="Times New Roman" w:hAnsi="Times New Roman"/>
                <w:sz w:val="18"/>
                <w:szCs w:val="18"/>
              </w:rPr>
              <w:t> </w:t>
            </w:r>
            <w:r w:rsidRPr="00447373">
              <w:rPr>
                <w:rFonts w:ascii="Comic Sans MS" w:hAnsi="Comic Sans MS"/>
                <w:sz w:val="18"/>
                <w:szCs w:val="18"/>
              </w:rPr>
              <w:t>the following areas:</w:t>
            </w:r>
          </w:p>
          <w:p w14:paraId="01D82149" w14:textId="77777777" w:rsidR="00447373" w:rsidRPr="00447373" w:rsidRDefault="00447373" w:rsidP="00447373">
            <w:pPr>
              <w:spacing w:after="160" w:line="259" w:lineRule="auto"/>
              <w:rPr>
                <w:rFonts w:ascii="Comic Sans MS" w:hAnsi="Comic Sans MS"/>
                <w:sz w:val="18"/>
                <w:szCs w:val="18"/>
              </w:rPr>
            </w:pPr>
            <w:r w:rsidRPr="00447373">
              <w:rPr>
                <w:rFonts w:ascii="Comic Sans MS" w:hAnsi="Comic Sans MS"/>
                <w:sz w:val="18"/>
                <w:szCs w:val="18"/>
              </w:rPr>
              <w:t xml:space="preserve">1.3.1 Health and safety in hospitality and catering provision </w:t>
            </w:r>
          </w:p>
          <w:p w14:paraId="7D4AC295" w14:textId="5B81A484" w:rsidR="00447373" w:rsidRPr="00447373" w:rsidRDefault="00447373" w:rsidP="00447373">
            <w:pPr>
              <w:spacing w:after="160" w:line="259" w:lineRule="auto"/>
              <w:rPr>
                <w:rFonts w:ascii="Comic Sans MS" w:hAnsi="Comic Sans MS"/>
                <w:b/>
                <w:bCs/>
                <w:sz w:val="18"/>
                <w:szCs w:val="18"/>
              </w:rPr>
            </w:pPr>
            <w:r w:rsidRPr="00447373">
              <w:rPr>
                <w:rFonts w:ascii="Comic Sans MS" w:hAnsi="Comic Sans MS"/>
                <w:sz w:val="18"/>
                <w:szCs w:val="18"/>
              </w:rPr>
              <w:t>1.3.2 Food Safety</w:t>
            </w:r>
          </w:p>
          <w:p w14:paraId="4D4774F3" w14:textId="77777777" w:rsidR="00E526F8" w:rsidRDefault="00E526F8">
            <w:pPr>
              <w:spacing w:after="0" w:line="240" w:lineRule="auto"/>
              <w:rPr>
                <w:rFonts w:ascii="Century Gothic" w:eastAsia="Century Gothic" w:hAnsi="Century Gothic" w:cs="Century Gothic"/>
                <w:sz w:val="18"/>
                <w:szCs w:val="18"/>
              </w:rPr>
            </w:pPr>
          </w:p>
          <w:p w14:paraId="0C662B5F" w14:textId="3F2E6F7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44F50B94" w14:textId="77777777" w:rsidR="00466414" w:rsidRPr="00466414" w:rsidRDefault="00466414" w:rsidP="00466414">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Knowledge quiz</w:t>
            </w:r>
          </w:p>
          <w:p w14:paraId="07C9FF0A" w14:textId="77777777" w:rsidR="00466414" w:rsidRPr="00466414" w:rsidRDefault="00466414" w:rsidP="00466414">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Practice exam </w:t>
            </w:r>
            <w:proofErr w:type="gramStart"/>
            <w:r w:rsidRPr="00466414">
              <w:rPr>
                <w:rFonts w:ascii="Century Gothic" w:eastAsia="Century Gothic" w:hAnsi="Century Gothic" w:cs="Century Gothic"/>
                <w:sz w:val="18"/>
                <w:szCs w:val="18"/>
              </w:rPr>
              <w:t>questions</w:t>
            </w:r>
            <w:proofErr w:type="gramEnd"/>
          </w:p>
          <w:p w14:paraId="6B49E70A" w14:textId="77777777" w:rsidR="00466414" w:rsidRPr="00466414" w:rsidRDefault="00466414" w:rsidP="00466414">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Practical assessment </w:t>
            </w:r>
          </w:p>
          <w:p w14:paraId="0D31649F" w14:textId="77777777" w:rsidR="00466414" w:rsidRPr="00466414" w:rsidRDefault="00466414" w:rsidP="00466414">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End of unit test</w:t>
            </w:r>
          </w:p>
          <w:p w14:paraId="45059A77" w14:textId="495E6B6A" w:rsidR="00E526F8" w:rsidRDefault="00E526F8">
            <w:pPr>
              <w:spacing w:after="0" w:line="240" w:lineRule="auto"/>
              <w:rPr>
                <w:rFonts w:ascii="Century Gothic" w:eastAsia="Century Gothic" w:hAnsi="Century Gothic" w:cs="Century Gothic"/>
                <w:sz w:val="18"/>
                <w:szCs w:val="18"/>
              </w:rPr>
            </w:pPr>
          </w:p>
          <w:p w14:paraId="03039B27"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1838FA26" w14:textId="77777777" w:rsidR="00C93DCD" w:rsidRDefault="00DB0F52">
            <w:pPr>
              <w:spacing w:after="0" w:line="240" w:lineRule="auto"/>
              <w:rPr>
                <w:rFonts w:ascii="Century Gothic" w:hAnsi="Century Gothic"/>
                <w:sz w:val="18"/>
                <w:szCs w:val="18"/>
              </w:rPr>
            </w:pPr>
            <w:r w:rsidRPr="00C93DCD">
              <w:rPr>
                <w:rFonts w:ascii="Century Gothic" w:hAnsi="Century Gothic"/>
                <w:sz w:val="18"/>
                <w:szCs w:val="18"/>
              </w:rPr>
              <w:t xml:space="preserve">Students will be able to identify the variety of options for hospitality and catering provision and recommend options for different needs and requirements. </w:t>
            </w:r>
          </w:p>
          <w:p w14:paraId="099F91E2" w14:textId="77777777" w:rsidR="007C6B1F" w:rsidRDefault="007C6B1F">
            <w:pPr>
              <w:spacing w:after="0" w:line="240" w:lineRule="auto"/>
              <w:rPr>
                <w:rFonts w:ascii="Century Gothic" w:hAnsi="Century Gothic"/>
                <w:sz w:val="18"/>
                <w:szCs w:val="18"/>
              </w:rPr>
            </w:pPr>
          </w:p>
          <w:p w14:paraId="5B4391CA" w14:textId="6F96292F" w:rsidR="00DB0F52" w:rsidRDefault="00DB0F52">
            <w:pPr>
              <w:spacing w:after="0" w:line="240" w:lineRule="auto"/>
              <w:rPr>
                <w:rFonts w:ascii="Century Gothic" w:hAnsi="Century Gothic"/>
                <w:sz w:val="18"/>
                <w:szCs w:val="18"/>
              </w:rPr>
            </w:pPr>
            <w:r w:rsidRPr="00C93DCD">
              <w:rPr>
                <w:rFonts w:ascii="Century Gothic" w:hAnsi="Century Gothic"/>
                <w:sz w:val="18"/>
                <w:szCs w:val="18"/>
              </w:rPr>
              <w:t xml:space="preserve"> </w:t>
            </w:r>
            <w:r w:rsidR="00C93DCD">
              <w:rPr>
                <w:rFonts w:ascii="Century Gothic" w:hAnsi="Century Gothic"/>
                <w:sz w:val="18"/>
                <w:szCs w:val="18"/>
              </w:rPr>
              <w:t xml:space="preserve">Students will be able to identify and describe how H&amp;S </w:t>
            </w:r>
            <w:r w:rsidR="007C6B1F">
              <w:rPr>
                <w:rFonts w:ascii="Century Gothic" w:hAnsi="Century Gothic"/>
                <w:sz w:val="18"/>
                <w:szCs w:val="18"/>
              </w:rPr>
              <w:t>industry meets the needs of specific groups of customers.</w:t>
            </w:r>
          </w:p>
          <w:p w14:paraId="0BD42BA5" w14:textId="77777777" w:rsidR="007C6B1F" w:rsidRPr="00C93DCD" w:rsidRDefault="007C6B1F">
            <w:pPr>
              <w:spacing w:after="0" w:line="240" w:lineRule="auto"/>
              <w:rPr>
                <w:rFonts w:ascii="Century Gothic" w:eastAsia="Century Gothic" w:hAnsi="Century Gothic" w:cs="Century Gothic"/>
                <w:b/>
                <w:sz w:val="18"/>
                <w:szCs w:val="18"/>
              </w:rPr>
            </w:pPr>
          </w:p>
          <w:p w14:paraId="7D1076DA" w14:textId="24902645" w:rsidR="00ED3421" w:rsidRPr="00C93DCD" w:rsidRDefault="00C45439">
            <w:pPr>
              <w:spacing w:after="0" w:line="240" w:lineRule="auto"/>
              <w:rPr>
                <w:rFonts w:ascii="Century Gothic" w:hAnsi="Century Gothic"/>
                <w:sz w:val="18"/>
                <w:szCs w:val="18"/>
              </w:rPr>
            </w:pPr>
            <w:r w:rsidRPr="00C93DCD">
              <w:rPr>
                <w:rFonts w:ascii="Century Gothic" w:hAnsi="Century Gothic"/>
                <w:sz w:val="18"/>
                <w:szCs w:val="18"/>
              </w:rPr>
              <w:t xml:space="preserve">Students will be able to describe personal safety responsibilities in the </w:t>
            </w:r>
            <w:proofErr w:type="gramStart"/>
            <w:r w:rsidR="00ED3421" w:rsidRPr="00C93DCD">
              <w:rPr>
                <w:rFonts w:ascii="Century Gothic" w:hAnsi="Century Gothic"/>
                <w:sz w:val="18"/>
                <w:szCs w:val="18"/>
              </w:rPr>
              <w:t>workplace</w:t>
            </w:r>
            <w:proofErr w:type="gramEnd"/>
          </w:p>
          <w:p w14:paraId="39C16474" w14:textId="77777777" w:rsidR="00ED3421" w:rsidRPr="00C93DCD" w:rsidRDefault="00ED3421">
            <w:pPr>
              <w:spacing w:after="0" w:line="240" w:lineRule="auto"/>
              <w:rPr>
                <w:rFonts w:ascii="Century Gothic" w:hAnsi="Century Gothic"/>
                <w:sz w:val="18"/>
                <w:szCs w:val="18"/>
              </w:rPr>
            </w:pPr>
          </w:p>
          <w:p w14:paraId="5E46E5C2" w14:textId="60E929AD" w:rsidR="00ED3421" w:rsidRPr="00C93DCD" w:rsidRDefault="00C45439">
            <w:pPr>
              <w:spacing w:after="0" w:line="240" w:lineRule="auto"/>
              <w:rPr>
                <w:rFonts w:ascii="Century Gothic" w:hAnsi="Century Gothic"/>
                <w:sz w:val="18"/>
                <w:szCs w:val="18"/>
              </w:rPr>
            </w:pPr>
            <w:r w:rsidRPr="00C93DCD">
              <w:rPr>
                <w:rFonts w:ascii="Century Gothic" w:hAnsi="Century Gothic"/>
                <w:sz w:val="18"/>
                <w:szCs w:val="18"/>
              </w:rPr>
              <w:t xml:space="preserve"> Students will be able to identify risks to personal safety in hospitality and </w:t>
            </w:r>
            <w:proofErr w:type="gramStart"/>
            <w:r w:rsidRPr="00C93DCD">
              <w:rPr>
                <w:rFonts w:ascii="Century Gothic" w:hAnsi="Century Gothic"/>
                <w:sz w:val="18"/>
                <w:szCs w:val="18"/>
              </w:rPr>
              <w:t>catering</w:t>
            </w:r>
            <w:proofErr w:type="gramEnd"/>
            <w:r w:rsidRPr="00C93DCD">
              <w:rPr>
                <w:rFonts w:ascii="Century Gothic" w:hAnsi="Century Gothic"/>
                <w:sz w:val="18"/>
                <w:szCs w:val="18"/>
              </w:rPr>
              <w:t xml:space="preserve"> </w:t>
            </w:r>
          </w:p>
          <w:p w14:paraId="0F529E6F" w14:textId="77777777" w:rsidR="00ED3421" w:rsidRPr="00C93DCD" w:rsidRDefault="00ED3421">
            <w:pPr>
              <w:spacing w:after="0" w:line="240" w:lineRule="auto"/>
              <w:rPr>
                <w:rFonts w:ascii="Century Gothic" w:hAnsi="Century Gothic"/>
                <w:sz w:val="18"/>
                <w:szCs w:val="18"/>
              </w:rPr>
            </w:pPr>
          </w:p>
          <w:p w14:paraId="505EC7EF" w14:textId="404626AF" w:rsidR="00E526F8" w:rsidRPr="00C45439" w:rsidRDefault="00C45439">
            <w:pPr>
              <w:spacing w:after="0" w:line="240" w:lineRule="auto"/>
              <w:rPr>
                <w:rFonts w:ascii="Century Gothic" w:eastAsia="Century Gothic" w:hAnsi="Century Gothic" w:cs="Century Gothic"/>
                <w:i/>
                <w:sz w:val="18"/>
                <w:szCs w:val="18"/>
              </w:rPr>
            </w:pPr>
            <w:r w:rsidRPr="00C93DCD">
              <w:rPr>
                <w:rFonts w:ascii="Century Gothic" w:hAnsi="Century Gothic"/>
                <w:sz w:val="18"/>
                <w:szCs w:val="18"/>
              </w:rPr>
              <w:t>Students will have had experience recommending and applying personal safety control measures for some hospitality and catering provision</w:t>
            </w:r>
          </w:p>
        </w:tc>
        <w:tc>
          <w:tcPr>
            <w:tcW w:w="2415"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522E0A40" w14:textId="77777777" w:rsidR="00E526F8" w:rsidRDefault="001D7737" w:rsidP="006A5E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Choux pastry</w:t>
            </w:r>
          </w:p>
          <w:p w14:paraId="3786BDBA" w14:textId="77777777" w:rsidR="001D7737" w:rsidRDefault="001D7737" w:rsidP="006A5E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Piping.</w:t>
            </w:r>
          </w:p>
          <w:p w14:paraId="7E04C2FE" w14:textId="77777777" w:rsidR="001D7737" w:rsidRDefault="001D7737" w:rsidP="006A5E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Filleting fish, </w:t>
            </w:r>
            <w:proofErr w:type="gramStart"/>
            <w:r>
              <w:rPr>
                <w:rFonts w:ascii="Century Gothic" w:eastAsia="Century Gothic" w:hAnsi="Century Gothic" w:cs="Century Gothic"/>
                <w:sz w:val="18"/>
                <w:szCs w:val="18"/>
              </w:rPr>
              <w:t>spices</w:t>
            </w:r>
            <w:proofErr w:type="gramEnd"/>
            <w:r>
              <w:rPr>
                <w:rFonts w:ascii="Century Gothic" w:eastAsia="Century Gothic" w:hAnsi="Century Gothic" w:cs="Century Gothic"/>
                <w:sz w:val="18"/>
                <w:szCs w:val="18"/>
              </w:rPr>
              <w:t xml:space="preserve"> and flavouring (Asian)</w:t>
            </w:r>
          </w:p>
          <w:p w14:paraId="023A28BF" w14:textId="77777777" w:rsidR="00293F57" w:rsidRDefault="00293F57" w:rsidP="006A5E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Creaming method </w:t>
            </w:r>
            <w:proofErr w:type="gramStart"/>
            <w:r>
              <w:rPr>
                <w:rFonts w:ascii="Century Gothic" w:eastAsia="Century Gothic" w:hAnsi="Century Gothic" w:cs="Century Gothic"/>
                <w:sz w:val="18"/>
                <w:szCs w:val="18"/>
              </w:rPr>
              <w:t xml:space="preserve">( </w:t>
            </w:r>
            <w:proofErr w:type="spellStart"/>
            <w:r>
              <w:rPr>
                <w:rFonts w:ascii="Century Gothic" w:eastAsia="Century Gothic" w:hAnsi="Century Gothic" w:cs="Century Gothic"/>
                <w:sz w:val="18"/>
                <w:szCs w:val="18"/>
              </w:rPr>
              <w:t>cakle</w:t>
            </w:r>
            <w:proofErr w:type="spellEnd"/>
            <w:proofErr w:type="gramEnd"/>
            <w:r>
              <w:rPr>
                <w:rFonts w:ascii="Century Gothic" w:eastAsia="Century Gothic" w:hAnsi="Century Gothic" w:cs="Century Gothic"/>
                <w:sz w:val="18"/>
                <w:szCs w:val="18"/>
              </w:rPr>
              <w:t>).</w:t>
            </w:r>
          </w:p>
          <w:p w14:paraId="6BFCDB3D" w14:textId="685439CC" w:rsidR="00293F57" w:rsidRDefault="00293F57" w:rsidP="006A5E72">
            <w:pPr>
              <w:numPr>
                <w:ilvl w:val="0"/>
                <w:numId w:val="3"/>
              </w:numPr>
              <w:spacing w:after="0" w:line="240" w:lineRule="auto"/>
              <w:rPr>
                <w:rFonts w:ascii="Century Gothic" w:eastAsia="Century Gothic" w:hAnsi="Century Gothic" w:cs="Century Gothic"/>
                <w:sz w:val="18"/>
                <w:szCs w:val="18"/>
              </w:rPr>
            </w:pPr>
          </w:p>
        </w:tc>
      </w:tr>
      <w:tr w:rsidR="00E526F8" w14:paraId="2F0B4273" w14:textId="77777777" w:rsidTr="00781B71">
        <w:trPr>
          <w:trHeight w:val="3712"/>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tcPr>
          <w:p w14:paraId="76AB38F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79E1DF7E" w14:textId="77777777" w:rsidR="00E526F8" w:rsidRDefault="00E526F8">
            <w:pPr>
              <w:spacing w:after="0" w:line="240" w:lineRule="auto"/>
              <w:rPr>
                <w:rFonts w:ascii="Century Gothic" w:eastAsia="Century Gothic" w:hAnsi="Century Gothic" w:cs="Century Gothic"/>
                <w:b/>
                <w:sz w:val="18"/>
                <w:szCs w:val="18"/>
              </w:rPr>
            </w:pPr>
          </w:p>
          <w:p w14:paraId="071991B5" w14:textId="77777777" w:rsidR="00E526F8" w:rsidRDefault="00E526F8">
            <w:pPr>
              <w:spacing w:after="0" w:line="240" w:lineRule="auto"/>
              <w:rPr>
                <w:rFonts w:ascii="Century Gothic" w:eastAsia="Century Gothic" w:hAnsi="Century Gothic" w:cs="Century Gothic"/>
                <w:b/>
                <w:sz w:val="18"/>
                <w:szCs w:val="18"/>
              </w:rPr>
            </w:pPr>
          </w:p>
          <w:p w14:paraId="35D48666" w14:textId="6947EB44"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 xml:space="preserve">Key Vocabulary: </w:t>
            </w:r>
          </w:p>
          <w:p w14:paraId="3534D89D" w14:textId="13E95D31" w:rsidR="00E526F8" w:rsidRDefault="001F1979" w:rsidP="00781B71">
            <w:pPr>
              <w:rPr>
                <w:rFonts w:ascii="Century Gothic" w:eastAsia="Century Gothic" w:hAnsi="Century Gothic" w:cs="Century Gothic"/>
                <w:sz w:val="18"/>
                <w:szCs w:val="18"/>
              </w:rPr>
            </w:pPr>
            <w:r w:rsidRPr="001F1979">
              <w:rPr>
                <w:rFonts w:ascii="Comic Sans MS" w:hAnsi="Comic Sans MS"/>
                <w:sz w:val="18"/>
                <w:szCs w:val="18"/>
              </w:rPr>
              <w:t>hospitality, catering, caterers, suppliers, establishments, commercial, non-commercial, transport catering, brigade, customer service and satisfaction, contracts</w:t>
            </w:r>
            <w:r w:rsidR="009B7D3B">
              <w:rPr>
                <w:rFonts w:ascii="Comic Sans MS" w:hAnsi="Comic Sans MS"/>
                <w:sz w:val="18"/>
                <w:szCs w:val="18"/>
              </w:rPr>
              <w:t>.</w:t>
            </w: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4CB53C6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0255A3AA" w14:textId="6FB34485" w:rsidR="00E526F8" w:rsidRDefault="00E526F8">
            <w:pPr>
              <w:spacing w:after="0" w:line="240" w:lineRule="auto"/>
              <w:rPr>
                <w:rFonts w:ascii="Century Gothic" w:eastAsia="Century Gothic" w:hAnsi="Century Gothic" w:cs="Century Gothic"/>
                <w:b/>
                <w:sz w:val="18"/>
                <w:szCs w:val="18"/>
              </w:rPr>
            </w:pPr>
          </w:p>
          <w:p w14:paraId="4B588E10" w14:textId="77777777" w:rsidR="00E526F8" w:rsidRDefault="00E526F8">
            <w:pPr>
              <w:spacing w:after="0" w:line="240" w:lineRule="auto"/>
              <w:rPr>
                <w:rFonts w:ascii="Century Gothic" w:eastAsia="Century Gothic" w:hAnsi="Century Gothic" w:cs="Century Gothic"/>
                <w:b/>
                <w:sz w:val="18"/>
                <w:szCs w:val="18"/>
              </w:rPr>
            </w:pPr>
          </w:p>
          <w:p w14:paraId="2A74706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29AD5B33" w14:textId="77777777" w:rsidR="00E526F8" w:rsidRDefault="00014796" w:rsidP="00E526F8">
            <w:pPr>
              <w:spacing w:after="0" w:line="240" w:lineRule="auto"/>
              <w:rPr>
                <w:rFonts w:ascii="Comic Sans MS" w:hAnsi="Comic Sans MS"/>
                <w:sz w:val="18"/>
                <w:szCs w:val="18"/>
              </w:rPr>
            </w:pPr>
            <w:r w:rsidRPr="00014796">
              <w:rPr>
                <w:rFonts w:ascii="Comic Sans MS" w:hAnsi="Comic Sans MS"/>
                <w:sz w:val="18"/>
                <w:szCs w:val="18"/>
              </w:rPr>
              <w:t xml:space="preserve">front of house, back of house, reception, materials, stock, workflow, waiting area, counter service, dining room, cloakroom, uniform, grills, blast chiller, </w:t>
            </w:r>
            <w:proofErr w:type="spellStart"/>
            <w:r w:rsidRPr="00014796">
              <w:rPr>
                <w:rFonts w:ascii="Comic Sans MS" w:hAnsi="Comic Sans MS"/>
                <w:sz w:val="18"/>
                <w:szCs w:val="18"/>
              </w:rPr>
              <w:t>bain</w:t>
            </w:r>
            <w:proofErr w:type="spellEnd"/>
            <w:r w:rsidRPr="00014796">
              <w:rPr>
                <w:rFonts w:ascii="Comic Sans MS" w:hAnsi="Comic Sans MS"/>
                <w:sz w:val="18"/>
                <w:szCs w:val="18"/>
              </w:rPr>
              <w:t xml:space="preserve"> </w:t>
            </w:r>
            <w:proofErr w:type="spellStart"/>
            <w:r w:rsidRPr="00014796">
              <w:rPr>
                <w:rFonts w:ascii="Comic Sans MS" w:hAnsi="Comic Sans MS"/>
                <w:sz w:val="18"/>
                <w:szCs w:val="18"/>
              </w:rPr>
              <w:t>marie</w:t>
            </w:r>
            <w:proofErr w:type="spellEnd"/>
            <w:r w:rsidRPr="00014796">
              <w:rPr>
                <w:rFonts w:ascii="Comic Sans MS" w:hAnsi="Comic Sans MS"/>
                <w:sz w:val="18"/>
                <w:szCs w:val="18"/>
              </w:rPr>
              <w:t>, urn, floor standing mixers, salamander</w:t>
            </w:r>
            <w:r w:rsidR="00A20602">
              <w:rPr>
                <w:rFonts w:ascii="Comic Sans MS" w:hAnsi="Comic Sans MS"/>
                <w:sz w:val="18"/>
                <w:szCs w:val="18"/>
              </w:rPr>
              <w:t>.</w:t>
            </w:r>
          </w:p>
          <w:p w14:paraId="568AA546" w14:textId="43B24928" w:rsidR="00A20602" w:rsidRPr="00014796" w:rsidRDefault="00A20602" w:rsidP="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678DE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4CF89426" w14:textId="08B0656E" w:rsidR="00E526F8" w:rsidRDefault="00E526F8">
            <w:pPr>
              <w:spacing w:after="0" w:line="240" w:lineRule="auto"/>
              <w:rPr>
                <w:rFonts w:ascii="Century Gothic" w:eastAsia="Century Gothic" w:hAnsi="Century Gothic" w:cs="Century Gothic"/>
                <w:b/>
                <w:sz w:val="18"/>
                <w:szCs w:val="18"/>
              </w:rPr>
            </w:pPr>
          </w:p>
          <w:p w14:paraId="722FE0A9" w14:textId="77777777" w:rsidR="00E526F8" w:rsidRDefault="00E526F8">
            <w:pPr>
              <w:spacing w:after="0" w:line="240" w:lineRule="auto"/>
              <w:rPr>
                <w:rFonts w:ascii="Century Gothic" w:eastAsia="Century Gothic" w:hAnsi="Century Gothic" w:cs="Century Gothic"/>
                <w:b/>
                <w:sz w:val="18"/>
                <w:szCs w:val="18"/>
              </w:rPr>
            </w:pPr>
          </w:p>
          <w:p w14:paraId="2FC2B566" w14:textId="77777777" w:rsidR="00E330C4" w:rsidRDefault="00E526F8" w:rsidP="00E330C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602B1A5F" w14:textId="4E366C72" w:rsidR="00466414" w:rsidRDefault="00E330C4" w:rsidP="00E330C4">
            <w:pPr>
              <w:spacing w:after="0" w:line="240" w:lineRule="auto"/>
              <w:rPr>
                <w:rFonts w:ascii="Comic Sans MS" w:hAnsi="Comic Sans MS"/>
                <w:sz w:val="18"/>
                <w:szCs w:val="18"/>
              </w:rPr>
            </w:pPr>
            <w:r w:rsidRPr="00014796">
              <w:rPr>
                <w:rFonts w:ascii="Comic Sans MS" w:hAnsi="Comic Sans MS"/>
                <w:sz w:val="18"/>
                <w:szCs w:val="18"/>
              </w:rPr>
              <w:t xml:space="preserve"> front of house, back of house, reception, materials, stock, workflow, waiting area, counter service, dining room, cloakroom, uniform, grills, blast chiller, </w:t>
            </w:r>
            <w:proofErr w:type="spellStart"/>
            <w:r w:rsidRPr="00014796">
              <w:rPr>
                <w:rFonts w:ascii="Comic Sans MS" w:hAnsi="Comic Sans MS"/>
                <w:sz w:val="18"/>
                <w:szCs w:val="18"/>
              </w:rPr>
              <w:t>bain</w:t>
            </w:r>
            <w:proofErr w:type="spellEnd"/>
            <w:r w:rsidRPr="00014796">
              <w:rPr>
                <w:rFonts w:ascii="Comic Sans MS" w:hAnsi="Comic Sans MS"/>
                <w:sz w:val="18"/>
                <w:szCs w:val="18"/>
              </w:rPr>
              <w:t xml:space="preserve"> </w:t>
            </w:r>
            <w:proofErr w:type="spellStart"/>
            <w:r w:rsidRPr="00014796">
              <w:rPr>
                <w:rFonts w:ascii="Comic Sans MS" w:hAnsi="Comic Sans MS"/>
                <w:sz w:val="18"/>
                <w:szCs w:val="18"/>
              </w:rPr>
              <w:t>marie</w:t>
            </w:r>
            <w:proofErr w:type="spellEnd"/>
            <w:r w:rsidRPr="00014796">
              <w:rPr>
                <w:rFonts w:ascii="Comic Sans MS" w:hAnsi="Comic Sans MS"/>
                <w:sz w:val="18"/>
                <w:szCs w:val="18"/>
              </w:rPr>
              <w:t>, urn, floor standing mixers, salamander</w:t>
            </w:r>
            <w:r w:rsidR="00447373">
              <w:rPr>
                <w:rFonts w:ascii="Comic Sans MS" w:hAnsi="Comic Sans MS"/>
                <w:sz w:val="18"/>
                <w:szCs w:val="18"/>
              </w:rPr>
              <w:t>.</w:t>
            </w:r>
          </w:p>
          <w:p w14:paraId="1182674E" w14:textId="52C1D601" w:rsidR="00447373" w:rsidRPr="00E330C4" w:rsidRDefault="00447373" w:rsidP="00E330C4">
            <w:pPr>
              <w:spacing w:after="0" w:line="240" w:lineRule="auto"/>
              <w:rPr>
                <w:rFonts w:ascii="Century Gothic" w:eastAsia="Century Gothic" w:hAnsi="Century Gothic" w:cs="Century Gothic"/>
                <w:b/>
                <w:sz w:val="18"/>
                <w:szCs w:val="18"/>
              </w:rPr>
            </w:pPr>
            <w:r w:rsidRPr="00466414">
              <w:rPr>
                <w:rFonts w:ascii="Comic Sans MS" w:hAnsi="Comic Sans MS"/>
                <w:sz w:val="18"/>
                <w:szCs w:val="18"/>
              </w:rPr>
              <w:t>HASWA, RIDDOR, COSHH, MHOR, PPE, risk assessment control measure, risks, HACCP, Food Safety Act 1990, Food Safety Regulations 2006, hazard</w:t>
            </w:r>
          </w:p>
          <w:p w14:paraId="10EEAA63" w14:textId="1114489A" w:rsidR="00466414" w:rsidRPr="00466414" w:rsidRDefault="00466414" w:rsidP="00466414">
            <w:pPr>
              <w:rPr>
                <w:rFonts w:ascii="Century Gothic" w:eastAsia="Century Gothic" w:hAnsi="Century Gothic" w:cs="Century Gothic"/>
                <w:sz w:val="18"/>
                <w:szCs w:val="18"/>
              </w:rPr>
            </w:pPr>
          </w:p>
        </w:tc>
      </w:tr>
      <w:tr w:rsidR="00E526F8" w14:paraId="4E4C4B37" w14:textId="77777777" w:rsidTr="00E526F8">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FAFFE39" w14:textId="77777777" w:rsidR="00A20602" w:rsidRDefault="00F26337" w:rsidP="006A5E72">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Maths- measurements and weighing</w:t>
            </w:r>
            <w:r w:rsidR="00A20602">
              <w:rPr>
                <w:rFonts w:ascii="Century Gothic" w:eastAsia="Century Gothic" w:hAnsi="Century Gothic" w:cs="Century Gothic"/>
                <w:color w:val="000000"/>
                <w:sz w:val="18"/>
                <w:szCs w:val="18"/>
              </w:rPr>
              <w:t>.</w:t>
            </w:r>
          </w:p>
          <w:p w14:paraId="3E166BD9" w14:textId="41E0FF54" w:rsidR="00E526F8" w:rsidRDefault="00F26337" w:rsidP="006A5E72">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Geography and PSHE- world dishes </w:t>
            </w: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41EF4E54" w14:textId="77777777" w:rsidR="00E526F8" w:rsidRDefault="00C72541" w:rsidP="006A5E72">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Business Studies</w:t>
            </w:r>
            <w:r w:rsidR="00811671">
              <w:rPr>
                <w:rFonts w:ascii="Century Gothic" w:eastAsia="Century Gothic" w:hAnsi="Century Gothic" w:cs="Century Gothic"/>
                <w:sz w:val="18"/>
                <w:szCs w:val="18"/>
              </w:rPr>
              <w:t>- customer services</w:t>
            </w:r>
          </w:p>
          <w:p w14:paraId="3BBCF9B7" w14:textId="77777777" w:rsidR="00811671" w:rsidRDefault="00811671" w:rsidP="006A5E72">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PSHE/ Careers- Job roles.</w:t>
            </w:r>
          </w:p>
          <w:p w14:paraId="7410769E" w14:textId="147DB992" w:rsidR="00811671" w:rsidRDefault="00811671" w:rsidP="006A5E72">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English- explanation </w:t>
            </w:r>
            <w:r w:rsidR="007650AF">
              <w:rPr>
                <w:rFonts w:ascii="Century Gothic" w:eastAsia="Century Gothic" w:hAnsi="Century Gothic" w:cs="Century Gothic"/>
                <w:sz w:val="18"/>
                <w:szCs w:val="18"/>
              </w:rPr>
              <w:t>and analysis</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38DF3F5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03982ABD" w14:textId="77777777" w:rsidR="00E526F8" w:rsidRDefault="007650AF"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CA65EC">
              <w:rPr>
                <w:rFonts w:ascii="Century Gothic" w:eastAsia="Century Gothic" w:hAnsi="Century Gothic" w:cs="Century Gothic"/>
                <w:bCs/>
                <w:sz w:val="18"/>
                <w:szCs w:val="18"/>
              </w:rPr>
              <w:t>bacteria.</w:t>
            </w:r>
          </w:p>
          <w:p w14:paraId="67233F9D" w14:textId="3E3B4A24" w:rsidR="007650AF" w:rsidRDefault="007650AF" w:rsidP="008F7B60">
            <w:pPr>
              <w:spacing w:after="0" w:line="240" w:lineRule="auto"/>
              <w:ind w:left="720"/>
              <w:rPr>
                <w:rFonts w:ascii="Century Gothic" w:eastAsia="Century Gothic" w:hAnsi="Century Gothic" w:cs="Century Gothic"/>
                <w:b/>
                <w:sz w:val="18"/>
                <w:szCs w:val="18"/>
              </w:rPr>
            </w:pPr>
          </w:p>
        </w:tc>
      </w:tr>
      <w:tr w:rsidR="00E526F8" w14:paraId="70A41C29" w14:textId="77777777" w:rsidTr="00E526F8">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6614EA56"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 xml:space="preserve">Half Term 4: </w:t>
            </w:r>
          </w:p>
          <w:p w14:paraId="58E6C108" w14:textId="77777777" w:rsidR="00E526F8" w:rsidRDefault="00E526F8">
            <w:pPr>
              <w:spacing w:after="0" w:line="240" w:lineRule="auto"/>
              <w:rPr>
                <w:rFonts w:ascii="Century Gothic" w:eastAsia="Century Gothic" w:hAnsi="Century Gothic" w:cs="Century Gothic"/>
                <w:sz w:val="18"/>
                <w:szCs w:val="18"/>
              </w:rPr>
            </w:pPr>
          </w:p>
          <w:p w14:paraId="278842D9" w14:textId="32057E5C"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2E80AE94" w14:textId="77777777" w:rsidR="008046CB" w:rsidRDefault="008046CB" w:rsidP="008046CB">
            <w:pPr>
              <w:spacing w:after="160" w:line="259" w:lineRule="auto"/>
              <w:rPr>
                <w:rFonts w:ascii="Comic Sans MS" w:hAnsi="Comic Sans MS"/>
                <w:b/>
                <w:bCs/>
                <w:sz w:val="18"/>
                <w:szCs w:val="18"/>
              </w:rPr>
            </w:pPr>
            <w:r w:rsidRPr="00162F21">
              <w:rPr>
                <w:rFonts w:ascii="Comic Sans MS" w:hAnsi="Comic Sans MS"/>
                <w:b/>
                <w:bCs/>
                <w:sz w:val="18"/>
                <w:szCs w:val="18"/>
              </w:rPr>
              <w:t>Health and safety in hospitality and catering</w:t>
            </w:r>
            <w:r>
              <w:rPr>
                <w:rFonts w:ascii="Comic Sans MS" w:hAnsi="Comic Sans MS"/>
                <w:b/>
                <w:bCs/>
                <w:sz w:val="18"/>
                <w:szCs w:val="18"/>
              </w:rPr>
              <w:t>.</w:t>
            </w:r>
          </w:p>
          <w:p w14:paraId="19B622DC" w14:textId="77777777" w:rsidR="008046CB" w:rsidRPr="00162F21" w:rsidRDefault="008046CB" w:rsidP="008046CB">
            <w:pPr>
              <w:spacing w:after="160" w:line="259" w:lineRule="auto"/>
              <w:rPr>
                <w:rFonts w:ascii="Comic Sans MS" w:hAnsi="Comic Sans MS"/>
                <w:b/>
                <w:bCs/>
                <w:sz w:val="18"/>
                <w:szCs w:val="18"/>
              </w:rPr>
            </w:pPr>
            <w:r w:rsidRPr="00162F21">
              <w:rPr>
                <w:rFonts w:ascii="Comic Sans MS" w:hAnsi="Comic Sans MS"/>
                <w:sz w:val="18"/>
                <w:szCs w:val="18"/>
              </w:rPr>
              <w:t>In this topic learners will gain knowledge and understanding of</w:t>
            </w:r>
            <w:r w:rsidRPr="00162F21">
              <w:rPr>
                <w:rFonts w:ascii="Times New Roman" w:hAnsi="Times New Roman"/>
                <w:sz w:val="18"/>
                <w:szCs w:val="18"/>
              </w:rPr>
              <w:t> </w:t>
            </w:r>
            <w:r w:rsidRPr="00162F21">
              <w:rPr>
                <w:rFonts w:ascii="Comic Sans MS" w:hAnsi="Comic Sans MS"/>
                <w:sz w:val="18"/>
                <w:szCs w:val="18"/>
              </w:rPr>
              <w:t>the following areas:</w:t>
            </w:r>
          </w:p>
          <w:p w14:paraId="7B640325" w14:textId="77777777" w:rsidR="008046CB" w:rsidRPr="00162F21" w:rsidRDefault="008046CB" w:rsidP="008046CB">
            <w:pPr>
              <w:spacing w:after="160" w:line="259" w:lineRule="auto"/>
              <w:rPr>
                <w:rFonts w:ascii="Comic Sans MS" w:hAnsi="Comic Sans MS"/>
                <w:sz w:val="18"/>
                <w:szCs w:val="18"/>
              </w:rPr>
            </w:pPr>
            <w:r w:rsidRPr="00162F21">
              <w:rPr>
                <w:rFonts w:ascii="Comic Sans MS" w:hAnsi="Comic Sans MS"/>
                <w:sz w:val="18"/>
                <w:szCs w:val="18"/>
              </w:rPr>
              <w:t xml:space="preserve">1.3.1 Health and safety in hospitality and catering provision </w:t>
            </w:r>
          </w:p>
          <w:p w14:paraId="42680F82" w14:textId="46D9AF9B" w:rsidR="00E526F8" w:rsidRDefault="008046CB" w:rsidP="008046CB">
            <w:pPr>
              <w:spacing w:after="0" w:line="240" w:lineRule="auto"/>
              <w:rPr>
                <w:rFonts w:ascii="Century Gothic" w:eastAsia="Century Gothic" w:hAnsi="Century Gothic" w:cs="Century Gothic"/>
                <w:sz w:val="18"/>
                <w:szCs w:val="18"/>
              </w:rPr>
            </w:pPr>
            <w:r w:rsidRPr="00162F21">
              <w:rPr>
                <w:rFonts w:ascii="Comic Sans MS" w:hAnsi="Comic Sans MS"/>
                <w:sz w:val="18"/>
                <w:szCs w:val="18"/>
              </w:rPr>
              <w:t>1.3.2 Food Safety</w:t>
            </w:r>
          </w:p>
          <w:p w14:paraId="6ADF7E16" w14:textId="77777777" w:rsidR="00E526F8" w:rsidRDefault="00E526F8">
            <w:pPr>
              <w:spacing w:after="0" w:line="240" w:lineRule="auto"/>
              <w:rPr>
                <w:rFonts w:ascii="Century Gothic" w:eastAsia="Century Gothic" w:hAnsi="Century Gothic" w:cs="Century Gothic"/>
                <w:sz w:val="18"/>
                <w:szCs w:val="18"/>
              </w:rPr>
            </w:pPr>
          </w:p>
          <w:p w14:paraId="5B24113E" w14:textId="3A1EB11F"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4427382C" w14:textId="77777777" w:rsidR="00E526F8" w:rsidRDefault="00E526F8">
            <w:pPr>
              <w:spacing w:after="0" w:line="240" w:lineRule="auto"/>
              <w:rPr>
                <w:rFonts w:ascii="Century Gothic" w:eastAsia="Century Gothic" w:hAnsi="Century Gothic" w:cs="Century Gothic"/>
                <w:sz w:val="18"/>
                <w:szCs w:val="18"/>
              </w:rPr>
            </w:pPr>
          </w:p>
          <w:p w14:paraId="4A751CCE" w14:textId="77777777" w:rsidR="008046CB" w:rsidRPr="00466414" w:rsidRDefault="008046CB" w:rsidP="008046C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Knowledge quiz</w:t>
            </w:r>
          </w:p>
          <w:p w14:paraId="09DEF71C" w14:textId="77777777" w:rsidR="008046CB" w:rsidRPr="00466414" w:rsidRDefault="008046CB" w:rsidP="008046C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Practice exam </w:t>
            </w:r>
            <w:proofErr w:type="gramStart"/>
            <w:r w:rsidRPr="00466414">
              <w:rPr>
                <w:rFonts w:ascii="Century Gothic" w:eastAsia="Century Gothic" w:hAnsi="Century Gothic" w:cs="Century Gothic"/>
                <w:sz w:val="18"/>
                <w:szCs w:val="18"/>
              </w:rPr>
              <w:t>questions</w:t>
            </w:r>
            <w:proofErr w:type="gramEnd"/>
          </w:p>
          <w:p w14:paraId="49BAB2B4" w14:textId="77777777" w:rsidR="008046CB" w:rsidRPr="00466414" w:rsidRDefault="008046CB" w:rsidP="008046C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Practical assessment </w:t>
            </w:r>
          </w:p>
          <w:p w14:paraId="1A6692D0" w14:textId="77777777" w:rsidR="008046CB" w:rsidRPr="00466414" w:rsidRDefault="008046CB" w:rsidP="008046CB">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End of unit test</w:t>
            </w:r>
          </w:p>
          <w:p w14:paraId="6C1AECDB" w14:textId="77777777" w:rsidR="008046CB" w:rsidRDefault="008046CB" w:rsidP="008046CB">
            <w:pPr>
              <w:spacing w:after="0" w:line="240" w:lineRule="auto"/>
              <w:rPr>
                <w:rFonts w:ascii="Century Gothic" w:eastAsia="Century Gothic" w:hAnsi="Century Gothic" w:cs="Century Gothic"/>
                <w:sz w:val="18"/>
                <w:szCs w:val="18"/>
              </w:rPr>
            </w:pPr>
          </w:p>
          <w:p w14:paraId="14E8C106" w14:textId="77777777" w:rsidR="00E526F8" w:rsidRDefault="00E526F8">
            <w:pPr>
              <w:spacing w:after="0" w:line="240" w:lineRule="auto"/>
              <w:rPr>
                <w:rFonts w:ascii="Century Gothic" w:eastAsia="Century Gothic" w:hAnsi="Century Gothic" w:cs="Century Gothic"/>
                <w:sz w:val="18"/>
                <w:szCs w:val="18"/>
              </w:rPr>
            </w:pPr>
          </w:p>
          <w:p w14:paraId="4D00D450" w14:textId="2FA2D59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7565423D" w14:textId="4041BB60" w:rsidR="00E526F8" w:rsidRDefault="00E526F8">
            <w:pPr>
              <w:spacing w:after="0" w:line="240" w:lineRule="auto"/>
              <w:rPr>
                <w:rFonts w:ascii="Century Gothic" w:eastAsia="Century Gothic" w:hAnsi="Century Gothic" w:cs="Century Gothic"/>
                <w:sz w:val="18"/>
                <w:szCs w:val="18"/>
              </w:rPr>
            </w:pPr>
          </w:p>
          <w:p w14:paraId="34BE348E" w14:textId="5D185215" w:rsidR="00E526F8" w:rsidRDefault="00826F88">
            <w:pPr>
              <w:spacing w:after="0" w:line="240" w:lineRule="auto"/>
              <w:rPr>
                <w:rFonts w:ascii="Century Gothic" w:eastAsia="Century Gothic" w:hAnsi="Century Gothic" w:cs="Century Gothic"/>
                <w:bCs/>
                <w:sz w:val="18"/>
                <w:szCs w:val="18"/>
              </w:rPr>
            </w:pPr>
            <w:r w:rsidRPr="00826F88">
              <w:rPr>
                <w:rFonts w:ascii="Century Gothic" w:eastAsia="Century Gothic" w:hAnsi="Century Gothic" w:cs="Century Gothic"/>
                <w:bCs/>
                <w:sz w:val="18"/>
                <w:szCs w:val="18"/>
              </w:rPr>
              <w:t>Students will be able to identify and explain the different legislation for health and safety and relate to H&amp;S industry.</w:t>
            </w:r>
          </w:p>
          <w:p w14:paraId="0D8FAE0F" w14:textId="39C4DA6A" w:rsidR="00826F88" w:rsidRPr="00826F88" w:rsidRDefault="00826F88">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Pupils will be able to explain the </w:t>
            </w:r>
            <w:r w:rsidR="00BD0221">
              <w:rPr>
                <w:rFonts w:ascii="Century Gothic" w:eastAsia="Century Gothic" w:hAnsi="Century Gothic" w:cs="Century Gothic"/>
                <w:bCs/>
                <w:sz w:val="18"/>
                <w:szCs w:val="18"/>
              </w:rPr>
              <w:t xml:space="preserve">job role of EHO and powers of EHO. </w:t>
            </w:r>
          </w:p>
          <w:p w14:paraId="1A4B2605" w14:textId="77777777" w:rsidR="00826F88" w:rsidRDefault="00826F88">
            <w:pPr>
              <w:spacing w:after="0" w:line="240" w:lineRule="auto"/>
              <w:rPr>
                <w:rFonts w:ascii="Century Gothic" w:eastAsia="Century Gothic" w:hAnsi="Century Gothic" w:cs="Century Gothic"/>
                <w:b/>
                <w:sz w:val="18"/>
                <w:szCs w:val="18"/>
              </w:rPr>
            </w:pPr>
          </w:p>
          <w:p w14:paraId="48AB1346" w14:textId="77777777" w:rsidR="00E526F8" w:rsidRDefault="00E526F8">
            <w:pPr>
              <w:spacing w:after="0" w:line="240" w:lineRule="auto"/>
              <w:ind w:left="72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2C06E05F" w14:textId="77777777" w:rsidR="00E526F8" w:rsidRDefault="00F21584"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Gelatine,</w:t>
            </w:r>
          </w:p>
          <w:p w14:paraId="0CE46C37" w14:textId="77777777" w:rsidR="00F21584" w:rsidRDefault="00F21584"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Filo pastry</w:t>
            </w:r>
          </w:p>
          <w:p w14:paraId="0CB05A29" w14:textId="77777777" w:rsidR="00B822D3" w:rsidRDefault="00F21584" w:rsidP="00B822D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Mayonnaise</w:t>
            </w:r>
          </w:p>
          <w:p w14:paraId="2DAF514B" w14:textId="1905414E" w:rsidR="00F21584" w:rsidRPr="00B822D3" w:rsidRDefault="00B822D3" w:rsidP="00B822D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w:t>
            </w:r>
            <w:r w:rsidR="00F21584">
              <w:rPr>
                <w:rFonts w:ascii="Century Gothic" w:eastAsia="Century Gothic" w:hAnsi="Century Gothic" w:cs="Century Gothic"/>
                <w:sz w:val="18"/>
                <w:szCs w:val="18"/>
              </w:rPr>
              <w:t>astry</w:t>
            </w:r>
            <w:r>
              <w:rPr>
                <w:rFonts w:ascii="Century Gothic" w:eastAsia="Century Gothic" w:hAnsi="Century Gothic" w:cs="Century Gothic"/>
                <w:sz w:val="18"/>
                <w:szCs w:val="18"/>
              </w:rPr>
              <w:t xml:space="preserve"> </w:t>
            </w:r>
            <w:r w:rsidR="00F21584" w:rsidRPr="00B822D3">
              <w:rPr>
                <w:rFonts w:ascii="Century Gothic" w:eastAsia="Century Gothic" w:hAnsi="Century Gothic" w:cs="Century Gothic"/>
                <w:sz w:val="18"/>
                <w:szCs w:val="18"/>
              </w:rPr>
              <w:t>(shortcrust</w:t>
            </w:r>
            <w:r>
              <w:rPr>
                <w:rFonts w:ascii="Century Gothic" w:eastAsia="Century Gothic" w:hAnsi="Century Gothic" w:cs="Century Gothic"/>
                <w:sz w:val="18"/>
                <w:szCs w:val="18"/>
              </w:rPr>
              <w:t>).</w:t>
            </w:r>
          </w:p>
        </w:tc>
        <w:tc>
          <w:tcPr>
            <w:tcW w:w="5445" w:type="dxa"/>
            <w:vMerge w:val="restart"/>
            <w:tcBorders>
              <w:top w:val="single" w:sz="4" w:space="0" w:color="000000"/>
              <w:left w:val="single" w:sz="4" w:space="0" w:color="000000"/>
              <w:bottom w:val="single" w:sz="4" w:space="0" w:color="000000"/>
              <w:right w:val="single" w:sz="4" w:space="0" w:color="000000"/>
            </w:tcBorders>
          </w:tcPr>
          <w:p w14:paraId="39CE6630" w14:textId="6D5DD990"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5: </w:t>
            </w:r>
          </w:p>
          <w:p w14:paraId="3E332544" w14:textId="77777777" w:rsidR="00E526F8" w:rsidRDefault="00E526F8">
            <w:pPr>
              <w:spacing w:after="0" w:line="240" w:lineRule="auto"/>
              <w:rPr>
                <w:rFonts w:ascii="Century Gothic" w:eastAsia="Century Gothic" w:hAnsi="Century Gothic" w:cs="Century Gothic"/>
                <w:sz w:val="18"/>
                <w:szCs w:val="18"/>
              </w:rPr>
            </w:pPr>
          </w:p>
          <w:p w14:paraId="4B2975C6" w14:textId="62C1167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63548E4" w14:textId="1ED9DF8C" w:rsidR="00E526F8" w:rsidRDefault="00E526F8">
            <w:pPr>
              <w:spacing w:after="0" w:line="240" w:lineRule="auto"/>
              <w:ind w:left="720"/>
              <w:rPr>
                <w:rFonts w:ascii="Century Gothic" w:eastAsia="Century Gothic" w:hAnsi="Century Gothic" w:cs="Century Gothic"/>
                <w:sz w:val="18"/>
                <w:szCs w:val="18"/>
              </w:rPr>
            </w:pPr>
          </w:p>
          <w:p w14:paraId="6C938365" w14:textId="77777777" w:rsidR="00F4738A" w:rsidRPr="00983AF2" w:rsidRDefault="00F4738A" w:rsidP="00F4738A">
            <w:pPr>
              <w:spacing w:after="160" w:line="259" w:lineRule="auto"/>
              <w:rPr>
                <w:rFonts w:ascii="Comic Sans MS" w:hAnsi="Comic Sans MS"/>
                <w:b/>
                <w:bCs/>
                <w:sz w:val="18"/>
                <w:szCs w:val="18"/>
              </w:rPr>
            </w:pPr>
            <w:bookmarkStart w:id="1" w:name="_Hlk108513642"/>
            <w:r w:rsidRPr="00983AF2">
              <w:rPr>
                <w:rFonts w:ascii="Comic Sans MS" w:hAnsi="Comic Sans MS"/>
                <w:b/>
                <w:bCs/>
                <w:sz w:val="18"/>
                <w:szCs w:val="18"/>
              </w:rPr>
              <w:t>Food safety in hospitality and catering</w:t>
            </w:r>
          </w:p>
          <w:bookmarkEnd w:id="1"/>
          <w:p w14:paraId="0937D9DD" w14:textId="77777777" w:rsidR="00983AF2" w:rsidRDefault="00F4738A" w:rsidP="00F4738A">
            <w:pPr>
              <w:spacing w:after="160" w:line="259" w:lineRule="auto"/>
              <w:rPr>
                <w:rFonts w:ascii="Comic Sans MS" w:hAnsi="Comic Sans MS"/>
                <w:sz w:val="18"/>
                <w:szCs w:val="18"/>
              </w:rPr>
            </w:pPr>
            <w:r w:rsidRPr="00983AF2">
              <w:rPr>
                <w:rFonts w:ascii="Comic Sans MS" w:hAnsi="Comic Sans MS"/>
                <w:sz w:val="18"/>
                <w:szCs w:val="18"/>
              </w:rPr>
              <w:t>In this topic learners will gain knowledge and understanding of</w:t>
            </w:r>
            <w:r w:rsidRPr="00983AF2">
              <w:rPr>
                <w:rFonts w:ascii="Times New Roman" w:hAnsi="Times New Roman"/>
                <w:sz w:val="18"/>
                <w:szCs w:val="18"/>
              </w:rPr>
              <w:t> </w:t>
            </w:r>
            <w:r w:rsidRPr="00983AF2">
              <w:rPr>
                <w:rFonts w:ascii="Comic Sans MS" w:hAnsi="Comic Sans MS"/>
                <w:sz w:val="18"/>
                <w:szCs w:val="18"/>
              </w:rPr>
              <w:t>the following areas:</w:t>
            </w:r>
          </w:p>
          <w:p w14:paraId="036735B0" w14:textId="7260DE2A" w:rsidR="00F4738A" w:rsidRPr="00983AF2" w:rsidRDefault="00F4738A" w:rsidP="00F4738A">
            <w:pPr>
              <w:spacing w:after="160" w:line="259" w:lineRule="auto"/>
              <w:rPr>
                <w:rFonts w:ascii="Comic Sans MS" w:hAnsi="Comic Sans MS"/>
                <w:sz w:val="18"/>
                <w:szCs w:val="18"/>
              </w:rPr>
            </w:pPr>
            <w:r w:rsidRPr="00983AF2">
              <w:rPr>
                <w:rFonts w:ascii="Comic Sans MS" w:hAnsi="Comic Sans MS"/>
                <w:sz w:val="18"/>
                <w:szCs w:val="18"/>
              </w:rPr>
              <w:t>1.4.1 Food related causes of ill health</w:t>
            </w:r>
          </w:p>
          <w:p w14:paraId="29834FC5" w14:textId="77777777" w:rsidR="00F4738A" w:rsidRPr="00983AF2" w:rsidRDefault="00F4738A" w:rsidP="00F4738A">
            <w:pPr>
              <w:spacing w:after="160" w:line="259" w:lineRule="auto"/>
              <w:rPr>
                <w:rFonts w:ascii="Comic Sans MS" w:hAnsi="Comic Sans MS"/>
                <w:sz w:val="18"/>
                <w:szCs w:val="18"/>
              </w:rPr>
            </w:pPr>
            <w:r w:rsidRPr="00983AF2">
              <w:rPr>
                <w:rFonts w:ascii="Comic Sans MS" w:hAnsi="Comic Sans MS"/>
                <w:sz w:val="18"/>
                <w:szCs w:val="18"/>
              </w:rPr>
              <w:t>1.4.2 Symptoms and signs of food-induced ill health</w:t>
            </w:r>
          </w:p>
          <w:p w14:paraId="2D980033" w14:textId="77777777" w:rsidR="00F4738A" w:rsidRPr="00983AF2" w:rsidRDefault="00F4738A" w:rsidP="00F4738A">
            <w:pPr>
              <w:spacing w:after="160" w:line="259" w:lineRule="auto"/>
              <w:rPr>
                <w:rFonts w:ascii="Comic Sans MS" w:hAnsi="Comic Sans MS"/>
                <w:sz w:val="18"/>
                <w:szCs w:val="18"/>
              </w:rPr>
            </w:pPr>
            <w:r w:rsidRPr="00983AF2">
              <w:rPr>
                <w:rFonts w:ascii="Comic Sans MS" w:hAnsi="Comic Sans MS"/>
                <w:sz w:val="18"/>
                <w:szCs w:val="18"/>
              </w:rPr>
              <w:t xml:space="preserve">1.4.3 Preventative control measures of food-induced ill health </w:t>
            </w:r>
          </w:p>
          <w:p w14:paraId="2761C8B7" w14:textId="3B4C70E1" w:rsidR="00E526F8" w:rsidRPr="00983AF2" w:rsidRDefault="00F4738A" w:rsidP="00F31C6D">
            <w:pPr>
              <w:spacing w:after="0" w:line="240" w:lineRule="auto"/>
              <w:rPr>
                <w:rFonts w:ascii="Century Gothic" w:eastAsia="Century Gothic" w:hAnsi="Century Gothic" w:cs="Century Gothic"/>
                <w:sz w:val="18"/>
                <w:szCs w:val="18"/>
              </w:rPr>
            </w:pPr>
            <w:r w:rsidRPr="00983AF2">
              <w:rPr>
                <w:rFonts w:ascii="Comic Sans MS" w:hAnsi="Comic Sans MS"/>
                <w:sz w:val="18"/>
                <w:szCs w:val="18"/>
              </w:rPr>
              <w:t>1.4.4 The Environmental Health Officer (EHO)</w:t>
            </w:r>
          </w:p>
          <w:p w14:paraId="253A3D01" w14:textId="19C462D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E661B7D" w14:textId="77777777" w:rsidR="000656A2" w:rsidRPr="00466414"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Knowledge quiz</w:t>
            </w:r>
          </w:p>
          <w:p w14:paraId="0E396111" w14:textId="77777777" w:rsidR="000656A2" w:rsidRPr="00466414"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Practice exam </w:t>
            </w:r>
            <w:proofErr w:type="gramStart"/>
            <w:r w:rsidRPr="00466414">
              <w:rPr>
                <w:rFonts w:ascii="Century Gothic" w:eastAsia="Century Gothic" w:hAnsi="Century Gothic" w:cs="Century Gothic"/>
                <w:sz w:val="18"/>
                <w:szCs w:val="18"/>
              </w:rPr>
              <w:t>questions</w:t>
            </w:r>
            <w:proofErr w:type="gramEnd"/>
          </w:p>
          <w:p w14:paraId="4A4D9275" w14:textId="77777777" w:rsidR="000656A2" w:rsidRPr="00466414"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Practical assessment </w:t>
            </w:r>
          </w:p>
          <w:p w14:paraId="1CF85EB5" w14:textId="77777777" w:rsidR="000656A2" w:rsidRPr="00466414"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End of unit test</w:t>
            </w:r>
          </w:p>
          <w:p w14:paraId="1A643E53" w14:textId="77777777" w:rsidR="00E526F8" w:rsidRDefault="00E526F8">
            <w:pPr>
              <w:spacing w:after="0" w:line="240" w:lineRule="auto"/>
              <w:rPr>
                <w:rFonts w:ascii="Century Gothic" w:eastAsia="Century Gothic" w:hAnsi="Century Gothic" w:cs="Century Gothic"/>
                <w:sz w:val="18"/>
                <w:szCs w:val="18"/>
              </w:rPr>
            </w:pPr>
          </w:p>
          <w:p w14:paraId="2722FF25" w14:textId="0F390A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AA02F57" w14:textId="77777777" w:rsidR="00E526F8" w:rsidRDefault="00E526F8">
            <w:pPr>
              <w:spacing w:after="0" w:line="240" w:lineRule="auto"/>
              <w:rPr>
                <w:rFonts w:ascii="Century Gothic" w:eastAsia="Century Gothic" w:hAnsi="Century Gothic" w:cs="Century Gothic"/>
                <w:sz w:val="18"/>
                <w:szCs w:val="18"/>
              </w:rPr>
            </w:pPr>
          </w:p>
          <w:p w14:paraId="5461DA88" w14:textId="0745C7A0" w:rsidR="00594923" w:rsidRPr="00116905" w:rsidRDefault="00594923">
            <w:pPr>
              <w:spacing w:after="0" w:line="240" w:lineRule="auto"/>
              <w:rPr>
                <w:rFonts w:ascii="Century Gothic" w:hAnsi="Century Gothic"/>
                <w:sz w:val="18"/>
                <w:szCs w:val="18"/>
              </w:rPr>
            </w:pPr>
            <w:r w:rsidRPr="00116905">
              <w:rPr>
                <w:rFonts w:ascii="Century Gothic" w:hAnsi="Century Gothic"/>
                <w:sz w:val="18"/>
                <w:szCs w:val="18"/>
              </w:rPr>
              <w:t xml:space="preserve">Students will be able to describe personal safety responsibilities in the </w:t>
            </w:r>
            <w:proofErr w:type="gramStart"/>
            <w:r w:rsidRPr="00116905">
              <w:rPr>
                <w:rFonts w:ascii="Century Gothic" w:hAnsi="Century Gothic"/>
                <w:sz w:val="18"/>
                <w:szCs w:val="18"/>
              </w:rPr>
              <w:t>workplace</w:t>
            </w:r>
            <w:proofErr w:type="gramEnd"/>
            <w:r w:rsidRPr="00116905">
              <w:rPr>
                <w:rFonts w:ascii="Century Gothic" w:hAnsi="Century Gothic"/>
                <w:sz w:val="18"/>
                <w:szCs w:val="18"/>
              </w:rPr>
              <w:t xml:space="preserve"> </w:t>
            </w:r>
          </w:p>
          <w:p w14:paraId="57040AB3" w14:textId="77777777" w:rsidR="00594923" w:rsidRPr="00116905" w:rsidRDefault="00594923">
            <w:pPr>
              <w:spacing w:after="0" w:line="240" w:lineRule="auto"/>
              <w:rPr>
                <w:rFonts w:ascii="Century Gothic" w:hAnsi="Century Gothic"/>
                <w:sz w:val="18"/>
                <w:szCs w:val="18"/>
              </w:rPr>
            </w:pPr>
            <w:r w:rsidRPr="00116905">
              <w:rPr>
                <w:rFonts w:ascii="Century Gothic" w:hAnsi="Century Gothic"/>
                <w:sz w:val="18"/>
                <w:szCs w:val="18"/>
              </w:rPr>
              <w:t xml:space="preserve">Students will be able to identify risks to personal safety in hospitality and </w:t>
            </w:r>
            <w:proofErr w:type="gramStart"/>
            <w:r w:rsidRPr="00116905">
              <w:rPr>
                <w:rFonts w:ascii="Century Gothic" w:hAnsi="Century Gothic"/>
                <w:sz w:val="18"/>
                <w:szCs w:val="18"/>
              </w:rPr>
              <w:t>catering</w:t>
            </w:r>
            <w:proofErr w:type="gramEnd"/>
            <w:r w:rsidRPr="00116905">
              <w:rPr>
                <w:rFonts w:ascii="Century Gothic" w:hAnsi="Century Gothic"/>
                <w:sz w:val="18"/>
                <w:szCs w:val="18"/>
              </w:rPr>
              <w:t xml:space="preserve"> </w:t>
            </w:r>
          </w:p>
          <w:p w14:paraId="652047EC" w14:textId="77777777" w:rsidR="00E526F8" w:rsidRPr="00116905" w:rsidRDefault="00594923">
            <w:pPr>
              <w:spacing w:after="0" w:line="240" w:lineRule="auto"/>
              <w:rPr>
                <w:rFonts w:ascii="Century Gothic" w:hAnsi="Century Gothic"/>
                <w:sz w:val="18"/>
                <w:szCs w:val="18"/>
              </w:rPr>
            </w:pPr>
            <w:r w:rsidRPr="00116905">
              <w:rPr>
                <w:rFonts w:ascii="Century Gothic" w:hAnsi="Century Gothic"/>
                <w:sz w:val="18"/>
                <w:szCs w:val="18"/>
              </w:rPr>
              <w:t xml:space="preserve"> Students will have had experience recommending and applying personal safety control measures for some hospitality and catering provision.</w:t>
            </w:r>
          </w:p>
          <w:p w14:paraId="5B4EF69D" w14:textId="0BF0D2CA" w:rsidR="00594923" w:rsidRDefault="00594923">
            <w:pPr>
              <w:spacing w:after="0" w:line="240" w:lineRule="auto"/>
              <w:rPr>
                <w:rFonts w:ascii="Century Gothic" w:eastAsia="Century Gothic" w:hAnsi="Century Gothic" w:cs="Century Gothic"/>
                <w:sz w:val="18"/>
                <w:szCs w:val="18"/>
              </w:rPr>
            </w:pPr>
            <w:r w:rsidRPr="00116905">
              <w:rPr>
                <w:rFonts w:ascii="Century Gothic" w:hAnsi="Century Gothic"/>
                <w:sz w:val="18"/>
                <w:szCs w:val="18"/>
              </w:rPr>
              <w:t xml:space="preserve">Students will be able to identify food related bacteria and </w:t>
            </w:r>
            <w:r w:rsidR="00116905" w:rsidRPr="00116905">
              <w:rPr>
                <w:rFonts w:ascii="Century Gothic" w:hAnsi="Century Gothic"/>
                <w:sz w:val="18"/>
                <w:szCs w:val="18"/>
              </w:rPr>
              <w:t>identify and be able to put in place measures to prevent food poisoning and cross contamination</w:t>
            </w:r>
          </w:p>
        </w:tc>
        <w:tc>
          <w:tcPr>
            <w:tcW w:w="250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5D64447D" w14:textId="77777777" w:rsidR="00E526F8" w:rsidRDefault="00471217"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Side dishes</w:t>
            </w:r>
          </w:p>
          <w:p w14:paraId="7008B500" w14:textId="77777777" w:rsidR="00471217" w:rsidRDefault="00471217"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Chutney and jam making</w:t>
            </w:r>
          </w:p>
          <w:p w14:paraId="14FE56B6" w14:textId="77777777" w:rsidR="00471217" w:rsidRDefault="00471217"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Ice cream </w:t>
            </w:r>
            <w:proofErr w:type="gramStart"/>
            <w:r>
              <w:rPr>
                <w:rFonts w:ascii="Century Gothic" w:eastAsia="Century Gothic" w:hAnsi="Century Gothic" w:cs="Century Gothic"/>
                <w:sz w:val="18"/>
                <w:szCs w:val="18"/>
              </w:rPr>
              <w:t>making</w:t>
            </w:r>
            <w:proofErr w:type="gramEnd"/>
          </w:p>
          <w:p w14:paraId="57918CAF" w14:textId="77777777" w:rsidR="00471217" w:rsidRDefault="00471217"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Rice dishes</w:t>
            </w:r>
          </w:p>
          <w:p w14:paraId="0179C943" w14:textId="683C4B43" w:rsidR="00471217" w:rsidRDefault="006115DC"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Bread making </w:t>
            </w:r>
          </w:p>
        </w:tc>
        <w:tc>
          <w:tcPr>
            <w:tcW w:w="5490" w:type="dxa"/>
            <w:vMerge w:val="restart"/>
            <w:tcBorders>
              <w:top w:val="single" w:sz="4" w:space="0" w:color="000000"/>
              <w:left w:val="single" w:sz="4" w:space="0" w:color="000000"/>
              <w:bottom w:val="single" w:sz="4" w:space="0" w:color="000000"/>
              <w:right w:val="single" w:sz="4" w:space="0" w:color="000000"/>
            </w:tcBorders>
          </w:tcPr>
          <w:p w14:paraId="382AB362" w14:textId="25C73F42"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6:  </w:t>
            </w:r>
          </w:p>
          <w:p w14:paraId="5930783D" w14:textId="77777777" w:rsidR="00E526F8" w:rsidRDefault="00E526F8">
            <w:pPr>
              <w:spacing w:after="0" w:line="240" w:lineRule="auto"/>
              <w:rPr>
                <w:rFonts w:ascii="Century Gothic" w:eastAsia="Century Gothic" w:hAnsi="Century Gothic" w:cs="Century Gothic"/>
                <w:b/>
                <w:sz w:val="18"/>
                <w:szCs w:val="18"/>
              </w:rPr>
            </w:pPr>
          </w:p>
          <w:p w14:paraId="3381A5F6" w14:textId="7AFE358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All pupils will know: </w:t>
            </w:r>
          </w:p>
          <w:p w14:paraId="7F9BC482" w14:textId="085F51BF" w:rsidR="002F7372" w:rsidRPr="00B771A0" w:rsidRDefault="002F7372">
            <w:pPr>
              <w:spacing w:after="0" w:line="240" w:lineRule="auto"/>
              <w:rPr>
                <w:rFonts w:ascii="Century Gothic" w:eastAsia="Century Gothic" w:hAnsi="Century Gothic" w:cs="Century Gothic"/>
                <w:b/>
                <w:sz w:val="18"/>
                <w:szCs w:val="18"/>
              </w:rPr>
            </w:pPr>
            <w:r w:rsidRPr="00B771A0">
              <w:rPr>
                <w:rFonts w:ascii="Century Gothic" w:eastAsia="Century Gothic" w:hAnsi="Century Gothic" w:cs="Century Gothic"/>
                <w:b/>
                <w:sz w:val="18"/>
                <w:szCs w:val="18"/>
              </w:rPr>
              <w:t xml:space="preserve">The importance of nutrition and menu planning </w:t>
            </w:r>
          </w:p>
          <w:p w14:paraId="1D834CE8" w14:textId="39075E70" w:rsidR="005C219A" w:rsidRPr="00B771A0" w:rsidRDefault="00336A84" w:rsidP="0071511B">
            <w:pPr>
              <w:spacing w:after="0" w:line="240" w:lineRule="auto"/>
              <w:rPr>
                <w:rFonts w:ascii="Century Gothic" w:hAnsi="Century Gothic"/>
                <w:sz w:val="20"/>
                <w:szCs w:val="20"/>
              </w:rPr>
            </w:pPr>
            <w:r w:rsidRPr="00B771A0">
              <w:rPr>
                <w:rFonts w:ascii="Century Gothic" w:hAnsi="Century Gothic"/>
                <w:sz w:val="18"/>
                <w:szCs w:val="18"/>
              </w:rPr>
              <w:t xml:space="preserve"> </w:t>
            </w:r>
            <w:r w:rsidR="0071511B" w:rsidRPr="00B771A0">
              <w:rPr>
                <w:rFonts w:ascii="Century Gothic" w:hAnsi="Century Gothic"/>
                <w:sz w:val="20"/>
                <w:szCs w:val="20"/>
              </w:rPr>
              <w:t>2.1.1- understand the importance of nutrition</w:t>
            </w:r>
          </w:p>
          <w:p w14:paraId="4E76C863" w14:textId="40BDD348" w:rsidR="0071511B" w:rsidRPr="00B771A0" w:rsidRDefault="0071511B" w:rsidP="0071511B">
            <w:pPr>
              <w:spacing w:after="0" w:line="240" w:lineRule="auto"/>
              <w:rPr>
                <w:rFonts w:ascii="Century Gothic" w:hAnsi="Century Gothic"/>
                <w:sz w:val="20"/>
                <w:szCs w:val="20"/>
              </w:rPr>
            </w:pPr>
            <w:r w:rsidRPr="00B771A0">
              <w:rPr>
                <w:rFonts w:ascii="Century Gothic" w:hAnsi="Century Gothic"/>
                <w:sz w:val="20"/>
                <w:szCs w:val="20"/>
              </w:rPr>
              <w:t>Nutrition and specific dietary groups.</w:t>
            </w:r>
          </w:p>
          <w:p w14:paraId="35D1C130" w14:textId="4ED14C8A" w:rsidR="0071511B" w:rsidRPr="00B771A0" w:rsidRDefault="0071511B" w:rsidP="0071511B">
            <w:pPr>
              <w:spacing w:after="0" w:line="240" w:lineRule="auto"/>
              <w:rPr>
                <w:rFonts w:ascii="Century Gothic" w:hAnsi="Century Gothic"/>
                <w:sz w:val="20"/>
                <w:szCs w:val="20"/>
              </w:rPr>
            </w:pPr>
            <w:r w:rsidRPr="00B771A0">
              <w:rPr>
                <w:rFonts w:ascii="Century Gothic" w:hAnsi="Century Gothic"/>
                <w:sz w:val="20"/>
                <w:szCs w:val="20"/>
              </w:rPr>
              <w:t>How cooking affects nutrition</w:t>
            </w:r>
          </w:p>
          <w:p w14:paraId="1C023724" w14:textId="77777777" w:rsidR="0071511B" w:rsidRPr="00B771A0" w:rsidRDefault="0071511B" w:rsidP="0071511B">
            <w:pPr>
              <w:spacing w:after="0" w:line="240" w:lineRule="auto"/>
              <w:rPr>
                <w:rFonts w:ascii="Century Gothic" w:hAnsi="Century Gothic"/>
                <w:sz w:val="20"/>
                <w:szCs w:val="20"/>
              </w:rPr>
            </w:pPr>
            <w:r w:rsidRPr="00B771A0">
              <w:rPr>
                <w:rFonts w:ascii="Century Gothic" w:hAnsi="Century Gothic"/>
                <w:sz w:val="20"/>
                <w:szCs w:val="20"/>
              </w:rPr>
              <w:t xml:space="preserve">Factors affecting menu </w:t>
            </w:r>
            <w:proofErr w:type="gramStart"/>
            <w:r w:rsidRPr="00B771A0">
              <w:rPr>
                <w:rFonts w:ascii="Century Gothic" w:hAnsi="Century Gothic"/>
                <w:sz w:val="20"/>
                <w:szCs w:val="20"/>
              </w:rPr>
              <w:t>planning</w:t>
            </w:r>
            <w:proofErr w:type="gramEnd"/>
          </w:p>
          <w:p w14:paraId="0B621E90" w14:textId="2FCB0EC4" w:rsidR="0071511B" w:rsidRPr="00B771A0" w:rsidRDefault="0071511B" w:rsidP="0071511B">
            <w:pPr>
              <w:spacing w:after="0" w:line="240" w:lineRule="auto"/>
              <w:rPr>
                <w:rFonts w:ascii="Century Gothic" w:eastAsia="Century Gothic" w:hAnsi="Century Gothic" w:cs="Century Gothic"/>
                <w:sz w:val="20"/>
                <w:szCs w:val="20"/>
              </w:rPr>
            </w:pPr>
            <w:r w:rsidRPr="00B771A0">
              <w:rPr>
                <w:rFonts w:ascii="Century Gothic" w:hAnsi="Century Gothic"/>
                <w:sz w:val="20"/>
                <w:szCs w:val="20"/>
              </w:rPr>
              <w:t xml:space="preserve"> How to plan production </w:t>
            </w:r>
          </w:p>
          <w:p w14:paraId="67917E13" w14:textId="77777777" w:rsidR="00E526F8" w:rsidRPr="00B771A0" w:rsidRDefault="00E526F8">
            <w:pPr>
              <w:spacing w:after="0" w:line="240" w:lineRule="auto"/>
              <w:ind w:left="1440"/>
              <w:rPr>
                <w:rFonts w:ascii="Century Gothic" w:eastAsia="Century Gothic" w:hAnsi="Century Gothic" w:cs="Century Gothic"/>
                <w:sz w:val="20"/>
                <w:szCs w:val="20"/>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78EA755B" w14:textId="77777777" w:rsidR="000656A2" w:rsidRPr="00466414"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Knowledge quiz</w:t>
            </w:r>
          </w:p>
          <w:p w14:paraId="55A52D7A" w14:textId="77777777" w:rsidR="000656A2" w:rsidRPr="00466414"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Practice exam </w:t>
            </w:r>
            <w:proofErr w:type="gramStart"/>
            <w:r w:rsidRPr="00466414">
              <w:rPr>
                <w:rFonts w:ascii="Century Gothic" w:eastAsia="Century Gothic" w:hAnsi="Century Gothic" w:cs="Century Gothic"/>
                <w:sz w:val="18"/>
                <w:szCs w:val="18"/>
              </w:rPr>
              <w:t>questions</w:t>
            </w:r>
            <w:proofErr w:type="gramEnd"/>
          </w:p>
          <w:p w14:paraId="3CCE8041" w14:textId="77777777" w:rsidR="000656A2" w:rsidRPr="00466414"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 xml:space="preserve">Practical assessment </w:t>
            </w:r>
          </w:p>
          <w:p w14:paraId="591B1CC5" w14:textId="77777777" w:rsidR="000656A2" w:rsidRDefault="000656A2" w:rsidP="000656A2">
            <w:pPr>
              <w:spacing w:after="0" w:line="240" w:lineRule="auto"/>
              <w:rPr>
                <w:rFonts w:ascii="Century Gothic" w:eastAsia="Century Gothic" w:hAnsi="Century Gothic" w:cs="Century Gothic"/>
                <w:sz w:val="18"/>
                <w:szCs w:val="18"/>
              </w:rPr>
            </w:pPr>
            <w:r w:rsidRPr="00466414">
              <w:rPr>
                <w:rFonts w:ascii="Century Gothic" w:eastAsia="Century Gothic" w:hAnsi="Century Gothic" w:cs="Century Gothic"/>
                <w:sz w:val="18"/>
                <w:szCs w:val="18"/>
              </w:rPr>
              <w:t>End of unit test</w:t>
            </w:r>
          </w:p>
          <w:p w14:paraId="02EA86CC" w14:textId="36FA7895" w:rsidR="00AB57EA" w:rsidRPr="00466414" w:rsidRDefault="00AB57EA" w:rsidP="000656A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Mini NEA- Cultural foods</w:t>
            </w:r>
          </w:p>
          <w:p w14:paraId="0D55B3F1" w14:textId="67D29B0B" w:rsidR="00E526F8" w:rsidRDefault="00E526F8">
            <w:pPr>
              <w:spacing w:after="0" w:line="240" w:lineRule="auto"/>
              <w:rPr>
                <w:rFonts w:ascii="Century Gothic" w:eastAsia="Century Gothic" w:hAnsi="Century Gothic" w:cs="Century Gothic"/>
                <w:sz w:val="18"/>
                <w:szCs w:val="18"/>
              </w:rPr>
            </w:pPr>
          </w:p>
          <w:p w14:paraId="1592ED8F" w14:textId="77777777" w:rsidR="00E526F8" w:rsidRDefault="00E526F8">
            <w:pPr>
              <w:spacing w:after="0" w:line="240" w:lineRule="auto"/>
              <w:rPr>
                <w:rFonts w:ascii="Century Gothic" w:eastAsia="Century Gothic" w:hAnsi="Century Gothic" w:cs="Century Gothic"/>
                <w:sz w:val="18"/>
                <w:szCs w:val="18"/>
              </w:rPr>
            </w:pPr>
          </w:p>
          <w:p w14:paraId="2BE4DF2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61714833" w14:textId="41F0C897" w:rsidR="00E526F8" w:rsidRDefault="00A50571"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will be able to explain the function of the different macro an</w:t>
            </w:r>
            <w:r w:rsidR="00AB57EA">
              <w:rPr>
                <w:rFonts w:ascii="Century Gothic" w:eastAsia="Century Gothic" w:hAnsi="Century Gothic" w:cs="Century Gothic"/>
                <w:sz w:val="18"/>
                <w:szCs w:val="18"/>
              </w:rPr>
              <w:t>d</w:t>
            </w:r>
            <w:r>
              <w:rPr>
                <w:rFonts w:ascii="Century Gothic" w:eastAsia="Century Gothic" w:hAnsi="Century Gothic" w:cs="Century Gothic"/>
                <w:sz w:val="18"/>
                <w:szCs w:val="18"/>
              </w:rPr>
              <w:t xml:space="preserve"> micro- nutrients.</w:t>
            </w:r>
          </w:p>
          <w:p w14:paraId="5DBC0240" w14:textId="77777777" w:rsidR="00F53526" w:rsidRDefault="00A50571"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Pupils will be able to identify the nutritional needs of different</w:t>
            </w:r>
            <w:r w:rsidR="00F53526">
              <w:rPr>
                <w:rFonts w:ascii="Century Gothic" w:eastAsia="Century Gothic" w:hAnsi="Century Gothic" w:cs="Century Gothic"/>
                <w:sz w:val="18"/>
                <w:szCs w:val="18"/>
              </w:rPr>
              <w:t xml:space="preserve"> dietary groups.</w:t>
            </w:r>
          </w:p>
          <w:p w14:paraId="061A1250" w14:textId="0F2578CD" w:rsidR="00A50571" w:rsidRDefault="00F53526"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Students will be able to explain the impact on </w:t>
            </w:r>
            <w:r w:rsidR="00AB57EA">
              <w:rPr>
                <w:rFonts w:ascii="Century Gothic" w:eastAsia="Century Gothic" w:hAnsi="Century Gothic" w:cs="Century Gothic"/>
                <w:sz w:val="18"/>
                <w:szCs w:val="18"/>
              </w:rPr>
              <w:t>nutrients</w:t>
            </w:r>
            <w:r>
              <w:rPr>
                <w:rFonts w:ascii="Century Gothic" w:eastAsia="Century Gothic" w:hAnsi="Century Gothic" w:cs="Century Gothic"/>
                <w:sz w:val="18"/>
                <w:szCs w:val="18"/>
              </w:rPr>
              <w:t xml:space="preserve"> of different cooking methods</w:t>
            </w:r>
            <w:r w:rsidR="00AB57EA">
              <w:rPr>
                <w:rFonts w:ascii="Century Gothic" w:eastAsia="Century Gothic" w:hAnsi="Century Gothic" w:cs="Century Gothic"/>
                <w:sz w:val="18"/>
                <w:szCs w:val="18"/>
              </w:rPr>
              <w:t>, and factors affecting menu planning.</w:t>
            </w:r>
            <w:r w:rsidR="00A50571">
              <w:rPr>
                <w:rFonts w:ascii="Century Gothic" w:eastAsia="Century Gothic" w:hAnsi="Century Gothic" w:cs="Century Gothic"/>
                <w:sz w:val="18"/>
                <w:szCs w:val="18"/>
              </w:rPr>
              <w:t xml:space="preserve"> </w:t>
            </w:r>
          </w:p>
          <w:p w14:paraId="2B23698B" w14:textId="6C8FBDCD" w:rsidR="00A50571" w:rsidRDefault="00A50571" w:rsidP="00E526F8">
            <w:pPr>
              <w:spacing w:after="0" w:line="240" w:lineRule="auto"/>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5C63545F" w14:textId="77777777" w:rsidR="00E526F8" w:rsidRDefault="006115DC"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Steam </w:t>
            </w:r>
            <w:proofErr w:type="gramStart"/>
            <w:r>
              <w:rPr>
                <w:rFonts w:ascii="Century Gothic" w:eastAsia="Century Gothic" w:hAnsi="Century Gothic" w:cs="Century Gothic"/>
                <w:sz w:val="18"/>
                <w:szCs w:val="18"/>
              </w:rPr>
              <w:t>cakes</w:t>
            </w:r>
            <w:proofErr w:type="gramEnd"/>
          </w:p>
          <w:p w14:paraId="23C5A6FE" w14:textId="782B6381" w:rsidR="00293F57" w:rsidRDefault="00293F57" w:rsidP="006A5E72">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Whisking method</w:t>
            </w:r>
          </w:p>
        </w:tc>
      </w:tr>
      <w:tr w:rsidR="00E526F8" w14:paraId="78BA58E1" w14:textId="77777777" w:rsidTr="00E526F8">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A68C9A8" w14:textId="77777777" w:rsidR="00E526F8" w:rsidRDefault="00E526F8">
            <w:pPr>
              <w:spacing w:after="0" w:line="240" w:lineRule="auto"/>
              <w:rPr>
                <w:rFonts w:ascii="Century Gothic" w:eastAsia="Century Gothic" w:hAnsi="Century Gothic" w:cs="Century Gothic"/>
                <w:b/>
                <w:sz w:val="18"/>
                <w:szCs w:val="18"/>
              </w:rPr>
            </w:pPr>
          </w:p>
          <w:p w14:paraId="3BB2C583" w14:textId="77777777" w:rsidR="00E526F8" w:rsidRDefault="00E526F8">
            <w:pPr>
              <w:spacing w:after="0" w:line="240" w:lineRule="auto"/>
              <w:rPr>
                <w:rFonts w:ascii="Century Gothic" w:eastAsia="Century Gothic" w:hAnsi="Century Gothic" w:cs="Century Gothic"/>
                <w:b/>
                <w:sz w:val="18"/>
                <w:szCs w:val="18"/>
              </w:rPr>
            </w:pPr>
          </w:p>
          <w:p w14:paraId="390666A1" w14:textId="110D062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2A68FF0D" w14:textId="77777777" w:rsidR="008046CB" w:rsidRDefault="008046CB">
            <w:pPr>
              <w:spacing w:after="0" w:line="240" w:lineRule="auto"/>
              <w:rPr>
                <w:rFonts w:ascii="Century Gothic" w:eastAsia="Century Gothic" w:hAnsi="Century Gothic" w:cs="Century Gothic"/>
                <w:b/>
                <w:sz w:val="18"/>
                <w:szCs w:val="18"/>
              </w:rPr>
            </w:pPr>
          </w:p>
          <w:p w14:paraId="459C07F4" w14:textId="190D5F74" w:rsidR="00E526F8" w:rsidRDefault="008046CB">
            <w:pPr>
              <w:spacing w:after="0" w:line="240" w:lineRule="auto"/>
              <w:rPr>
                <w:rFonts w:ascii="Century Gothic" w:eastAsia="Century Gothic" w:hAnsi="Century Gothic" w:cs="Century Gothic"/>
                <w:sz w:val="18"/>
                <w:szCs w:val="18"/>
              </w:rPr>
            </w:pPr>
            <w:r w:rsidRPr="00466414">
              <w:rPr>
                <w:rFonts w:ascii="Comic Sans MS" w:hAnsi="Comic Sans MS"/>
                <w:sz w:val="18"/>
                <w:szCs w:val="18"/>
              </w:rPr>
              <w:t>HASWA, RIDDOR, COSHH, MHOR, PPE, risk assessment control measure, risks, HACCP, Food Safety Act 1990, Food Safety Regulations 2006, hazard</w:t>
            </w: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DDF7791" w14:textId="77777777" w:rsidR="00E526F8" w:rsidRDefault="00E526F8">
            <w:pPr>
              <w:spacing w:after="0" w:line="240" w:lineRule="auto"/>
              <w:rPr>
                <w:rFonts w:ascii="Century Gothic" w:eastAsia="Century Gothic" w:hAnsi="Century Gothic" w:cs="Century Gothic"/>
                <w:sz w:val="18"/>
                <w:szCs w:val="18"/>
              </w:rPr>
            </w:pPr>
          </w:p>
          <w:p w14:paraId="6042B4C5" w14:textId="77777777" w:rsidR="00E526F8" w:rsidRDefault="00E526F8">
            <w:pPr>
              <w:spacing w:after="0" w:line="240" w:lineRule="auto"/>
              <w:rPr>
                <w:rFonts w:ascii="Century Gothic" w:eastAsia="Century Gothic" w:hAnsi="Century Gothic" w:cs="Century Gothic"/>
                <w:sz w:val="18"/>
                <w:szCs w:val="18"/>
              </w:rPr>
            </w:pPr>
          </w:p>
          <w:p w14:paraId="2F6CB26F" w14:textId="70FACAC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B1057AE" w14:textId="7D83C146" w:rsidR="00E526F8" w:rsidRDefault="004A12B1">
            <w:pPr>
              <w:spacing w:after="0" w:line="240" w:lineRule="auto"/>
              <w:rPr>
                <w:rFonts w:ascii="Century Gothic" w:eastAsia="Century Gothic" w:hAnsi="Century Gothic" w:cs="Century Gothic"/>
                <w:sz w:val="18"/>
                <w:szCs w:val="18"/>
              </w:rPr>
            </w:pPr>
            <w:r w:rsidRPr="004A12B1">
              <w:rPr>
                <w:rFonts w:ascii="Comic Sans MS" w:hAnsi="Comic Sans MS"/>
                <w:sz w:val="18"/>
                <w:szCs w:val="18"/>
              </w:rPr>
              <w:t xml:space="preserve">bacteria, contaminate, cross-contamination, microbes, moulds, pathogenic, toxins, food poisoning, food intolerance, coeliac disease, lactose intolerance, gluten, food </w:t>
            </w:r>
            <w:r w:rsidR="00116905" w:rsidRPr="004A12B1">
              <w:rPr>
                <w:rFonts w:ascii="Comic Sans MS" w:hAnsi="Comic Sans MS"/>
                <w:sz w:val="18"/>
                <w:szCs w:val="18"/>
              </w:rPr>
              <w:t>handler, food</w:t>
            </w:r>
            <w:r w:rsidRPr="004A12B1">
              <w:rPr>
                <w:rFonts w:ascii="Comic Sans MS" w:hAnsi="Comic Sans MS"/>
                <w:sz w:val="18"/>
                <w:szCs w:val="18"/>
              </w:rPr>
              <w:t xml:space="preserve"> labelling regulations, EHO, inspection</w:t>
            </w:r>
            <w:r w:rsidRPr="0017163E">
              <w:rPr>
                <w:rFonts w:ascii="Comic Sans MS" w:hAnsi="Comic Sans MS"/>
              </w:rPr>
              <w:t>,</w:t>
            </w:r>
          </w:p>
          <w:p w14:paraId="67398C46" w14:textId="77777777" w:rsidR="00E526F8" w:rsidRDefault="00E526F8">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3E3CE8EA" w14:textId="77777777" w:rsidR="00E526F8" w:rsidRDefault="00E526F8">
            <w:pPr>
              <w:spacing w:after="0" w:line="240" w:lineRule="auto"/>
              <w:rPr>
                <w:rFonts w:ascii="Century Gothic" w:eastAsia="Century Gothic" w:hAnsi="Century Gothic" w:cs="Century Gothic"/>
                <w:b/>
                <w:sz w:val="18"/>
                <w:szCs w:val="18"/>
              </w:rPr>
            </w:pPr>
          </w:p>
          <w:p w14:paraId="0565C0C4" w14:textId="77777777" w:rsidR="00E526F8" w:rsidRDefault="00E526F8">
            <w:pPr>
              <w:spacing w:after="0" w:line="240" w:lineRule="auto"/>
              <w:rPr>
                <w:rFonts w:ascii="Century Gothic" w:eastAsia="Century Gothic" w:hAnsi="Century Gothic" w:cs="Century Gothic"/>
                <w:b/>
                <w:sz w:val="18"/>
                <w:szCs w:val="18"/>
              </w:rPr>
            </w:pPr>
          </w:p>
          <w:p w14:paraId="55380CD9" w14:textId="41C032B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62F749DE" w14:textId="3C9F1558" w:rsidR="001A327D" w:rsidRPr="00E164F3" w:rsidRDefault="001A327D">
            <w:pPr>
              <w:spacing w:after="0" w:line="240" w:lineRule="auto"/>
              <w:rPr>
                <w:rFonts w:ascii="Century Gothic" w:eastAsia="Century Gothic" w:hAnsi="Century Gothic" w:cs="Century Gothic"/>
                <w:bCs/>
                <w:sz w:val="18"/>
                <w:szCs w:val="18"/>
              </w:rPr>
            </w:pPr>
            <w:r w:rsidRPr="00502A07">
              <w:rPr>
                <w:rFonts w:ascii="Century Gothic" w:eastAsia="Century Gothic" w:hAnsi="Century Gothic" w:cs="Century Gothic"/>
                <w:bCs/>
                <w:sz w:val="18"/>
                <w:szCs w:val="18"/>
              </w:rPr>
              <w:t xml:space="preserve">Nutrition, </w:t>
            </w:r>
            <w:proofErr w:type="gramStart"/>
            <w:r w:rsidRPr="00502A07">
              <w:rPr>
                <w:rFonts w:ascii="Century Gothic" w:eastAsia="Century Gothic" w:hAnsi="Century Gothic" w:cs="Century Gothic"/>
                <w:bCs/>
                <w:sz w:val="18"/>
                <w:szCs w:val="18"/>
              </w:rPr>
              <w:t>vitamins</w:t>
            </w:r>
            <w:proofErr w:type="gramEnd"/>
            <w:r w:rsidRPr="00502A07">
              <w:rPr>
                <w:rFonts w:ascii="Century Gothic" w:eastAsia="Century Gothic" w:hAnsi="Century Gothic" w:cs="Century Gothic"/>
                <w:bCs/>
                <w:sz w:val="18"/>
                <w:szCs w:val="18"/>
              </w:rPr>
              <w:t xml:space="preserve"> and minerals,</w:t>
            </w:r>
            <w:r w:rsidR="003321F5" w:rsidRPr="00502A07">
              <w:rPr>
                <w:rFonts w:ascii="Century Gothic" w:eastAsia="Century Gothic" w:hAnsi="Century Gothic" w:cs="Century Gothic"/>
                <w:bCs/>
                <w:sz w:val="18"/>
                <w:szCs w:val="18"/>
              </w:rPr>
              <w:t xml:space="preserve"> DRV, special </w:t>
            </w:r>
            <w:r w:rsidR="003321F5" w:rsidRPr="00E164F3">
              <w:rPr>
                <w:rFonts w:ascii="Century Gothic" w:eastAsia="Century Gothic" w:hAnsi="Century Gothic" w:cs="Century Gothic"/>
                <w:bCs/>
                <w:sz w:val="18"/>
                <w:szCs w:val="18"/>
              </w:rPr>
              <w:t xml:space="preserve">diets, </w:t>
            </w:r>
            <w:r w:rsidR="00502A07" w:rsidRPr="00E164F3">
              <w:rPr>
                <w:rFonts w:ascii="Century Gothic" w:eastAsia="Century Gothic" w:hAnsi="Century Gothic" w:cs="Century Gothic"/>
                <w:bCs/>
                <w:sz w:val="18"/>
                <w:szCs w:val="18"/>
              </w:rPr>
              <w:t>coeliac</w:t>
            </w:r>
            <w:r w:rsidR="003321F5" w:rsidRPr="00E164F3">
              <w:rPr>
                <w:rFonts w:ascii="Century Gothic" w:eastAsia="Century Gothic" w:hAnsi="Century Gothic" w:cs="Century Gothic"/>
                <w:bCs/>
                <w:sz w:val="18"/>
                <w:szCs w:val="18"/>
              </w:rPr>
              <w:t xml:space="preserve"> disease,</w:t>
            </w:r>
            <w:r w:rsidR="00E164F3" w:rsidRPr="00E164F3">
              <w:rPr>
                <w:rFonts w:ascii="Century Gothic" w:eastAsia="Century Gothic" w:hAnsi="Century Gothic" w:cs="Century Gothic"/>
                <w:bCs/>
                <w:sz w:val="18"/>
                <w:szCs w:val="18"/>
              </w:rPr>
              <w:t xml:space="preserve"> obesity, deficiency,</w:t>
            </w:r>
            <w:r w:rsidR="00704702">
              <w:rPr>
                <w:rFonts w:ascii="Century Gothic" w:eastAsia="Century Gothic" w:hAnsi="Century Gothic" w:cs="Century Gothic"/>
                <w:bCs/>
                <w:sz w:val="18"/>
                <w:szCs w:val="18"/>
              </w:rPr>
              <w:t xml:space="preserve"> provenance, recycle, reuse.</w:t>
            </w: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E526F8">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tcPr>
          <w:p w14:paraId="6FF39E5C"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D565E1C" w14:textId="3FB2749D" w:rsidR="00E526F8" w:rsidRDefault="008F7B60"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CA65EC">
              <w:rPr>
                <w:rFonts w:ascii="Century Gothic" w:eastAsia="Century Gothic" w:hAnsi="Century Gothic" w:cs="Century Gothic"/>
                <w:bCs/>
                <w:sz w:val="18"/>
                <w:szCs w:val="18"/>
              </w:rPr>
              <w:t>bacteria</w:t>
            </w: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3AABDBD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06F944D6" w14:textId="77777777" w:rsidR="00E526F8" w:rsidRPr="008B375D" w:rsidRDefault="00B22E3C"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CA65EC">
              <w:rPr>
                <w:rFonts w:ascii="Century Gothic" w:eastAsia="Century Gothic" w:hAnsi="Century Gothic" w:cs="Century Gothic"/>
                <w:bCs/>
                <w:sz w:val="18"/>
                <w:szCs w:val="18"/>
              </w:rPr>
              <w:t>bacteria</w:t>
            </w:r>
          </w:p>
          <w:p w14:paraId="29B64762" w14:textId="22750E51" w:rsidR="008B375D" w:rsidRDefault="008B375D"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PSHE- </w:t>
            </w:r>
            <w:r w:rsidR="008B48F2">
              <w:rPr>
                <w:rFonts w:ascii="Century Gothic" w:eastAsia="Century Gothic" w:hAnsi="Century Gothic" w:cs="Century Gothic"/>
                <w:b/>
                <w:sz w:val="18"/>
                <w:szCs w:val="18"/>
              </w:rPr>
              <w:t>c</w:t>
            </w:r>
            <w:r>
              <w:rPr>
                <w:rFonts w:ascii="Century Gothic" w:eastAsia="Century Gothic" w:hAnsi="Century Gothic" w:cs="Century Gothic"/>
                <w:b/>
                <w:sz w:val="18"/>
                <w:szCs w:val="18"/>
              </w:rPr>
              <w:t>areers</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02FC3F7" w14:textId="7668AF05" w:rsidR="00E526F8" w:rsidRPr="005772E0" w:rsidRDefault="00B22E3C" w:rsidP="00E526F8">
            <w:pPr>
              <w:numPr>
                <w:ilvl w:val="0"/>
                <w:numId w:val="4"/>
              </w:numPr>
              <w:spacing w:after="0" w:line="240" w:lineRule="auto"/>
              <w:rPr>
                <w:rFonts w:ascii="Century Gothic" w:eastAsia="Century Gothic" w:hAnsi="Century Gothic" w:cs="Century Gothic"/>
                <w:bCs/>
                <w:sz w:val="18"/>
                <w:szCs w:val="18"/>
              </w:rPr>
            </w:pPr>
            <w:r w:rsidRPr="005772E0">
              <w:rPr>
                <w:rFonts w:ascii="Century Gothic" w:eastAsia="Century Gothic" w:hAnsi="Century Gothic" w:cs="Century Gothic"/>
                <w:bCs/>
                <w:sz w:val="18"/>
                <w:szCs w:val="18"/>
              </w:rPr>
              <w:t>English- formal writing and analysis</w:t>
            </w:r>
          </w:p>
          <w:p w14:paraId="2D7FEDCD" w14:textId="219005C7" w:rsidR="00B22E3C" w:rsidRDefault="005772E0" w:rsidP="00E526F8">
            <w:pPr>
              <w:numPr>
                <w:ilvl w:val="0"/>
                <w:numId w:val="4"/>
              </w:numPr>
              <w:spacing w:after="0" w:line="240" w:lineRule="auto"/>
              <w:rPr>
                <w:rFonts w:ascii="Century Gothic" w:eastAsia="Century Gothic" w:hAnsi="Century Gothic" w:cs="Century Gothic"/>
                <w:b/>
                <w:sz w:val="18"/>
                <w:szCs w:val="18"/>
              </w:rPr>
            </w:pPr>
            <w:r w:rsidRPr="005772E0">
              <w:rPr>
                <w:rFonts w:ascii="Century Gothic" w:eastAsia="Century Gothic" w:hAnsi="Century Gothic" w:cs="Century Gothic"/>
                <w:bCs/>
                <w:sz w:val="18"/>
                <w:szCs w:val="18"/>
              </w:rPr>
              <w:t xml:space="preserve">Maths- costing calculations, </w:t>
            </w:r>
            <w:proofErr w:type="gramStart"/>
            <w:r w:rsidRPr="005772E0">
              <w:rPr>
                <w:rFonts w:ascii="Century Gothic" w:eastAsia="Century Gothic" w:hAnsi="Century Gothic" w:cs="Century Gothic"/>
                <w:bCs/>
                <w:sz w:val="18"/>
                <w:szCs w:val="18"/>
              </w:rPr>
              <w:t>weighing</w:t>
            </w:r>
            <w:proofErr w:type="gramEnd"/>
            <w:r w:rsidRPr="005772E0">
              <w:rPr>
                <w:rFonts w:ascii="Century Gothic" w:eastAsia="Century Gothic" w:hAnsi="Century Gothic" w:cs="Century Gothic"/>
                <w:bCs/>
                <w:sz w:val="18"/>
                <w:szCs w:val="18"/>
              </w:rPr>
              <w:t xml:space="preserve"> and measuring.</w:t>
            </w: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5157094F" w14:textId="4FC24A84" w:rsidR="00E526F8" w:rsidRDefault="008F6C11" w:rsidP="006A5E72">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After school clubs, Trips, visiting chefs</w:t>
            </w:r>
            <w:r w:rsidR="001F29E8">
              <w:rPr>
                <w:rFonts w:ascii="Century Gothic" w:eastAsia="Century Gothic" w:hAnsi="Century Gothic" w:cs="Century Gothic"/>
                <w:sz w:val="16"/>
                <w:szCs w:val="16"/>
              </w:rPr>
              <w:t>, internship Crowne Plaza</w:t>
            </w:r>
          </w:p>
          <w:p w14:paraId="29DC8855" w14:textId="13A73DBF" w:rsidR="008B375D" w:rsidRDefault="008B375D" w:rsidP="006A5E72">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PSHE- careers</w:t>
            </w:r>
          </w:p>
        </w:tc>
      </w:tr>
      <w:tr w:rsidR="00E526F8" w14:paraId="0CE1A230" w14:textId="77777777" w:rsidTr="000753DA">
        <w:trPr>
          <w:trHeight w:val="740"/>
        </w:trPr>
        <w:tc>
          <w:tcPr>
            <w:tcW w:w="22680" w:type="dxa"/>
            <w:gridSpan w:val="6"/>
            <w:tcBorders>
              <w:top w:val="single" w:sz="4" w:space="0" w:color="000000"/>
              <w:left w:val="single" w:sz="4" w:space="0" w:color="000000"/>
              <w:bottom w:val="single" w:sz="4" w:space="0" w:color="000000"/>
              <w:right w:val="single" w:sz="4" w:space="0" w:color="000000"/>
            </w:tcBorders>
            <w:shd w:val="clear" w:color="auto" w:fill="FBE4D5" w:themeFill="accent2" w:themeFillTint="33"/>
            <w:hideMark/>
          </w:tcPr>
          <w:p w14:paraId="19854738" w14:textId="2FC41795"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Career opportunities/ links: </w:t>
            </w:r>
            <w:r w:rsidR="005F5C96">
              <w:rPr>
                <w:rFonts w:ascii="Century Gothic" w:eastAsia="Century Gothic" w:hAnsi="Century Gothic" w:cs="Century Gothic"/>
                <w:b/>
                <w:sz w:val="18"/>
                <w:szCs w:val="18"/>
              </w:rPr>
              <w:t>n</w:t>
            </w:r>
            <w:r w:rsidR="005772E0">
              <w:rPr>
                <w:rFonts w:ascii="Century Gothic" w:eastAsia="Century Gothic" w:hAnsi="Century Gothic" w:cs="Century Gothic"/>
                <w:b/>
                <w:sz w:val="18"/>
                <w:szCs w:val="18"/>
              </w:rPr>
              <w:t xml:space="preserve">utritionist, </w:t>
            </w:r>
            <w:r w:rsidR="005F5C96">
              <w:rPr>
                <w:rFonts w:ascii="Century Gothic" w:eastAsia="Century Gothic" w:hAnsi="Century Gothic" w:cs="Century Gothic"/>
                <w:b/>
                <w:sz w:val="18"/>
                <w:szCs w:val="18"/>
              </w:rPr>
              <w:t>d</w:t>
            </w:r>
            <w:r w:rsidR="005772E0">
              <w:rPr>
                <w:rFonts w:ascii="Century Gothic" w:eastAsia="Century Gothic" w:hAnsi="Century Gothic" w:cs="Century Gothic"/>
                <w:b/>
                <w:sz w:val="18"/>
                <w:szCs w:val="18"/>
              </w:rPr>
              <w:t xml:space="preserve">ietician, chefs, </w:t>
            </w:r>
            <w:r w:rsidR="005F5C96">
              <w:rPr>
                <w:rFonts w:ascii="Century Gothic" w:eastAsia="Century Gothic" w:hAnsi="Century Gothic" w:cs="Century Gothic"/>
                <w:b/>
                <w:sz w:val="18"/>
                <w:szCs w:val="18"/>
              </w:rPr>
              <w:t xml:space="preserve">nurses, suppliers, buyers, farmers, bakers, butchers, </w:t>
            </w:r>
            <w:r w:rsidR="00D61B9E">
              <w:rPr>
                <w:rFonts w:ascii="Century Gothic" w:eastAsia="Century Gothic" w:hAnsi="Century Gothic" w:cs="Century Gothic"/>
                <w:b/>
                <w:sz w:val="18"/>
                <w:szCs w:val="18"/>
              </w:rPr>
              <w:t xml:space="preserve">waiters, hotel managers, </w:t>
            </w:r>
            <w:proofErr w:type="gramStart"/>
            <w:r w:rsidR="00D61B9E">
              <w:rPr>
                <w:rFonts w:ascii="Century Gothic" w:eastAsia="Century Gothic" w:hAnsi="Century Gothic" w:cs="Century Gothic"/>
                <w:b/>
                <w:sz w:val="18"/>
                <w:szCs w:val="18"/>
              </w:rPr>
              <w:t>food</w:t>
            </w:r>
            <w:proofErr w:type="gramEnd"/>
            <w:r w:rsidR="00D61B9E">
              <w:rPr>
                <w:rFonts w:ascii="Century Gothic" w:eastAsia="Century Gothic" w:hAnsi="Century Gothic" w:cs="Century Gothic"/>
                <w:b/>
                <w:sz w:val="18"/>
                <w:szCs w:val="18"/>
              </w:rPr>
              <w:t xml:space="preserve"> and beverage managers.</w:t>
            </w:r>
          </w:p>
          <w:p w14:paraId="65FBEDE0" w14:textId="4393D5FE" w:rsidR="00EA6879" w:rsidRDefault="00EA6879">
            <w:pPr>
              <w:spacing w:after="0" w:line="240" w:lineRule="auto"/>
              <w:rPr>
                <w:rFonts w:ascii="Century Gothic" w:eastAsia="Century Gothic" w:hAnsi="Century Gothic" w:cs="Century Gothic"/>
                <w:b/>
                <w:sz w:val="18"/>
                <w:szCs w:val="18"/>
              </w:rPr>
            </w:pPr>
          </w:p>
        </w:tc>
      </w:tr>
      <w:tr w:rsidR="00EA6879" w14:paraId="11DD10A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tcPr>
          <w:p w14:paraId="2EC82CBE" w14:textId="77777777" w:rsidR="00EA6879" w:rsidRDefault="00897323">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Rational for this sequencing</w:t>
            </w:r>
          </w:p>
          <w:p w14:paraId="49172FFC" w14:textId="1BB2C522" w:rsidR="00897323" w:rsidRDefault="00897323">
            <w:pPr>
              <w:spacing w:after="0" w:line="240" w:lineRule="auto"/>
            </w:pPr>
            <w:r>
              <w:t xml:space="preserve">Students are required to sit </w:t>
            </w:r>
            <w:proofErr w:type="spellStart"/>
            <w:r>
              <w:t>an</w:t>
            </w:r>
            <w:proofErr w:type="spellEnd"/>
            <w:r>
              <w:t xml:space="preserve"> externally set exam to assess unit 1. A huge amount of this is based on the hospitality and catering industry and is new information to students. Many have ‘life experience’ they can draw upon to aid with this, however others are lacking the cultural capital to support them, and therefore need much more explanation and to cover some aspects in more depth. By covering this unit in year 10 we have plenty of time to embed the understanding and respond to misconceptions. There is also more flexibility to build in trips and </w:t>
            </w:r>
            <w:r w:rsidR="00D61B9E">
              <w:t>real-world</w:t>
            </w:r>
            <w:r>
              <w:t xml:space="preserve"> opportunities to put the learning in context with this additional time. Unit 2 is more practical based and draws on the KS3 experiences of cooking skills and nutrition. By covering different aspects of LO3 cooking skills throughout year 10 and 11 students </w:t>
            </w:r>
            <w:proofErr w:type="gramStart"/>
            <w:r>
              <w:t>are able to</w:t>
            </w:r>
            <w:proofErr w:type="gramEnd"/>
            <w:r>
              <w:t xml:space="preserve"> keep up to date with this through the course. It also allows us to link cooking dishes to key times of the year, seasonality of ingredients etc. By the end of year 10 students are completing holistic projects which </w:t>
            </w:r>
            <w:proofErr w:type="gramStart"/>
            <w:r>
              <w:t>take into account</w:t>
            </w:r>
            <w:proofErr w:type="gramEnd"/>
            <w:r>
              <w:t xml:space="preserve"> their full understanding of the H+C industry building on everything they have learnt, meaning it has to come at the end.</w:t>
            </w:r>
          </w:p>
          <w:p w14:paraId="7D466D53" w14:textId="34280271" w:rsidR="00BD3397" w:rsidRDefault="00BD3397">
            <w:pPr>
              <w:spacing w:after="0" w:line="240" w:lineRule="auto"/>
              <w:rPr>
                <w:rFonts w:ascii="Century Gothic" w:eastAsia="Century Gothic" w:hAnsi="Century Gothic" w:cs="Century Gothic"/>
                <w:b/>
                <w:sz w:val="18"/>
                <w:szCs w:val="18"/>
              </w:rPr>
            </w:pPr>
            <w:r>
              <w:lastRenderedPageBreak/>
              <w:t xml:space="preserve">The projects completed at the end of year 10 are a great starting point for the assessment units completed in year 11. Students are given a design brief and </w:t>
            </w:r>
            <w:proofErr w:type="gramStart"/>
            <w:r>
              <w:t>have to</w:t>
            </w:r>
            <w:proofErr w:type="gramEnd"/>
            <w:r>
              <w:t xml:space="preserve"> design and cook a variety of dishes suitable for this scenario. Students </w:t>
            </w:r>
            <w:proofErr w:type="gramStart"/>
            <w:r>
              <w:t>are able to</w:t>
            </w:r>
            <w:proofErr w:type="gramEnd"/>
            <w:r>
              <w:t xml:space="preserve"> draw on all their practical experience from KS3 and 4 to show their absolute best work. If we did this earlier in the </w:t>
            </w:r>
            <w:proofErr w:type="gramStart"/>
            <w:r>
              <w:t>year</w:t>
            </w:r>
            <w:proofErr w:type="gramEnd"/>
            <w:r>
              <w:t xml:space="preserve"> they would still be perfecting their own style and approach to designing recipes as well as building confidence trying new cooking methods and ingredients so would not fulfil their full potential.</w:t>
            </w:r>
          </w:p>
        </w:tc>
      </w:tr>
    </w:tbl>
    <w:p w14:paraId="3F59D5BB" w14:textId="070EC704" w:rsidR="00043F1F" w:rsidRPr="00A86A5F" w:rsidRDefault="00043F1F" w:rsidP="00E526F8">
      <w:pPr>
        <w:pStyle w:val="p3"/>
        <w:ind w:left="-720"/>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09405" w14:textId="77777777" w:rsidR="00FF78FC" w:rsidRDefault="00FF78FC" w:rsidP="00611AE8">
      <w:r>
        <w:separator/>
      </w:r>
    </w:p>
  </w:endnote>
  <w:endnote w:type="continuationSeparator" w:id="0">
    <w:p w14:paraId="01C7147F" w14:textId="77777777" w:rsidR="00FF78FC" w:rsidRDefault="00FF78FC" w:rsidP="00611AE8">
      <w:r>
        <w:continuationSeparator/>
      </w:r>
    </w:p>
  </w:endnote>
  <w:endnote w:type="continuationNotice" w:id="1">
    <w:p w14:paraId="7355772C" w14:textId="77777777" w:rsidR="00FF78FC" w:rsidRDefault="00FF78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Montserrat">
    <w:altName w:val="Montserrat"/>
    <w:charset w:val="00"/>
    <w:family w:val="auto"/>
    <w:pitch w:val="variable"/>
    <w:sig w:usb0="2000020F" w:usb1="00000003"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FACB6" w14:textId="77777777" w:rsidR="00FF78FC" w:rsidRDefault="00FF78FC" w:rsidP="00611AE8">
      <w:r>
        <w:separator/>
      </w:r>
    </w:p>
  </w:footnote>
  <w:footnote w:type="continuationSeparator" w:id="0">
    <w:p w14:paraId="741919E3" w14:textId="77777777" w:rsidR="00FF78FC" w:rsidRDefault="00FF78FC" w:rsidP="00611AE8">
      <w:r>
        <w:continuationSeparator/>
      </w:r>
    </w:p>
  </w:footnote>
  <w:footnote w:type="continuationNotice" w:id="1">
    <w:p w14:paraId="4BF10762" w14:textId="77777777" w:rsidR="00FF78FC" w:rsidRDefault="00FF78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963658562">
    <w:abstractNumId w:val="3"/>
  </w:num>
  <w:num w:numId="2" w16cid:durableId="763720185">
    <w:abstractNumId w:val="1"/>
  </w:num>
  <w:num w:numId="3" w16cid:durableId="1836334412">
    <w:abstractNumId w:val="5"/>
  </w:num>
  <w:num w:numId="4" w16cid:durableId="1100837890">
    <w:abstractNumId w:val="4"/>
  </w:num>
  <w:num w:numId="5" w16cid:durableId="39861119">
    <w:abstractNumId w:val="0"/>
  </w:num>
  <w:num w:numId="6" w16cid:durableId="340006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4796"/>
    <w:rsid w:val="00017F7A"/>
    <w:rsid w:val="00027CBA"/>
    <w:rsid w:val="00036637"/>
    <w:rsid w:val="00043F1F"/>
    <w:rsid w:val="00044A6B"/>
    <w:rsid w:val="000656A2"/>
    <w:rsid w:val="000753DA"/>
    <w:rsid w:val="000A50E2"/>
    <w:rsid w:val="000F5F99"/>
    <w:rsid w:val="00115F55"/>
    <w:rsid w:val="00116210"/>
    <w:rsid w:val="00116905"/>
    <w:rsid w:val="00131FBF"/>
    <w:rsid w:val="00162F21"/>
    <w:rsid w:val="001A327D"/>
    <w:rsid w:val="001D7737"/>
    <w:rsid w:val="001F1979"/>
    <w:rsid w:val="001F29E8"/>
    <w:rsid w:val="0023713A"/>
    <w:rsid w:val="00293F57"/>
    <w:rsid w:val="002A2A4C"/>
    <w:rsid w:val="002F7372"/>
    <w:rsid w:val="0030042F"/>
    <w:rsid w:val="003078AA"/>
    <w:rsid w:val="003321F5"/>
    <w:rsid w:val="00336A84"/>
    <w:rsid w:val="0038274A"/>
    <w:rsid w:val="003B4D08"/>
    <w:rsid w:val="003F2C5E"/>
    <w:rsid w:val="003F402B"/>
    <w:rsid w:val="003F74C6"/>
    <w:rsid w:val="004226A4"/>
    <w:rsid w:val="004269EF"/>
    <w:rsid w:val="00447373"/>
    <w:rsid w:val="00466414"/>
    <w:rsid w:val="00471217"/>
    <w:rsid w:val="00482B2B"/>
    <w:rsid w:val="004A12B1"/>
    <w:rsid w:val="005011A0"/>
    <w:rsid w:val="00502A07"/>
    <w:rsid w:val="0051107C"/>
    <w:rsid w:val="005772E0"/>
    <w:rsid w:val="005808B4"/>
    <w:rsid w:val="00594923"/>
    <w:rsid w:val="005B1423"/>
    <w:rsid w:val="005C219A"/>
    <w:rsid w:val="005C3EFC"/>
    <w:rsid w:val="005F3A62"/>
    <w:rsid w:val="005F5C96"/>
    <w:rsid w:val="006115DC"/>
    <w:rsid w:val="00611AE8"/>
    <w:rsid w:val="00617064"/>
    <w:rsid w:val="00660BCB"/>
    <w:rsid w:val="006778CA"/>
    <w:rsid w:val="00687330"/>
    <w:rsid w:val="006A30C7"/>
    <w:rsid w:val="006A5E72"/>
    <w:rsid w:val="00704702"/>
    <w:rsid w:val="0071511B"/>
    <w:rsid w:val="00732AD0"/>
    <w:rsid w:val="007650AF"/>
    <w:rsid w:val="007654F1"/>
    <w:rsid w:val="00781B71"/>
    <w:rsid w:val="00781FCA"/>
    <w:rsid w:val="007C14A1"/>
    <w:rsid w:val="007C6B1F"/>
    <w:rsid w:val="007D0691"/>
    <w:rsid w:val="007D1279"/>
    <w:rsid w:val="007D4AB5"/>
    <w:rsid w:val="007F0429"/>
    <w:rsid w:val="008046CB"/>
    <w:rsid w:val="00810683"/>
    <w:rsid w:val="00811671"/>
    <w:rsid w:val="00826F88"/>
    <w:rsid w:val="008321E4"/>
    <w:rsid w:val="00897323"/>
    <w:rsid w:val="008B375D"/>
    <w:rsid w:val="008B48F2"/>
    <w:rsid w:val="008D2499"/>
    <w:rsid w:val="008F6C11"/>
    <w:rsid w:val="008F7B60"/>
    <w:rsid w:val="00921619"/>
    <w:rsid w:val="00954A53"/>
    <w:rsid w:val="00983AF2"/>
    <w:rsid w:val="009B36A8"/>
    <w:rsid w:val="009B7D3B"/>
    <w:rsid w:val="009D1B5E"/>
    <w:rsid w:val="009D2313"/>
    <w:rsid w:val="00A20602"/>
    <w:rsid w:val="00A3017D"/>
    <w:rsid w:val="00A50571"/>
    <w:rsid w:val="00A660A4"/>
    <w:rsid w:val="00A711B1"/>
    <w:rsid w:val="00A817F0"/>
    <w:rsid w:val="00A86A5F"/>
    <w:rsid w:val="00AA6CDD"/>
    <w:rsid w:val="00AB02FC"/>
    <w:rsid w:val="00AB57EA"/>
    <w:rsid w:val="00AD48F0"/>
    <w:rsid w:val="00AD5A32"/>
    <w:rsid w:val="00AE0130"/>
    <w:rsid w:val="00B15EAC"/>
    <w:rsid w:val="00B22E3C"/>
    <w:rsid w:val="00B70B3A"/>
    <w:rsid w:val="00B771A0"/>
    <w:rsid w:val="00B822D3"/>
    <w:rsid w:val="00B83B5C"/>
    <w:rsid w:val="00B879EF"/>
    <w:rsid w:val="00BC357E"/>
    <w:rsid w:val="00BC4B5A"/>
    <w:rsid w:val="00BD0221"/>
    <w:rsid w:val="00BD3397"/>
    <w:rsid w:val="00BE0874"/>
    <w:rsid w:val="00C45439"/>
    <w:rsid w:val="00C72541"/>
    <w:rsid w:val="00C93DCD"/>
    <w:rsid w:val="00CA65EC"/>
    <w:rsid w:val="00D04D63"/>
    <w:rsid w:val="00D338E1"/>
    <w:rsid w:val="00D61B9E"/>
    <w:rsid w:val="00D64E53"/>
    <w:rsid w:val="00D65A6A"/>
    <w:rsid w:val="00D84174"/>
    <w:rsid w:val="00DA5420"/>
    <w:rsid w:val="00DB0F52"/>
    <w:rsid w:val="00DE007E"/>
    <w:rsid w:val="00E14BD4"/>
    <w:rsid w:val="00E164F3"/>
    <w:rsid w:val="00E330C4"/>
    <w:rsid w:val="00E47A8A"/>
    <w:rsid w:val="00E526F8"/>
    <w:rsid w:val="00E543F1"/>
    <w:rsid w:val="00EA6879"/>
    <w:rsid w:val="00ED3421"/>
    <w:rsid w:val="00EF4B7E"/>
    <w:rsid w:val="00F21584"/>
    <w:rsid w:val="00F26337"/>
    <w:rsid w:val="00F31C6D"/>
    <w:rsid w:val="00F4738A"/>
    <w:rsid w:val="00F53526"/>
    <w:rsid w:val="00F756E2"/>
    <w:rsid w:val="00FF7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D2AB252E-2513-4717-B5FE-4E2A0DD6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RVPSRJS5WCQE-2145357039-1384</_dlc_DocId>
    <_dlc_DocIdUrl xmlns="17a39593-945a-4813-81bf-1728cf9e5038">
      <Url>https://stpeterscatholicschool.sharepoint.com/sites/StaffShared/_layouts/15/DocIdRedir.aspx?ID=RVPSRJS5WCQE-2145357039-1384</Url>
      <Description>RVPSRJS5WCQE-2145357039-1384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555783E-134E-438C-AF46-50FD78E822E8}">
  <ds:schemaRefs>
    <ds:schemaRef ds:uri="http://schemas.microsoft.com/sharepoint/events"/>
  </ds:schemaRefs>
</ds:datastoreItem>
</file>

<file path=customXml/itemProps2.xml><?xml version="1.0" encoding="utf-8"?>
<ds:datastoreItem xmlns:ds="http://schemas.openxmlformats.org/officeDocument/2006/customXml" ds:itemID="{D6BC4EA0-289A-481B-BCC3-0C92CFEF12C2}">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3.xml><?xml version="1.0" encoding="utf-8"?>
<ds:datastoreItem xmlns:ds="http://schemas.openxmlformats.org/officeDocument/2006/customXml" ds:itemID="{FF2D40BA-B19C-425D-A553-E7ECC6A318FC}">
  <ds:schemaRefs>
    <ds:schemaRef ds:uri="http://schemas.microsoft.com/sharepoint/v3/contenttype/forms"/>
  </ds:schemaRefs>
</ds:datastoreItem>
</file>

<file path=customXml/itemProps4.xml><?xml version="1.0" encoding="utf-8"?>
<ds:datastoreItem xmlns:ds="http://schemas.openxmlformats.org/officeDocument/2006/customXml" ds:itemID="{349AEC7C-317D-4B93-A053-19AC84D5365C}"/>
</file>

<file path=customXml/itemProps5.xml><?xml version="1.0" encoding="utf-8"?>
<ds:datastoreItem xmlns:ds="http://schemas.openxmlformats.org/officeDocument/2006/customXml" ds:itemID="{5617FEE8-62FF-49B1-8777-E1C263A44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1822</Words>
  <Characters>10388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96</cp:revision>
  <dcterms:created xsi:type="dcterms:W3CDTF">2022-10-04T12:34:00Z</dcterms:created>
  <dcterms:modified xsi:type="dcterms:W3CDTF">2024-10-22T19:27:00Z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9400</vt:r8>
  </property>
  <property fmtid="{D5CDD505-2E9C-101B-9397-08002B2CF9AE}" pid="4" name="_dlc_DocIdItemGuid">
    <vt:lpwstr>f6174aa5-025c-47c5-8e95-b2cbf638716f</vt:lpwstr>
  </property>
  <property fmtid="{D5CDD505-2E9C-101B-9397-08002B2CF9AE}" pid="5" name="MediaServiceImageTags">
    <vt:lpwstr/>
  </property>
</Properties>
</file>