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28F0E" w14:textId="77777777" w:rsidR="00124B95" w:rsidRPr="00510BAF" w:rsidRDefault="00E8485F">
      <w:pPr>
        <w:pStyle w:val="BodyText"/>
        <w:rPr>
          <w:rFonts w:ascii="Open Sans" w:hAnsi="Open Sans" w:cs="Open Sans"/>
        </w:rPr>
      </w:pPr>
      <w:r w:rsidRPr="00510BAF">
        <w:rPr>
          <w:rFonts w:ascii="Open Sans" w:hAnsi="Open Sans" w:cs="Open Sans"/>
          <w:noProof/>
          <w:lang w:bidi="ar-SA"/>
        </w:rPr>
        <w:drawing>
          <wp:anchor distT="0" distB="0" distL="0" distR="0" simplePos="0" relativeHeight="251656704" behindDoc="0" locked="0" layoutInCell="1" allowOverlap="1" wp14:anchorId="418CD484" wp14:editId="155844DE">
            <wp:simplePos x="0" y="0"/>
            <wp:positionH relativeFrom="page">
              <wp:posOffset>8973820</wp:posOffset>
            </wp:positionH>
            <wp:positionV relativeFrom="paragraph">
              <wp:posOffset>-210820</wp:posOffset>
            </wp:positionV>
            <wp:extent cx="966289" cy="963198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6289" cy="9631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9E6C901" w14:textId="60CF0380" w:rsidR="00124B95" w:rsidRPr="00510BAF" w:rsidRDefault="000E4222">
      <w:pPr>
        <w:pStyle w:val="Heading1"/>
        <w:tabs>
          <w:tab w:val="left" w:pos="5652"/>
          <w:tab w:val="left" w:pos="8021"/>
          <w:tab w:val="left" w:pos="11122"/>
        </w:tabs>
        <w:spacing w:before="97"/>
        <w:rPr>
          <w:rFonts w:ascii="Open Sans" w:hAnsi="Open Sans" w:cs="Open Sans"/>
          <w:b/>
          <w:sz w:val="20"/>
          <w:szCs w:val="20"/>
          <w:u w:val="none"/>
        </w:rPr>
      </w:pPr>
      <w:r w:rsidRPr="00510BAF">
        <w:rPr>
          <w:rFonts w:ascii="Open Sans" w:hAnsi="Open Sans" w:cs="Open Sans"/>
          <w:b/>
          <w:w w:val="85"/>
          <w:sz w:val="20"/>
          <w:szCs w:val="20"/>
          <w:u w:val="none"/>
        </w:rPr>
        <w:t xml:space="preserve">A LEVEL </w:t>
      </w:r>
      <w:r w:rsidR="00631D96" w:rsidRPr="00510BAF">
        <w:rPr>
          <w:rFonts w:ascii="Open Sans" w:hAnsi="Open Sans" w:cs="Open Sans"/>
          <w:b/>
          <w:w w:val="85"/>
          <w:sz w:val="20"/>
          <w:szCs w:val="20"/>
          <w:u w:val="none"/>
        </w:rPr>
        <w:t>CURRICULUM</w:t>
      </w:r>
      <w:r w:rsidR="00631D96" w:rsidRPr="00510BAF">
        <w:rPr>
          <w:rFonts w:ascii="Open Sans" w:hAnsi="Open Sans" w:cs="Open Sans"/>
          <w:b/>
          <w:spacing w:val="-44"/>
          <w:w w:val="85"/>
          <w:sz w:val="20"/>
          <w:szCs w:val="20"/>
          <w:u w:val="none"/>
        </w:rPr>
        <w:t xml:space="preserve"> </w:t>
      </w:r>
      <w:r w:rsidR="00795FA7">
        <w:rPr>
          <w:rFonts w:ascii="Open Sans" w:hAnsi="Open Sans" w:cs="Open Sans"/>
          <w:b/>
          <w:spacing w:val="-44"/>
          <w:w w:val="85"/>
          <w:sz w:val="20"/>
          <w:szCs w:val="20"/>
          <w:u w:val="none"/>
        </w:rPr>
        <w:t xml:space="preserve">   </w:t>
      </w:r>
      <w:r w:rsidR="00631D96" w:rsidRPr="00510BAF">
        <w:rPr>
          <w:rFonts w:ascii="Open Sans" w:hAnsi="Open Sans" w:cs="Open Sans"/>
          <w:b/>
          <w:w w:val="85"/>
          <w:sz w:val="20"/>
          <w:szCs w:val="20"/>
          <w:u w:val="none"/>
        </w:rPr>
        <w:t>OVERVIEW</w:t>
      </w:r>
      <w:r w:rsidR="00631D96" w:rsidRPr="00510BAF">
        <w:rPr>
          <w:rFonts w:ascii="Open Sans" w:hAnsi="Open Sans" w:cs="Open Sans"/>
          <w:b/>
          <w:spacing w:val="-44"/>
          <w:w w:val="85"/>
          <w:sz w:val="20"/>
          <w:szCs w:val="20"/>
          <w:u w:val="none"/>
        </w:rPr>
        <w:t xml:space="preserve"> </w:t>
      </w:r>
      <w:r w:rsidR="00631D96" w:rsidRPr="00510BAF">
        <w:rPr>
          <w:rFonts w:ascii="Open Sans" w:hAnsi="Open Sans" w:cs="Open Sans"/>
          <w:b/>
          <w:w w:val="85"/>
          <w:sz w:val="20"/>
          <w:szCs w:val="20"/>
          <w:u w:val="none"/>
        </w:rPr>
        <w:t>FOR</w:t>
      </w:r>
      <w:r w:rsidR="00631D96" w:rsidRPr="00510BAF">
        <w:rPr>
          <w:rFonts w:ascii="Open Sans" w:hAnsi="Open Sans" w:cs="Open Sans"/>
          <w:b/>
          <w:spacing w:val="-43"/>
          <w:w w:val="85"/>
          <w:sz w:val="20"/>
          <w:szCs w:val="20"/>
          <w:u w:val="none"/>
        </w:rPr>
        <w:t xml:space="preserve"> </w:t>
      </w:r>
      <w:r w:rsidR="00631D96" w:rsidRPr="00510BAF">
        <w:rPr>
          <w:rFonts w:ascii="Open Sans" w:hAnsi="Open Sans" w:cs="Open Sans"/>
          <w:b/>
          <w:w w:val="85"/>
          <w:sz w:val="20"/>
          <w:szCs w:val="20"/>
          <w:u w:val="none"/>
        </w:rPr>
        <w:t>THE</w:t>
      </w:r>
      <w:r w:rsidR="00631D96" w:rsidRPr="00977275">
        <w:rPr>
          <w:rFonts w:ascii="Open Sans" w:hAnsi="Open Sans" w:cs="Open Sans"/>
          <w:b/>
          <w:w w:val="85"/>
          <w:sz w:val="20"/>
          <w:szCs w:val="20"/>
          <w:u w:val="none"/>
        </w:rPr>
        <w:t xml:space="preserve"> </w:t>
      </w:r>
      <w:r w:rsidR="00977275">
        <w:rPr>
          <w:rFonts w:ascii="Open Sans" w:hAnsi="Open Sans" w:cs="Open Sans"/>
          <w:b/>
          <w:w w:val="85"/>
          <w:sz w:val="20"/>
          <w:szCs w:val="20"/>
          <w:u w:val="none"/>
        </w:rPr>
        <w:t xml:space="preserve">HISTORY </w:t>
      </w:r>
      <w:r w:rsidR="005D32E9" w:rsidRPr="00977275">
        <w:rPr>
          <w:rFonts w:ascii="Open Sans" w:hAnsi="Open Sans" w:cs="Open Sans"/>
          <w:b/>
          <w:w w:val="85"/>
          <w:sz w:val="20"/>
          <w:szCs w:val="20"/>
          <w:u w:val="none"/>
        </w:rPr>
        <w:t>D</w:t>
      </w:r>
      <w:r w:rsidR="00631D96" w:rsidRPr="00977275">
        <w:rPr>
          <w:rFonts w:ascii="Open Sans" w:hAnsi="Open Sans" w:cs="Open Sans"/>
          <w:b/>
          <w:w w:val="85"/>
          <w:sz w:val="20"/>
          <w:szCs w:val="20"/>
          <w:u w:val="none"/>
        </w:rPr>
        <w:t>EPARTMENT</w:t>
      </w:r>
      <w:r w:rsidR="00631D96" w:rsidRPr="00510BAF">
        <w:rPr>
          <w:rFonts w:ascii="Open Sans" w:hAnsi="Open Sans" w:cs="Open Sans"/>
          <w:b/>
          <w:w w:val="85"/>
          <w:sz w:val="20"/>
          <w:szCs w:val="20"/>
          <w:u w:val="none"/>
        </w:rPr>
        <w:tab/>
      </w:r>
      <w:proofErr w:type="gramStart"/>
      <w:r w:rsidR="00631D96" w:rsidRPr="00510BAF">
        <w:rPr>
          <w:rFonts w:ascii="Open Sans" w:hAnsi="Open Sans" w:cs="Open Sans"/>
          <w:b/>
          <w:w w:val="90"/>
          <w:sz w:val="20"/>
          <w:szCs w:val="20"/>
          <w:u w:val="none"/>
        </w:rPr>
        <w:t>EXAM</w:t>
      </w:r>
      <w:r w:rsidR="00FD6F96" w:rsidRPr="00510BAF">
        <w:rPr>
          <w:rFonts w:ascii="Open Sans" w:hAnsi="Open Sans" w:cs="Open Sans"/>
          <w:b/>
          <w:w w:val="90"/>
          <w:sz w:val="20"/>
          <w:szCs w:val="20"/>
          <w:u w:val="none"/>
        </w:rPr>
        <w:t xml:space="preserve"> </w:t>
      </w:r>
      <w:r w:rsidR="00631D96" w:rsidRPr="00510BAF">
        <w:rPr>
          <w:rFonts w:ascii="Open Sans" w:hAnsi="Open Sans" w:cs="Open Sans"/>
          <w:b/>
          <w:spacing w:val="-47"/>
          <w:w w:val="90"/>
          <w:sz w:val="20"/>
          <w:szCs w:val="20"/>
          <w:u w:val="none"/>
        </w:rPr>
        <w:t xml:space="preserve"> </w:t>
      </w:r>
      <w:r w:rsidR="00631D96" w:rsidRPr="00510BAF">
        <w:rPr>
          <w:rFonts w:ascii="Open Sans" w:hAnsi="Open Sans" w:cs="Open Sans"/>
          <w:b/>
          <w:w w:val="90"/>
          <w:sz w:val="20"/>
          <w:szCs w:val="20"/>
          <w:u w:val="none"/>
        </w:rPr>
        <w:t>BOARD</w:t>
      </w:r>
      <w:proofErr w:type="gramEnd"/>
      <w:r w:rsidR="00631D96" w:rsidRPr="00977275">
        <w:rPr>
          <w:rFonts w:ascii="Open Sans" w:hAnsi="Open Sans" w:cs="Open Sans"/>
          <w:b/>
          <w:w w:val="90"/>
          <w:sz w:val="20"/>
          <w:szCs w:val="20"/>
          <w:u w:val="none"/>
        </w:rPr>
        <w:t xml:space="preserve">: </w:t>
      </w:r>
      <w:r w:rsidR="005D32E9" w:rsidRPr="00977275">
        <w:rPr>
          <w:rFonts w:ascii="Open Sans" w:hAnsi="Open Sans" w:cs="Open Sans"/>
          <w:b/>
          <w:w w:val="90"/>
          <w:sz w:val="20"/>
          <w:szCs w:val="20"/>
          <w:u w:val="none"/>
        </w:rPr>
        <w:t xml:space="preserve">OCR </w:t>
      </w:r>
      <w:r w:rsidR="00E92E00">
        <w:rPr>
          <w:rFonts w:ascii="Open Sans" w:hAnsi="Open Sans" w:cs="Open Sans"/>
          <w:b/>
          <w:w w:val="90"/>
          <w:sz w:val="20"/>
          <w:szCs w:val="20"/>
          <w:u w:val="none"/>
        </w:rPr>
        <w:t>H505</w:t>
      </w:r>
    </w:p>
    <w:p w14:paraId="15B9F8B1" w14:textId="6F06D82E" w:rsidR="00124B95" w:rsidRPr="00510BAF" w:rsidRDefault="00631D96">
      <w:pPr>
        <w:tabs>
          <w:tab w:val="left" w:pos="5695"/>
          <w:tab w:val="left" w:pos="8021"/>
          <w:tab w:val="left" w:pos="12915"/>
        </w:tabs>
        <w:spacing w:before="77"/>
        <w:ind w:left="100"/>
        <w:rPr>
          <w:rFonts w:ascii="Open Sans" w:hAnsi="Open Sans" w:cs="Open Sans"/>
          <w:sz w:val="20"/>
          <w:szCs w:val="20"/>
        </w:rPr>
      </w:pPr>
      <w:r w:rsidRPr="00510BAF">
        <w:rPr>
          <w:rFonts w:ascii="Open Sans" w:hAnsi="Open Sans" w:cs="Open Sans"/>
          <w:b/>
          <w:noProof/>
          <w:sz w:val="20"/>
          <w:szCs w:val="20"/>
          <w:lang w:bidi="ar-SA"/>
        </w:rPr>
        <w:drawing>
          <wp:anchor distT="0" distB="0" distL="0" distR="0" simplePos="0" relativeHeight="251659776" behindDoc="1" locked="0" layoutInCell="1" allowOverlap="1" wp14:anchorId="6C0D56E1" wp14:editId="56CAE05C">
            <wp:simplePos x="0" y="0"/>
            <wp:positionH relativeFrom="page">
              <wp:posOffset>2495299</wp:posOffset>
            </wp:positionH>
            <wp:positionV relativeFrom="paragraph">
              <wp:posOffset>34828</wp:posOffset>
            </wp:positionV>
            <wp:extent cx="5713897" cy="5749781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3897" cy="57497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10BAF">
        <w:rPr>
          <w:rFonts w:ascii="Open Sans" w:hAnsi="Open Sans" w:cs="Open Sans"/>
          <w:b/>
          <w:w w:val="85"/>
          <w:sz w:val="20"/>
          <w:szCs w:val="20"/>
        </w:rPr>
        <w:t>HEAD</w:t>
      </w:r>
      <w:r w:rsidRPr="00510BAF">
        <w:rPr>
          <w:rFonts w:ascii="Open Sans" w:hAnsi="Open Sans" w:cs="Open Sans"/>
          <w:b/>
          <w:spacing w:val="-29"/>
          <w:w w:val="85"/>
          <w:sz w:val="20"/>
          <w:szCs w:val="20"/>
        </w:rPr>
        <w:t xml:space="preserve"> </w:t>
      </w:r>
      <w:r w:rsidRPr="00510BAF">
        <w:rPr>
          <w:rFonts w:ascii="Open Sans" w:hAnsi="Open Sans" w:cs="Open Sans"/>
          <w:b/>
          <w:w w:val="85"/>
          <w:sz w:val="20"/>
          <w:szCs w:val="20"/>
        </w:rPr>
        <w:t>OF</w:t>
      </w:r>
      <w:r w:rsidRPr="00510BAF">
        <w:rPr>
          <w:rFonts w:ascii="Open Sans" w:hAnsi="Open Sans" w:cs="Open Sans"/>
          <w:b/>
          <w:spacing w:val="-27"/>
          <w:w w:val="85"/>
          <w:sz w:val="20"/>
          <w:szCs w:val="20"/>
        </w:rPr>
        <w:t xml:space="preserve"> </w:t>
      </w:r>
      <w:r w:rsidRPr="00510BAF">
        <w:rPr>
          <w:rFonts w:ascii="Open Sans" w:hAnsi="Open Sans" w:cs="Open Sans"/>
          <w:b/>
          <w:w w:val="85"/>
          <w:sz w:val="20"/>
          <w:szCs w:val="20"/>
        </w:rPr>
        <w:t>DEPARTMENT</w:t>
      </w:r>
      <w:r w:rsidRPr="00977275">
        <w:rPr>
          <w:rFonts w:ascii="Open Sans" w:hAnsi="Open Sans" w:cs="Open Sans"/>
          <w:bCs/>
          <w:w w:val="85"/>
          <w:sz w:val="20"/>
          <w:szCs w:val="20"/>
        </w:rPr>
        <w:t>:</w:t>
      </w:r>
      <w:r w:rsidR="00977275" w:rsidRPr="00977275">
        <w:rPr>
          <w:rFonts w:ascii="Open Sans" w:hAnsi="Open Sans" w:cs="Open Sans"/>
          <w:bCs/>
          <w:w w:val="85"/>
          <w:sz w:val="20"/>
          <w:szCs w:val="20"/>
        </w:rPr>
        <w:t xml:space="preserve"> </w:t>
      </w:r>
      <w:r w:rsidR="00795FA7">
        <w:rPr>
          <w:rFonts w:ascii="Open Sans" w:hAnsi="Open Sans" w:cs="Open Sans"/>
          <w:b/>
          <w:w w:val="85"/>
          <w:sz w:val="20"/>
          <w:szCs w:val="20"/>
        </w:rPr>
        <w:t>MRS KELLEHER</w:t>
      </w:r>
      <w:r w:rsidRPr="00510BAF">
        <w:rPr>
          <w:rFonts w:ascii="Open Sans" w:hAnsi="Open Sans" w:cs="Open Sans"/>
          <w:w w:val="85"/>
          <w:sz w:val="20"/>
          <w:szCs w:val="20"/>
        </w:rPr>
        <w:tab/>
      </w:r>
    </w:p>
    <w:p w14:paraId="3096F2F6" w14:textId="25E464AB" w:rsidR="00124B95" w:rsidRPr="00510BAF" w:rsidRDefault="00124B95" w:rsidP="00510BAF">
      <w:pPr>
        <w:pStyle w:val="BodyText"/>
        <w:spacing w:before="68" w:after="29"/>
        <w:rPr>
          <w:rFonts w:ascii="Open Sans" w:hAnsi="Open Sans" w:cs="Open Sans"/>
          <w:sz w:val="16"/>
          <w:szCs w:val="16"/>
        </w:rPr>
      </w:pPr>
    </w:p>
    <w:tbl>
      <w:tblPr>
        <w:tblW w:w="0" w:type="auto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9"/>
        <w:gridCol w:w="1992"/>
        <w:gridCol w:w="283"/>
        <w:gridCol w:w="1992"/>
        <w:gridCol w:w="285"/>
        <w:gridCol w:w="2131"/>
        <w:gridCol w:w="285"/>
        <w:gridCol w:w="2133"/>
        <w:gridCol w:w="283"/>
        <w:gridCol w:w="1850"/>
        <w:gridCol w:w="283"/>
        <w:gridCol w:w="2134"/>
      </w:tblGrid>
      <w:tr w:rsidR="00124B95" w:rsidRPr="00510BAF" w14:paraId="388F5669" w14:textId="77777777">
        <w:trPr>
          <w:trHeight w:val="268"/>
        </w:trPr>
        <w:tc>
          <w:tcPr>
            <w:tcW w:w="1419" w:type="dxa"/>
          </w:tcPr>
          <w:p w14:paraId="29F3A3C1" w14:textId="77777777" w:rsidR="00124B95" w:rsidRPr="00510BAF" w:rsidRDefault="00124B95">
            <w:pPr>
              <w:pStyle w:val="TableParagraph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1992" w:type="dxa"/>
          </w:tcPr>
          <w:p w14:paraId="02DDFB88" w14:textId="77777777" w:rsidR="00124B95" w:rsidRPr="00510BAF" w:rsidRDefault="00631D96">
            <w:pPr>
              <w:pStyle w:val="TableParagraph"/>
              <w:spacing w:before="2" w:line="246" w:lineRule="exact"/>
              <w:ind w:left="93" w:right="83"/>
              <w:jc w:val="center"/>
              <w:rPr>
                <w:rFonts w:ascii="Open Sans" w:hAnsi="Open Sans" w:cs="Open Sans"/>
                <w:b/>
                <w:sz w:val="16"/>
                <w:szCs w:val="16"/>
              </w:rPr>
            </w:pPr>
            <w:r w:rsidRPr="00510BAF">
              <w:rPr>
                <w:rFonts w:ascii="Open Sans" w:hAnsi="Open Sans" w:cs="Open Sans"/>
                <w:b/>
                <w:color w:val="BE8F00"/>
                <w:sz w:val="16"/>
                <w:szCs w:val="16"/>
              </w:rPr>
              <w:t>AUTUMN 1</w:t>
            </w:r>
          </w:p>
        </w:tc>
        <w:tc>
          <w:tcPr>
            <w:tcW w:w="283" w:type="dxa"/>
            <w:vMerge w:val="restart"/>
          </w:tcPr>
          <w:p w14:paraId="190750C6" w14:textId="77777777" w:rsidR="00124B95" w:rsidRPr="004129A6" w:rsidRDefault="00124B95">
            <w:pPr>
              <w:pStyle w:val="TableParagraph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  <w:tc>
          <w:tcPr>
            <w:tcW w:w="1992" w:type="dxa"/>
          </w:tcPr>
          <w:p w14:paraId="48B27088" w14:textId="77777777" w:rsidR="00124B95" w:rsidRPr="004129A6" w:rsidRDefault="00631D96">
            <w:pPr>
              <w:pStyle w:val="TableParagraph"/>
              <w:spacing w:before="2" w:line="246" w:lineRule="exact"/>
              <w:ind w:left="48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 w:rsidRPr="004129A6">
              <w:rPr>
                <w:rFonts w:ascii="Open Sans" w:hAnsi="Open Sans" w:cs="Open Sans"/>
                <w:b/>
                <w:bCs/>
                <w:color w:val="BE8F00"/>
                <w:sz w:val="16"/>
                <w:szCs w:val="16"/>
              </w:rPr>
              <w:t>AUTUMN 2</w:t>
            </w:r>
          </w:p>
        </w:tc>
        <w:tc>
          <w:tcPr>
            <w:tcW w:w="285" w:type="dxa"/>
            <w:vMerge w:val="restart"/>
          </w:tcPr>
          <w:p w14:paraId="0093EF85" w14:textId="77777777" w:rsidR="00124B95" w:rsidRPr="00510BAF" w:rsidRDefault="00124B95">
            <w:pPr>
              <w:pStyle w:val="TableParagraph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2131" w:type="dxa"/>
          </w:tcPr>
          <w:p w14:paraId="46587A30" w14:textId="77777777" w:rsidR="00124B95" w:rsidRPr="00510BAF" w:rsidRDefault="00631D96">
            <w:pPr>
              <w:pStyle w:val="TableParagraph"/>
              <w:spacing w:before="2" w:line="246" w:lineRule="exact"/>
              <w:ind w:left="641"/>
              <w:rPr>
                <w:rFonts w:ascii="Open Sans" w:hAnsi="Open Sans" w:cs="Open Sans"/>
                <w:b/>
                <w:sz w:val="16"/>
                <w:szCs w:val="16"/>
              </w:rPr>
            </w:pPr>
            <w:r w:rsidRPr="00510BAF">
              <w:rPr>
                <w:rFonts w:ascii="Open Sans" w:hAnsi="Open Sans" w:cs="Open Sans"/>
                <w:b/>
                <w:color w:val="BE8F00"/>
                <w:sz w:val="16"/>
                <w:szCs w:val="16"/>
              </w:rPr>
              <w:t>SPRING 1</w:t>
            </w:r>
          </w:p>
        </w:tc>
        <w:tc>
          <w:tcPr>
            <w:tcW w:w="285" w:type="dxa"/>
            <w:vMerge w:val="restart"/>
          </w:tcPr>
          <w:p w14:paraId="4B54581B" w14:textId="77777777" w:rsidR="00124B95" w:rsidRPr="00510BAF" w:rsidRDefault="00124B95">
            <w:pPr>
              <w:pStyle w:val="TableParagraph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2133" w:type="dxa"/>
          </w:tcPr>
          <w:p w14:paraId="7DC4F2D9" w14:textId="77777777" w:rsidR="00124B95" w:rsidRPr="00510BAF" w:rsidRDefault="00631D96">
            <w:pPr>
              <w:pStyle w:val="TableParagraph"/>
              <w:spacing w:before="2" w:line="246" w:lineRule="exact"/>
              <w:ind w:left="642"/>
              <w:rPr>
                <w:rFonts w:ascii="Open Sans" w:hAnsi="Open Sans" w:cs="Open Sans"/>
                <w:b/>
                <w:sz w:val="16"/>
                <w:szCs w:val="16"/>
              </w:rPr>
            </w:pPr>
            <w:r w:rsidRPr="00510BAF">
              <w:rPr>
                <w:rFonts w:ascii="Open Sans" w:hAnsi="Open Sans" w:cs="Open Sans"/>
                <w:b/>
                <w:color w:val="BE8F00"/>
                <w:sz w:val="16"/>
                <w:szCs w:val="16"/>
              </w:rPr>
              <w:t>SPRING 2</w:t>
            </w:r>
          </w:p>
        </w:tc>
        <w:tc>
          <w:tcPr>
            <w:tcW w:w="283" w:type="dxa"/>
            <w:vMerge w:val="restart"/>
          </w:tcPr>
          <w:p w14:paraId="07A57662" w14:textId="77777777" w:rsidR="00124B95" w:rsidRPr="00510BAF" w:rsidRDefault="00124B95">
            <w:pPr>
              <w:pStyle w:val="TableParagraph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1850" w:type="dxa"/>
          </w:tcPr>
          <w:p w14:paraId="71BB3157" w14:textId="77777777" w:rsidR="00124B95" w:rsidRPr="00510BAF" w:rsidRDefault="00631D96">
            <w:pPr>
              <w:pStyle w:val="TableParagraph"/>
              <w:spacing w:before="2" w:line="246" w:lineRule="exact"/>
              <w:ind w:left="414"/>
              <w:rPr>
                <w:rFonts w:ascii="Open Sans" w:hAnsi="Open Sans" w:cs="Open Sans"/>
                <w:b/>
                <w:sz w:val="16"/>
                <w:szCs w:val="16"/>
              </w:rPr>
            </w:pPr>
            <w:r w:rsidRPr="00510BAF">
              <w:rPr>
                <w:rFonts w:ascii="Open Sans" w:hAnsi="Open Sans" w:cs="Open Sans"/>
                <w:b/>
                <w:color w:val="BE8F00"/>
                <w:sz w:val="16"/>
                <w:szCs w:val="16"/>
              </w:rPr>
              <w:t>SUMMER 1</w:t>
            </w:r>
          </w:p>
        </w:tc>
        <w:tc>
          <w:tcPr>
            <w:tcW w:w="283" w:type="dxa"/>
            <w:vMerge w:val="restart"/>
          </w:tcPr>
          <w:p w14:paraId="3560C919" w14:textId="77777777" w:rsidR="00124B95" w:rsidRPr="00510BAF" w:rsidRDefault="00124B95">
            <w:pPr>
              <w:pStyle w:val="TableParagraph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2134" w:type="dxa"/>
          </w:tcPr>
          <w:p w14:paraId="5D0F8C89" w14:textId="77777777" w:rsidR="00124B95" w:rsidRPr="00510BAF" w:rsidRDefault="00631D96">
            <w:pPr>
              <w:pStyle w:val="TableParagraph"/>
              <w:spacing w:before="2" w:line="246" w:lineRule="exact"/>
              <w:ind w:left="558"/>
              <w:rPr>
                <w:rFonts w:ascii="Open Sans" w:hAnsi="Open Sans" w:cs="Open Sans"/>
                <w:b/>
                <w:sz w:val="16"/>
                <w:szCs w:val="16"/>
              </w:rPr>
            </w:pPr>
            <w:r w:rsidRPr="00510BAF">
              <w:rPr>
                <w:rFonts w:ascii="Open Sans" w:hAnsi="Open Sans" w:cs="Open Sans"/>
                <w:b/>
                <w:color w:val="BE8F00"/>
                <w:sz w:val="16"/>
                <w:szCs w:val="16"/>
              </w:rPr>
              <w:t>SUMMER 2</w:t>
            </w:r>
          </w:p>
        </w:tc>
      </w:tr>
      <w:tr w:rsidR="00124B95" w:rsidRPr="00510BAF" w14:paraId="50FF062A" w14:textId="77777777">
        <w:trPr>
          <w:trHeight w:val="268"/>
        </w:trPr>
        <w:tc>
          <w:tcPr>
            <w:tcW w:w="1419" w:type="dxa"/>
          </w:tcPr>
          <w:p w14:paraId="6DF2D089" w14:textId="77777777" w:rsidR="00124B95" w:rsidRPr="00510BAF" w:rsidRDefault="00124B95">
            <w:pPr>
              <w:pStyle w:val="TableParagraph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1992" w:type="dxa"/>
          </w:tcPr>
          <w:p w14:paraId="1737022C" w14:textId="77777777" w:rsidR="00124B95" w:rsidRPr="00510BAF" w:rsidRDefault="00631D96">
            <w:pPr>
              <w:pStyle w:val="TableParagraph"/>
              <w:spacing w:line="227" w:lineRule="exact"/>
              <w:ind w:left="93" w:right="89"/>
              <w:jc w:val="center"/>
              <w:rPr>
                <w:rFonts w:ascii="Open Sans" w:hAnsi="Open Sans" w:cs="Open Sans"/>
                <w:b/>
                <w:sz w:val="16"/>
                <w:szCs w:val="16"/>
              </w:rPr>
            </w:pPr>
            <w:r w:rsidRPr="00510BAF">
              <w:rPr>
                <w:rFonts w:ascii="Open Sans" w:hAnsi="Open Sans" w:cs="Open Sans"/>
                <w:b/>
                <w:color w:val="385522"/>
                <w:sz w:val="16"/>
                <w:szCs w:val="16"/>
              </w:rPr>
              <w:t>Attentive &amp; Discerning</w:t>
            </w:r>
          </w:p>
        </w:tc>
        <w:tc>
          <w:tcPr>
            <w:tcW w:w="283" w:type="dxa"/>
            <w:vMerge/>
            <w:tcBorders>
              <w:top w:val="nil"/>
            </w:tcBorders>
          </w:tcPr>
          <w:p w14:paraId="345B02C4" w14:textId="77777777" w:rsidR="00124B95" w:rsidRPr="004129A6" w:rsidRDefault="00124B95">
            <w:pPr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  <w:tc>
          <w:tcPr>
            <w:tcW w:w="1992" w:type="dxa"/>
          </w:tcPr>
          <w:p w14:paraId="2285D632" w14:textId="77777777" w:rsidR="00124B95" w:rsidRPr="004129A6" w:rsidRDefault="00631D96">
            <w:pPr>
              <w:pStyle w:val="TableParagraph"/>
              <w:spacing w:line="227" w:lineRule="exact"/>
              <w:ind w:left="179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 w:rsidRPr="004129A6">
              <w:rPr>
                <w:rFonts w:ascii="Open Sans" w:hAnsi="Open Sans" w:cs="Open Sans"/>
                <w:b/>
                <w:bCs/>
                <w:color w:val="385522"/>
                <w:sz w:val="16"/>
                <w:szCs w:val="16"/>
              </w:rPr>
              <w:t>Faith-filled &amp; hopeful</w:t>
            </w:r>
          </w:p>
        </w:tc>
        <w:tc>
          <w:tcPr>
            <w:tcW w:w="285" w:type="dxa"/>
            <w:vMerge/>
            <w:tcBorders>
              <w:top w:val="nil"/>
            </w:tcBorders>
          </w:tcPr>
          <w:p w14:paraId="03771076" w14:textId="77777777" w:rsidR="00124B95" w:rsidRPr="00510BAF" w:rsidRDefault="00124B95">
            <w:pPr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2131" w:type="dxa"/>
          </w:tcPr>
          <w:p w14:paraId="09BF3F9C" w14:textId="77777777" w:rsidR="00124B95" w:rsidRPr="00510BAF" w:rsidRDefault="00631D96">
            <w:pPr>
              <w:pStyle w:val="TableParagraph"/>
              <w:spacing w:line="227" w:lineRule="exact"/>
              <w:ind w:left="173"/>
              <w:rPr>
                <w:rFonts w:ascii="Open Sans" w:hAnsi="Open Sans" w:cs="Open Sans"/>
                <w:b/>
                <w:sz w:val="16"/>
                <w:szCs w:val="16"/>
              </w:rPr>
            </w:pPr>
            <w:r w:rsidRPr="00510BAF">
              <w:rPr>
                <w:rFonts w:ascii="Open Sans" w:hAnsi="Open Sans" w:cs="Open Sans"/>
                <w:b/>
                <w:color w:val="385522"/>
                <w:sz w:val="16"/>
                <w:szCs w:val="16"/>
              </w:rPr>
              <w:t>Intentional &amp; prophetic</w:t>
            </w:r>
          </w:p>
        </w:tc>
        <w:tc>
          <w:tcPr>
            <w:tcW w:w="285" w:type="dxa"/>
            <w:vMerge/>
            <w:tcBorders>
              <w:top w:val="nil"/>
            </w:tcBorders>
          </w:tcPr>
          <w:p w14:paraId="08F7F4C1" w14:textId="77777777" w:rsidR="00124B95" w:rsidRPr="00510BAF" w:rsidRDefault="00124B95">
            <w:pPr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2133" w:type="dxa"/>
          </w:tcPr>
          <w:p w14:paraId="2B75429E" w14:textId="77777777" w:rsidR="00124B95" w:rsidRPr="00510BAF" w:rsidRDefault="00631D96">
            <w:pPr>
              <w:pStyle w:val="TableParagraph"/>
              <w:spacing w:before="1"/>
              <w:ind w:left="182"/>
              <w:rPr>
                <w:rFonts w:ascii="Open Sans" w:hAnsi="Open Sans" w:cs="Open Sans"/>
                <w:b/>
                <w:sz w:val="16"/>
                <w:szCs w:val="16"/>
              </w:rPr>
            </w:pPr>
            <w:r w:rsidRPr="00510BAF">
              <w:rPr>
                <w:rFonts w:ascii="Open Sans" w:hAnsi="Open Sans" w:cs="Open Sans"/>
                <w:b/>
                <w:color w:val="385522"/>
                <w:sz w:val="16"/>
                <w:szCs w:val="16"/>
              </w:rPr>
              <w:t>Compassionate &amp; Loving</w:t>
            </w:r>
          </w:p>
        </w:tc>
        <w:tc>
          <w:tcPr>
            <w:tcW w:w="283" w:type="dxa"/>
            <w:vMerge/>
            <w:tcBorders>
              <w:top w:val="nil"/>
            </w:tcBorders>
          </w:tcPr>
          <w:p w14:paraId="4C896B35" w14:textId="77777777" w:rsidR="00124B95" w:rsidRPr="00510BAF" w:rsidRDefault="00124B95">
            <w:pPr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1850" w:type="dxa"/>
          </w:tcPr>
          <w:p w14:paraId="4EE2B8DA" w14:textId="77777777" w:rsidR="00124B95" w:rsidRPr="00510BAF" w:rsidRDefault="00631D96">
            <w:pPr>
              <w:pStyle w:val="TableParagraph"/>
              <w:spacing w:line="227" w:lineRule="exact"/>
              <w:ind w:left="310"/>
              <w:rPr>
                <w:rFonts w:ascii="Open Sans" w:hAnsi="Open Sans" w:cs="Open Sans"/>
                <w:b/>
                <w:sz w:val="16"/>
                <w:szCs w:val="16"/>
              </w:rPr>
            </w:pPr>
            <w:r w:rsidRPr="00510BAF">
              <w:rPr>
                <w:rFonts w:ascii="Open Sans" w:hAnsi="Open Sans" w:cs="Open Sans"/>
                <w:b/>
                <w:color w:val="385522"/>
                <w:sz w:val="16"/>
                <w:szCs w:val="16"/>
              </w:rPr>
              <w:t>Learned &amp; Wise</w:t>
            </w:r>
          </w:p>
        </w:tc>
        <w:tc>
          <w:tcPr>
            <w:tcW w:w="283" w:type="dxa"/>
            <w:vMerge/>
            <w:tcBorders>
              <w:top w:val="nil"/>
            </w:tcBorders>
          </w:tcPr>
          <w:p w14:paraId="6ADA72E9" w14:textId="77777777" w:rsidR="00124B95" w:rsidRPr="00510BAF" w:rsidRDefault="00124B95">
            <w:pPr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2134" w:type="dxa"/>
          </w:tcPr>
          <w:p w14:paraId="59774E2D" w14:textId="77777777" w:rsidR="00124B95" w:rsidRPr="00510BAF" w:rsidRDefault="00631D96">
            <w:pPr>
              <w:pStyle w:val="TableParagraph"/>
              <w:spacing w:line="227" w:lineRule="exact"/>
              <w:ind w:left="409"/>
              <w:rPr>
                <w:rFonts w:ascii="Open Sans" w:hAnsi="Open Sans" w:cs="Open Sans"/>
                <w:b/>
                <w:sz w:val="16"/>
                <w:szCs w:val="16"/>
              </w:rPr>
            </w:pPr>
            <w:r w:rsidRPr="00510BAF">
              <w:rPr>
                <w:rFonts w:ascii="Open Sans" w:hAnsi="Open Sans" w:cs="Open Sans"/>
                <w:b/>
                <w:color w:val="385522"/>
                <w:sz w:val="16"/>
                <w:szCs w:val="16"/>
              </w:rPr>
              <w:t>Curious &amp; Active</w:t>
            </w:r>
          </w:p>
        </w:tc>
      </w:tr>
      <w:tr w:rsidR="00124B95" w:rsidRPr="00510BAF" w14:paraId="44BC6A2D" w14:textId="77777777" w:rsidTr="00822009">
        <w:trPr>
          <w:trHeight w:val="1857"/>
        </w:trPr>
        <w:tc>
          <w:tcPr>
            <w:tcW w:w="1419" w:type="dxa"/>
          </w:tcPr>
          <w:p w14:paraId="21AB5D93" w14:textId="77777777" w:rsidR="00124B95" w:rsidRPr="00977275" w:rsidRDefault="00631D96" w:rsidP="00977275">
            <w:pPr>
              <w:pStyle w:val="TableParagraph"/>
              <w:spacing w:before="1"/>
              <w:rPr>
                <w:rFonts w:ascii="Open Sans" w:hAnsi="Open Sans" w:cs="Open Sans"/>
                <w:color w:val="FF0000"/>
              </w:rPr>
            </w:pPr>
            <w:r w:rsidRPr="00977275">
              <w:rPr>
                <w:rFonts w:ascii="Open Sans" w:hAnsi="Open Sans" w:cs="Open Sans"/>
                <w:color w:val="FF0000"/>
              </w:rPr>
              <w:t>Yea</w:t>
            </w:r>
            <w:r w:rsidR="00FD6F96" w:rsidRPr="00977275">
              <w:rPr>
                <w:rFonts w:ascii="Open Sans" w:hAnsi="Open Sans" w:cs="Open Sans"/>
                <w:color w:val="FF0000"/>
              </w:rPr>
              <w:t>r 12</w:t>
            </w:r>
          </w:p>
          <w:p w14:paraId="4631A36C" w14:textId="77777777" w:rsidR="00FD6F96" w:rsidRPr="00977275" w:rsidRDefault="00FD6F96" w:rsidP="00977275">
            <w:pPr>
              <w:pStyle w:val="TableParagraph"/>
              <w:spacing w:before="1"/>
              <w:rPr>
                <w:rFonts w:ascii="Open Sans" w:hAnsi="Open Sans" w:cs="Open Sans"/>
                <w:color w:val="FF0000"/>
              </w:rPr>
            </w:pPr>
            <w:r w:rsidRPr="00977275">
              <w:rPr>
                <w:rFonts w:ascii="Open Sans" w:hAnsi="Open Sans" w:cs="Open Sans"/>
                <w:color w:val="FF0000"/>
              </w:rPr>
              <w:t>Teacher 1</w:t>
            </w:r>
          </w:p>
          <w:p w14:paraId="795749F6" w14:textId="77777777" w:rsidR="00FD6F96" w:rsidRPr="00977275" w:rsidRDefault="002B2B2F" w:rsidP="00977275">
            <w:pPr>
              <w:pStyle w:val="TableParagraph"/>
              <w:spacing w:before="1"/>
              <w:rPr>
                <w:rFonts w:ascii="Open Sans" w:hAnsi="Open Sans" w:cs="Open Sans"/>
              </w:rPr>
            </w:pPr>
            <w:r w:rsidRPr="00977275">
              <w:rPr>
                <w:rFonts w:ascii="Open Sans" w:hAnsi="Open Sans" w:cs="Open Sans"/>
                <w:color w:val="FF0000"/>
              </w:rPr>
              <w:t>3 hours a week</w:t>
            </w:r>
          </w:p>
          <w:p w14:paraId="24BD5981" w14:textId="77777777" w:rsidR="00FD6F96" w:rsidRPr="00977275" w:rsidRDefault="00FD6F96">
            <w:pPr>
              <w:pStyle w:val="TableParagraph"/>
              <w:spacing w:before="1"/>
              <w:ind w:left="107"/>
              <w:rPr>
                <w:rFonts w:ascii="Open Sans" w:hAnsi="Open Sans" w:cs="Open Sans"/>
              </w:rPr>
            </w:pPr>
          </w:p>
        </w:tc>
        <w:tc>
          <w:tcPr>
            <w:tcW w:w="1992" w:type="dxa"/>
          </w:tcPr>
          <w:p w14:paraId="0F1F7C83" w14:textId="03B6611D" w:rsidR="00124B95" w:rsidRPr="004129A6" w:rsidRDefault="002B2B2F">
            <w:pPr>
              <w:pStyle w:val="TableParagraph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4129A6">
              <w:rPr>
                <w:rFonts w:ascii="Open Sans" w:hAnsi="Open Sans" w:cs="Open Sans"/>
                <w:b/>
                <w:bCs/>
                <w:sz w:val="20"/>
                <w:szCs w:val="20"/>
              </w:rPr>
              <w:t>The Early Tudors 1485-1558</w:t>
            </w:r>
          </w:p>
          <w:p w14:paraId="06B849D7" w14:textId="77777777" w:rsidR="00977275" w:rsidRPr="00977275" w:rsidRDefault="00977275">
            <w:pPr>
              <w:pStyle w:val="TableParagraph"/>
              <w:rPr>
                <w:rFonts w:ascii="Open Sans" w:hAnsi="Open Sans" w:cs="Open Sans"/>
                <w:sz w:val="20"/>
                <w:szCs w:val="20"/>
              </w:rPr>
            </w:pPr>
          </w:p>
          <w:p w14:paraId="45F86E7A" w14:textId="77777777" w:rsidR="002B2B2F" w:rsidRPr="00977275" w:rsidRDefault="002B2B2F">
            <w:pPr>
              <w:pStyle w:val="TableParagraph"/>
              <w:rPr>
                <w:rFonts w:ascii="Open Sans" w:hAnsi="Open Sans" w:cs="Open Sans"/>
                <w:sz w:val="20"/>
                <w:szCs w:val="20"/>
              </w:rPr>
            </w:pPr>
            <w:r w:rsidRPr="00977275">
              <w:rPr>
                <w:rFonts w:ascii="Open Sans" w:hAnsi="Open Sans" w:cs="Open Sans"/>
                <w:sz w:val="20"/>
                <w:szCs w:val="20"/>
              </w:rPr>
              <w:t>Henry VII domestic and foreign policy</w:t>
            </w:r>
          </w:p>
        </w:tc>
        <w:tc>
          <w:tcPr>
            <w:tcW w:w="283" w:type="dxa"/>
            <w:vMerge/>
            <w:tcBorders>
              <w:top w:val="nil"/>
            </w:tcBorders>
          </w:tcPr>
          <w:p w14:paraId="66B323B2" w14:textId="77777777" w:rsidR="00124B95" w:rsidRPr="004129A6" w:rsidRDefault="00124B95">
            <w:pPr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</w:p>
        </w:tc>
        <w:tc>
          <w:tcPr>
            <w:tcW w:w="1992" w:type="dxa"/>
          </w:tcPr>
          <w:p w14:paraId="016D5AA8" w14:textId="66F56856" w:rsidR="00124B95" w:rsidRPr="004129A6" w:rsidRDefault="002B2B2F" w:rsidP="00977275">
            <w:pPr>
              <w:pStyle w:val="TableParagraph"/>
              <w:spacing w:before="1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4129A6">
              <w:rPr>
                <w:rFonts w:ascii="Open Sans" w:hAnsi="Open Sans" w:cs="Open Sans"/>
                <w:b/>
                <w:bCs/>
                <w:sz w:val="20"/>
                <w:szCs w:val="20"/>
              </w:rPr>
              <w:t>The Early Tudors 1485-1558</w:t>
            </w:r>
          </w:p>
          <w:p w14:paraId="6FB0A406" w14:textId="77777777" w:rsidR="00977275" w:rsidRPr="004129A6" w:rsidRDefault="00977275" w:rsidP="00977275">
            <w:pPr>
              <w:pStyle w:val="TableParagraph"/>
              <w:spacing w:before="1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</w:p>
          <w:p w14:paraId="5B3B7D3A" w14:textId="77777777" w:rsidR="002B2B2F" w:rsidRPr="004129A6" w:rsidRDefault="002B2B2F" w:rsidP="00977275">
            <w:pPr>
              <w:pStyle w:val="TableParagraph"/>
              <w:spacing w:before="1"/>
              <w:rPr>
                <w:rFonts w:ascii="Open Sans" w:hAnsi="Open Sans" w:cs="Open Sans"/>
                <w:sz w:val="20"/>
                <w:szCs w:val="20"/>
              </w:rPr>
            </w:pPr>
            <w:r w:rsidRPr="004129A6">
              <w:rPr>
                <w:rFonts w:ascii="Open Sans" w:hAnsi="Open Sans" w:cs="Open Sans"/>
                <w:sz w:val="20"/>
                <w:szCs w:val="20"/>
              </w:rPr>
              <w:t>Henry VIII and the age of Wolsey</w:t>
            </w:r>
          </w:p>
          <w:p w14:paraId="143FFBA2" w14:textId="77777777" w:rsidR="002B2B2F" w:rsidRPr="004129A6" w:rsidRDefault="002B2B2F">
            <w:pPr>
              <w:pStyle w:val="TableParagraph"/>
              <w:spacing w:before="1"/>
              <w:ind w:left="107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</w:p>
        </w:tc>
        <w:tc>
          <w:tcPr>
            <w:tcW w:w="285" w:type="dxa"/>
            <w:vMerge/>
            <w:tcBorders>
              <w:top w:val="nil"/>
            </w:tcBorders>
          </w:tcPr>
          <w:p w14:paraId="75A52175" w14:textId="77777777" w:rsidR="00124B95" w:rsidRPr="00977275" w:rsidRDefault="00124B95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2131" w:type="dxa"/>
          </w:tcPr>
          <w:p w14:paraId="62CF9561" w14:textId="77777777" w:rsidR="002B2B2F" w:rsidRPr="004129A6" w:rsidRDefault="002B2B2F">
            <w:pPr>
              <w:pStyle w:val="TableParagraph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4129A6">
              <w:rPr>
                <w:rFonts w:ascii="Open Sans" w:hAnsi="Open Sans" w:cs="Open Sans"/>
                <w:b/>
                <w:bCs/>
                <w:sz w:val="20"/>
                <w:szCs w:val="20"/>
              </w:rPr>
              <w:t>The Early Tudors 1485-1558</w:t>
            </w:r>
          </w:p>
          <w:p w14:paraId="74F16047" w14:textId="77777777" w:rsidR="00977275" w:rsidRPr="00977275" w:rsidRDefault="00977275">
            <w:pPr>
              <w:pStyle w:val="TableParagraph"/>
              <w:rPr>
                <w:rFonts w:ascii="Open Sans" w:hAnsi="Open Sans" w:cs="Open Sans"/>
                <w:sz w:val="20"/>
                <w:szCs w:val="20"/>
              </w:rPr>
            </w:pPr>
          </w:p>
          <w:p w14:paraId="50A2A4D2" w14:textId="669172E3" w:rsidR="002B2B2F" w:rsidRPr="00977275" w:rsidRDefault="002B2B2F">
            <w:pPr>
              <w:pStyle w:val="TableParagraph"/>
              <w:rPr>
                <w:rFonts w:ascii="Open Sans" w:hAnsi="Open Sans" w:cs="Open Sans"/>
                <w:sz w:val="20"/>
                <w:szCs w:val="20"/>
              </w:rPr>
            </w:pPr>
            <w:r w:rsidRPr="00977275">
              <w:rPr>
                <w:rFonts w:ascii="Open Sans" w:hAnsi="Open Sans" w:cs="Open Sans"/>
                <w:sz w:val="20"/>
                <w:szCs w:val="20"/>
              </w:rPr>
              <w:t>Henry VIII Cromwell and the Reformation</w:t>
            </w:r>
          </w:p>
        </w:tc>
        <w:tc>
          <w:tcPr>
            <w:tcW w:w="285" w:type="dxa"/>
            <w:vMerge/>
            <w:tcBorders>
              <w:top w:val="nil"/>
            </w:tcBorders>
          </w:tcPr>
          <w:p w14:paraId="0A99EC6D" w14:textId="77777777" w:rsidR="00124B95" w:rsidRPr="00977275" w:rsidRDefault="00124B95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2133" w:type="dxa"/>
          </w:tcPr>
          <w:p w14:paraId="7F1495D2" w14:textId="77777777" w:rsidR="00977275" w:rsidRPr="004129A6" w:rsidRDefault="002B2B2F">
            <w:pPr>
              <w:pStyle w:val="TableParagraph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4129A6">
              <w:rPr>
                <w:rFonts w:ascii="Open Sans" w:hAnsi="Open Sans" w:cs="Open Sans"/>
                <w:b/>
                <w:bCs/>
                <w:sz w:val="20"/>
                <w:szCs w:val="20"/>
              </w:rPr>
              <w:t>The Early Tudors 1485-1558</w:t>
            </w:r>
          </w:p>
          <w:p w14:paraId="398BD9B9" w14:textId="77777777" w:rsidR="00977275" w:rsidRPr="00977275" w:rsidRDefault="00977275">
            <w:pPr>
              <w:pStyle w:val="TableParagraph"/>
              <w:rPr>
                <w:rFonts w:ascii="Open Sans" w:hAnsi="Open Sans" w:cs="Open Sans"/>
                <w:sz w:val="20"/>
                <w:szCs w:val="20"/>
              </w:rPr>
            </w:pPr>
          </w:p>
          <w:p w14:paraId="4E4A5899" w14:textId="53C4A21B" w:rsidR="002B2B2F" w:rsidRPr="00977275" w:rsidRDefault="002B2B2F">
            <w:pPr>
              <w:pStyle w:val="TableParagraph"/>
              <w:rPr>
                <w:rFonts w:ascii="Open Sans" w:hAnsi="Open Sans" w:cs="Open Sans"/>
                <w:sz w:val="20"/>
                <w:szCs w:val="20"/>
              </w:rPr>
            </w:pPr>
            <w:r w:rsidRPr="00977275">
              <w:rPr>
                <w:rFonts w:ascii="Open Sans" w:hAnsi="Open Sans" w:cs="Open Sans"/>
                <w:sz w:val="20"/>
                <w:szCs w:val="20"/>
              </w:rPr>
              <w:t>Henry VIII 1540-1547</w:t>
            </w:r>
          </w:p>
          <w:p w14:paraId="539D8629" w14:textId="77777777" w:rsidR="00977275" w:rsidRPr="00977275" w:rsidRDefault="00977275">
            <w:pPr>
              <w:pStyle w:val="TableParagraph"/>
              <w:rPr>
                <w:rFonts w:ascii="Open Sans" w:hAnsi="Open Sans" w:cs="Open Sans"/>
                <w:sz w:val="20"/>
                <w:szCs w:val="20"/>
              </w:rPr>
            </w:pPr>
          </w:p>
          <w:p w14:paraId="1535D348" w14:textId="452C67F9" w:rsidR="002B2B2F" w:rsidRPr="00977275" w:rsidRDefault="002B2B2F">
            <w:pPr>
              <w:pStyle w:val="TableParagraph"/>
              <w:rPr>
                <w:rFonts w:ascii="Open Sans" w:hAnsi="Open Sans" w:cs="Open Sans"/>
                <w:sz w:val="20"/>
                <w:szCs w:val="20"/>
              </w:rPr>
            </w:pPr>
            <w:r w:rsidRPr="00977275">
              <w:rPr>
                <w:rFonts w:ascii="Open Sans" w:hAnsi="Open Sans" w:cs="Open Sans"/>
                <w:sz w:val="20"/>
                <w:szCs w:val="20"/>
              </w:rPr>
              <w:t>Mid-Tudor Crises</w:t>
            </w:r>
          </w:p>
        </w:tc>
        <w:tc>
          <w:tcPr>
            <w:tcW w:w="283" w:type="dxa"/>
            <w:vMerge/>
            <w:tcBorders>
              <w:top w:val="nil"/>
            </w:tcBorders>
          </w:tcPr>
          <w:p w14:paraId="4CF721A2" w14:textId="77777777" w:rsidR="00124B95" w:rsidRPr="00977275" w:rsidRDefault="00124B95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850" w:type="dxa"/>
          </w:tcPr>
          <w:p w14:paraId="7DC95E70" w14:textId="77777777" w:rsidR="002B2B2F" w:rsidRPr="004129A6" w:rsidRDefault="002B2B2F">
            <w:pPr>
              <w:pStyle w:val="TableParagraph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4129A6">
              <w:rPr>
                <w:rFonts w:ascii="Open Sans" w:hAnsi="Open Sans" w:cs="Open Sans"/>
                <w:b/>
                <w:bCs/>
                <w:sz w:val="20"/>
                <w:szCs w:val="20"/>
              </w:rPr>
              <w:t>The Early Tudors 1485-1558</w:t>
            </w:r>
          </w:p>
          <w:p w14:paraId="2FEC53A2" w14:textId="77777777" w:rsidR="00977275" w:rsidRPr="00977275" w:rsidRDefault="00977275">
            <w:pPr>
              <w:pStyle w:val="TableParagraph"/>
              <w:rPr>
                <w:rFonts w:ascii="Open Sans" w:hAnsi="Open Sans" w:cs="Open Sans"/>
                <w:sz w:val="20"/>
                <w:szCs w:val="20"/>
              </w:rPr>
            </w:pPr>
          </w:p>
          <w:p w14:paraId="71F4BE31" w14:textId="3BE1F0C8" w:rsidR="002B2B2F" w:rsidRPr="00977275" w:rsidRDefault="002B2B2F">
            <w:pPr>
              <w:pStyle w:val="TableParagraph"/>
              <w:rPr>
                <w:rFonts w:ascii="Open Sans" w:hAnsi="Open Sans" w:cs="Open Sans"/>
                <w:b/>
                <w:color w:val="FF0000"/>
                <w:sz w:val="20"/>
                <w:szCs w:val="20"/>
              </w:rPr>
            </w:pPr>
            <w:r w:rsidRPr="00977275">
              <w:rPr>
                <w:rFonts w:ascii="Open Sans" w:hAnsi="Open Sans" w:cs="Open Sans"/>
                <w:sz w:val="20"/>
                <w:szCs w:val="20"/>
              </w:rPr>
              <w:t>Mid Tudor Crises: the reigns of Edward VI and Mary I</w:t>
            </w:r>
          </w:p>
        </w:tc>
        <w:tc>
          <w:tcPr>
            <w:tcW w:w="283" w:type="dxa"/>
            <w:vMerge/>
            <w:tcBorders>
              <w:top w:val="nil"/>
            </w:tcBorders>
          </w:tcPr>
          <w:p w14:paraId="553162B9" w14:textId="77777777" w:rsidR="00124B95" w:rsidRPr="00977275" w:rsidRDefault="00124B95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2134" w:type="dxa"/>
          </w:tcPr>
          <w:p w14:paraId="7BFF16C1" w14:textId="2E384DA7" w:rsidR="00AE7C56" w:rsidRPr="004129A6" w:rsidRDefault="004129A6" w:rsidP="00977275">
            <w:pPr>
              <w:pStyle w:val="TableParagraph"/>
              <w:spacing w:before="1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4129A6">
              <w:rPr>
                <w:rFonts w:ascii="Open Sans" w:hAnsi="Open Sans" w:cs="Open Sans"/>
                <w:b/>
                <w:bCs/>
                <w:sz w:val="20"/>
                <w:szCs w:val="20"/>
              </w:rPr>
              <w:t xml:space="preserve">The Early </w:t>
            </w:r>
            <w:r w:rsidR="00AE7C56" w:rsidRPr="004129A6">
              <w:rPr>
                <w:rFonts w:ascii="Open Sans" w:hAnsi="Open Sans" w:cs="Open Sans"/>
                <w:b/>
                <w:bCs/>
                <w:sz w:val="20"/>
                <w:szCs w:val="20"/>
              </w:rPr>
              <w:t>Tudors revision</w:t>
            </w:r>
          </w:p>
          <w:p w14:paraId="2640EB58" w14:textId="77777777" w:rsidR="00AE7C56" w:rsidRDefault="00AE7C56" w:rsidP="00977275">
            <w:pPr>
              <w:pStyle w:val="TableParagraph"/>
              <w:spacing w:before="1"/>
              <w:rPr>
                <w:rFonts w:ascii="Open Sans" w:hAnsi="Open Sans" w:cs="Open Sans"/>
                <w:sz w:val="20"/>
                <w:szCs w:val="20"/>
              </w:rPr>
            </w:pPr>
          </w:p>
          <w:p w14:paraId="376DC87E" w14:textId="77777777" w:rsidR="00AE7C56" w:rsidRDefault="00AE7C56" w:rsidP="00977275">
            <w:pPr>
              <w:pStyle w:val="TableParagraph"/>
              <w:spacing w:before="1"/>
              <w:rPr>
                <w:rFonts w:ascii="Open Sans" w:hAnsi="Open Sans" w:cs="Open Sans"/>
                <w:sz w:val="20"/>
                <w:szCs w:val="20"/>
              </w:rPr>
            </w:pPr>
          </w:p>
          <w:p w14:paraId="7716E782" w14:textId="640A58D7" w:rsidR="002B2B2F" w:rsidRPr="00977275" w:rsidRDefault="002B2B2F" w:rsidP="00977275">
            <w:pPr>
              <w:pStyle w:val="TableParagraph"/>
              <w:spacing w:before="1"/>
              <w:rPr>
                <w:rFonts w:ascii="Open Sans" w:hAnsi="Open Sans" w:cs="Open Sans"/>
                <w:sz w:val="20"/>
                <w:szCs w:val="20"/>
              </w:rPr>
            </w:pPr>
            <w:r w:rsidRPr="00977275">
              <w:rPr>
                <w:rFonts w:ascii="Open Sans" w:hAnsi="Open Sans" w:cs="Open Sans"/>
                <w:sz w:val="20"/>
                <w:szCs w:val="20"/>
              </w:rPr>
              <w:t>Coursework planning</w:t>
            </w:r>
          </w:p>
        </w:tc>
      </w:tr>
      <w:tr w:rsidR="00124B95" w:rsidRPr="00510BAF" w14:paraId="2295F82C" w14:textId="77777777">
        <w:trPr>
          <w:trHeight w:val="1384"/>
        </w:trPr>
        <w:tc>
          <w:tcPr>
            <w:tcW w:w="1419" w:type="dxa"/>
          </w:tcPr>
          <w:p w14:paraId="0135BDA6" w14:textId="77777777" w:rsidR="00FD6F96" w:rsidRPr="00977275" w:rsidRDefault="00FD6F96" w:rsidP="00977275">
            <w:pPr>
              <w:pStyle w:val="TableParagraph"/>
              <w:spacing w:before="1"/>
              <w:rPr>
                <w:rFonts w:ascii="Open Sans" w:hAnsi="Open Sans" w:cs="Open Sans"/>
                <w:color w:val="FF0000"/>
              </w:rPr>
            </w:pPr>
            <w:r w:rsidRPr="00977275">
              <w:rPr>
                <w:rFonts w:ascii="Open Sans" w:hAnsi="Open Sans" w:cs="Open Sans"/>
                <w:color w:val="FF0000"/>
              </w:rPr>
              <w:t>Year 12</w:t>
            </w:r>
          </w:p>
          <w:p w14:paraId="05B93FC8" w14:textId="77777777" w:rsidR="00FD6F96" w:rsidRPr="00977275" w:rsidRDefault="00FD6F96" w:rsidP="00977275">
            <w:pPr>
              <w:pStyle w:val="TableParagraph"/>
              <w:spacing w:before="1"/>
              <w:rPr>
                <w:rFonts w:ascii="Open Sans" w:hAnsi="Open Sans" w:cs="Open Sans"/>
                <w:color w:val="FF0000"/>
              </w:rPr>
            </w:pPr>
            <w:r w:rsidRPr="00977275">
              <w:rPr>
                <w:rFonts w:ascii="Open Sans" w:hAnsi="Open Sans" w:cs="Open Sans"/>
                <w:color w:val="FF0000"/>
              </w:rPr>
              <w:t>Teacher 2</w:t>
            </w:r>
          </w:p>
          <w:p w14:paraId="125D8508" w14:textId="65DEECEA" w:rsidR="00FD6F96" w:rsidRPr="00977275" w:rsidRDefault="002B2B2F" w:rsidP="00977275">
            <w:pPr>
              <w:pStyle w:val="TableParagraph"/>
              <w:spacing w:before="1"/>
              <w:rPr>
                <w:rFonts w:ascii="Open Sans" w:hAnsi="Open Sans" w:cs="Open Sans"/>
              </w:rPr>
            </w:pPr>
            <w:r w:rsidRPr="00977275">
              <w:rPr>
                <w:rFonts w:ascii="Open Sans" w:hAnsi="Open Sans" w:cs="Open Sans"/>
                <w:color w:val="FF0000"/>
              </w:rPr>
              <w:t>2 hours a week</w:t>
            </w:r>
          </w:p>
        </w:tc>
        <w:tc>
          <w:tcPr>
            <w:tcW w:w="1992" w:type="dxa"/>
          </w:tcPr>
          <w:p w14:paraId="28C541C3" w14:textId="77777777" w:rsidR="00124B95" w:rsidRPr="004129A6" w:rsidRDefault="002B2B2F">
            <w:pPr>
              <w:pStyle w:val="TableParagraph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4129A6">
              <w:rPr>
                <w:rFonts w:ascii="Open Sans" w:hAnsi="Open Sans" w:cs="Open Sans"/>
                <w:b/>
                <w:bCs/>
                <w:sz w:val="20"/>
                <w:szCs w:val="20"/>
              </w:rPr>
              <w:t>Germany: Democracies and Dictatorships 1919-1963</w:t>
            </w:r>
          </w:p>
          <w:p w14:paraId="55F71F45" w14:textId="77777777" w:rsidR="00977275" w:rsidRPr="00977275" w:rsidRDefault="00977275">
            <w:pPr>
              <w:pStyle w:val="TableParagraph"/>
              <w:rPr>
                <w:rFonts w:ascii="Open Sans" w:hAnsi="Open Sans" w:cs="Open Sans"/>
                <w:sz w:val="20"/>
                <w:szCs w:val="20"/>
              </w:rPr>
            </w:pPr>
          </w:p>
          <w:p w14:paraId="32789A5D" w14:textId="2C4B0B24" w:rsidR="002B2B2F" w:rsidRPr="00977275" w:rsidRDefault="002B2B2F">
            <w:pPr>
              <w:pStyle w:val="TableParagraph"/>
              <w:rPr>
                <w:rFonts w:ascii="Open Sans" w:hAnsi="Open Sans" w:cs="Open Sans"/>
                <w:sz w:val="20"/>
                <w:szCs w:val="20"/>
              </w:rPr>
            </w:pPr>
            <w:r w:rsidRPr="00977275">
              <w:rPr>
                <w:rFonts w:ascii="Open Sans" w:hAnsi="Open Sans" w:cs="Open Sans"/>
                <w:sz w:val="20"/>
                <w:szCs w:val="20"/>
              </w:rPr>
              <w:t>Weimar Germany</w:t>
            </w:r>
          </w:p>
        </w:tc>
        <w:tc>
          <w:tcPr>
            <w:tcW w:w="283" w:type="dxa"/>
            <w:vMerge/>
            <w:tcBorders>
              <w:top w:val="nil"/>
            </w:tcBorders>
          </w:tcPr>
          <w:p w14:paraId="57C6ACAD" w14:textId="77777777" w:rsidR="00124B95" w:rsidRPr="00977275" w:rsidRDefault="00124B95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992" w:type="dxa"/>
          </w:tcPr>
          <w:p w14:paraId="7BDB4498" w14:textId="77777777" w:rsidR="00124B95" w:rsidRPr="004129A6" w:rsidRDefault="002B2B2F" w:rsidP="00977275">
            <w:pPr>
              <w:pStyle w:val="TableParagraph"/>
              <w:spacing w:line="206" w:lineRule="exact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4129A6">
              <w:rPr>
                <w:rFonts w:ascii="Open Sans" w:hAnsi="Open Sans" w:cs="Open Sans"/>
                <w:b/>
                <w:bCs/>
                <w:sz w:val="20"/>
                <w:szCs w:val="20"/>
              </w:rPr>
              <w:t>Germany: Democracies and Dictatorships 1919-1963</w:t>
            </w:r>
          </w:p>
          <w:p w14:paraId="78807C1A" w14:textId="77777777" w:rsidR="00977275" w:rsidRPr="00977275" w:rsidRDefault="00977275" w:rsidP="00977275">
            <w:pPr>
              <w:pStyle w:val="TableParagraph"/>
              <w:spacing w:line="206" w:lineRule="exact"/>
              <w:rPr>
                <w:rFonts w:ascii="Open Sans" w:hAnsi="Open Sans" w:cs="Open Sans"/>
                <w:sz w:val="20"/>
                <w:szCs w:val="20"/>
              </w:rPr>
            </w:pPr>
          </w:p>
          <w:p w14:paraId="25E3785A" w14:textId="047786F1" w:rsidR="002B2B2F" w:rsidRPr="00977275" w:rsidRDefault="002B2B2F" w:rsidP="00977275">
            <w:pPr>
              <w:pStyle w:val="TableParagraph"/>
              <w:spacing w:line="206" w:lineRule="exact"/>
              <w:rPr>
                <w:rFonts w:ascii="Open Sans" w:hAnsi="Open Sans" w:cs="Open Sans"/>
                <w:sz w:val="20"/>
                <w:szCs w:val="20"/>
              </w:rPr>
            </w:pPr>
            <w:r w:rsidRPr="00977275">
              <w:rPr>
                <w:rFonts w:ascii="Open Sans" w:hAnsi="Open Sans" w:cs="Open Sans"/>
                <w:sz w:val="20"/>
                <w:szCs w:val="20"/>
              </w:rPr>
              <w:t>Hitler’s Consolidation of Power</w:t>
            </w:r>
          </w:p>
        </w:tc>
        <w:tc>
          <w:tcPr>
            <w:tcW w:w="285" w:type="dxa"/>
            <w:vMerge/>
            <w:tcBorders>
              <w:top w:val="nil"/>
            </w:tcBorders>
          </w:tcPr>
          <w:p w14:paraId="228CD55C" w14:textId="77777777" w:rsidR="00124B95" w:rsidRPr="00977275" w:rsidRDefault="00124B95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2131" w:type="dxa"/>
          </w:tcPr>
          <w:p w14:paraId="6B63002D" w14:textId="77777777" w:rsidR="002B2B2F" w:rsidRPr="004129A6" w:rsidRDefault="002B2B2F">
            <w:pPr>
              <w:pStyle w:val="TableParagraph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4129A6">
              <w:rPr>
                <w:rFonts w:ascii="Open Sans" w:hAnsi="Open Sans" w:cs="Open Sans"/>
                <w:b/>
                <w:bCs/>
                <w:sz w:val="20"/>
                <w:szCs w:val="20"/>
              </w:rPr>
              <w:t>Germany: Democracies and Dictatorships 1919-1963</w:t>
            </w:r>
          </w:p>
          <w:p w14:paraId="500AA825" w14:textId="7425E641" w:rsidR="002B2B2F" w:rsidRPr="00977275" w:rsidRDefault="002B2B2F">
            <w:pPr>
              <w:pStyle w:val="TableParagraph"/>
              <w:rPr>
                <w:rFonts w:ascii="Open Sans" w:hAnsi="Open Sans" w:cs="Open Sans"/>
                <w:sz w:val="20"/>
                <w:szCs w:val="20"/>
              </w:rPr>
            </w:pPr>
            <w:r w:rsidRPr="00977275">
              <w:rPr>
                <w:rFonts w:ascii="Open Sans" w:hAnsi="Open Sans" w:cs="Open Sans"/>
                <w:sz w:val="20"/>
                <w:szCs w:val="20"/>
              </w:rPr>
              <w:t>Nazi Germany</w:t>
            </w:r>
          </w:p>
        </w:tc>
        <w:tc>
          <w:tcPr>
            <w:tcW w:w="285" w:type="dxa"/>
            <w:vMerge/>
            <w:tcBorders>
              <w:top w:val="nil"/>
            </w:tcBorders>
          </w:tcPr>
          <w:p w14:paraId="43E17F90" w14:textId="77777777" w:rsidR="00124B95" w:rsidRPr="00977275" w:rsidRDefault="00124B95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2133" w:type="dxa"/>
          </w:tcPr>
          <w:p w14:paraId="3CE79546" w14:textId="77777777" w:rsidR="00124B95" w:rsidRPr="004129A6" w:rsidRDefault="002B2B2F" w:rsidP="00977275">
            <w:pPr>
              <w:pStyle w:val="TableParagraph"/>
              <w:spacing w:line="206" w:lineRule="exact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4129A6">
              <w:rPr>
                <w:rFonts w:ascii="Open Sans" w:hAnsi="Open Sans" w:cs="Open Sans"/>
                <w:b/>
                <w:bCs/>
                <w:sz w:val="20"/>
                <w:szCs w:val="20"/>
              </w:rPr>
              <w:t>Germany: Democracies and Dictatorships 1919-1963</w:t>
            </w:r>
          </w:p>
          <w:p w14:paraId="2C804EDC" w14:textId="77777777" w:rsidR="00977275" w:rsidRPr="00977275" w:rsidRDefault="00977275" w:rsidP="00977275">
            <w:pPr>
              <w:pStyle w:val="TableParagraph"/>
              <w:spacing w:line="206" w:lineRule="exact"/>
              <w:rPr>
                <w:rFonts w:ascii="Open Sans" w:hAnsi="Open Sans" w:cs="Open Sans"/>
                <w:sz w:val="20"/>
                <w:szCs w:val="20"/>
              </w:rPr>
            </w:pPr>
          </w:p>
          <w:p w14:paraId="1B566FBB" w14:textId="1A14D6C7" w:rsidR="002B2B2F" w:rsidRPr="00977275" w:rsidRDefault="002B2B2F" w:rsidP="00977275">
            <w:pPr>
              <w:pStyle w:val="TableParagraph"/>
              <w:spacing w:line="206" w:lineRule="exact"/>
              <w:rPr>
                <w:rFonts w:ascii="Open Sans" w:hAnsi="Open Sans" w:cs="Open Sans"/>
                <w:sz w:val="20"/>
                <w:szCs w:val="20"/>
              </w:rPr>
            </w:pPr>
            <w:r w:rsidRPr="00977275">
              <w:rPr>
                <w:rFonts w:ascii="Open Sans" w:hAnsi="Open Sans" w:cs="Open Sans"/>
                <w:sz w:val="20"/>
                <w:szCs w:val="20"/>
              </w:rPr>
              <w:t>Nazi Germany</w:t>
            </w:r>
          </w:p>
        </w:tc>
        <w:tc>
          <w:tcPr>
            <w:tcW w:w="283" w:type="dxa"/>
            <w:vMerge/>
            <w:tcBorders>
              <w:top w:val="nil"/>
            </w:tcBorders>
          </w:tcPr>
          <w:p w14:paraId="5E090F7B" w14:textId="77777777" w:rsidR="00124B95" w:rsidRPr="00977275" w:rsidRDefault="00124B95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850" w:type="dxa"/>
          </w:tcPr>
          <w:p w14:paraId="51B6C5D5" w14:textId="77777777" w:rsidR="002B2B2F" w:rsidRPr="004129A6" w:rsidRDefault="002B2B2F">
            <w:pPr>
              <w:pStyle w:val="TableParagraph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4129A6">
              <w:rPr>
                <w:rFonts w:ascii="Open Sans" w:hAnsi="Open Sans" w:cs="Open Sans"/>
                <w:b/>
                <w:bCs/>
                <w:sz w:val="20"/>
                <w:szCs w:val="20"/>
              </w:rPr>
              <w:t>Germany: Democracies and Dictatorships 1919-1963</w:t>
            </w:r>
          </w:p>
          <w:p w14:paraId="6BD059F6" w14:textId="515E1B19" w:rsidR="002B2B2F" w:rsidRPr="00977275" w:rsidRDefault="002B2B2F">
            <w:pPr>
              <w:pStyle w:val="TableParagraph"/>
              <w:rPr>
                <w:rFonts w:ascii="Open Sans" w:hAnsi="Open Sans" w:cs="Open Sans"/>
                <w:sz w:val="20"/>
                <w:szCs w:val="20"/>
              </w:rPr>
            </w:pPr>
            <w:r w:rsidRPr="00977275">
              <w:rPr>
                <w:rFonts w:ascii="Open Sans" w:hAnsi="Open Sans" w:cs="Open Sans"/>
                <w:sz w:val="20"/>
                <w:szCs w:val="20"/>
              </w:rPr>
              <w:t>Post-war Germany</w:t>
            </w:r>
          </w:p>
        </w:tc>
        <w:tc>
          <w:tcPr>
            <w:tcW w:w="283" w:type="dxa"/>
            <w:vMerge/>
            <w:tcBorders>
              <w:top w:val="nil"/>
            </w:tcBorders>
          </w:tcPr>
          <w:p w14:paraId="33182D8D" w14:textId="77777777" w:rsidR="00124B95" w:rsidRPr="00977275" w:rsidRDefault="00124B95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2134" w:type="dxa"/>
          </w:tcPr>
          <w:p w14:paraId="09AA54D6" w14:textId="77777777" w:rsidR="002B2B2F" w:rsidRPr="004129A6" w:rsidRDefault="002B2B2F" w:rsidP="00977275">
            <w:pPr>
              <w:pStyle w:val="TableParagraph"/>
              <w:spacing w:line="206" w:lineRule="exact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4129A6">
              <w:rPr>
                <w:rFonts w:ascii="Open Sans" w:hAnsi="Open Sans" w:cs="Open Sans"/>
                <w:b/>
                <w:bCs/>
                <w:sz w:val="20"/>
                <w:szCs w:val="20"/>
              </w:rPr>
              <w:t>Germany: Democracies and Dictatorships 1919-1963</w:t>
            </w:r>
          </w:p>
          <w:p w14:paraId="386C6824" w14:textId="77777777" w:rsidR="00977275" w:rsidRPr="00977275" w:rsidRDefault="00977275" w:rsidP="00977275">
            <w:pPr>
              <w:pStyle w:val="TableParagraph"/>
              <w:spacing w:line="206" w:lineRule="exact"/>
              <w:rPr>
                <w:rFonts w:ascii="Open Sans" w:hAnsi="Open Sans" w:cs="Open Sans"/>
                <w:sz w:val="20"/>
                <w:szCs w:val="20"/>
              </w:rPr>
            </w:pPr>
          </w:p>
          <w:p w14:paraId="66854ADD" w14:textId="691DD474" w:rsidR="002B2B2F" w:rsidRPr="00977275" w:rsidRDefault="002B2B2F" w:rsidP="00977275">
            <w:pPr>
              <w:pStyle w:val="TableParagraph"/>
              <w:spacing w:line="206" w:lineRule="exact"/>
              <w:rPr>
                <w:rFonts w:ascii="Open Sans" w:hAnsi="Open Sans" w:cs="Open Sans"/>
                <w:sz w:val="20"/>
                <w:szCs w:val="20"/>
              </w:rPr>
            </w:pPr>
            <w:r w:rsidRPr="00977275">
              <w:rPr>
                <w:rFonts w:ascii="Open Sans" w:hAnsi="Open Sans" w:cs="Open Sans"/>
                <w:sz w:val="20"/>
                <w:szCs w:val="20"/>
              </w:rPr>
              <w:t>Post-war Germany</w:t>
            </w:r>
          </w:p>
        </w:tc>
      </w:tr>
      <w:tr w:rsidR="00124B95" w:rsidRPr="00510BAF" w14:paraId="2AED9A81" w14:textId="77777777" w:rsidTr="00977275">
        <w:trPr>
          <w:trHeight w:val="348"/>
        </w:trPr>
        <w:tc>
          <w:tcPr>
            <w:tcW w:w="1419" w:type="dxa"/>
            <w:shd w:val="clear" w:color="auto" w:fill="FFFF00"/>
          </w:tcPr>
          <w:p w14:paraId="6E5E7B6F" w14:textId="77777777" w:rsidR="00124B95" w:rsidRPr="00510BAF" w:rsidRDefault="00124B95">
            <w:pPr>
              <w:pStyle w:val="TableParagraph"/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1992" w:type="dxa"/>
            <w:shd w:val="clear" w:color="auto" w:fill="FFFF00"/>
          </w:tcPr>
          <w:p w14:paraId="39B24E28" w14:textId="77777777" w:rsidR="00124B95" w:rsidRPr="00510BAF" w:rsidRDefault="00124B95">
            <w:pPr>
              <w:pStyle w:val="TableParagraph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top w:val="nil"/>
            </w:tcBorders>
            <w:shd w:val="clear" w:color="auto" w:fill="FFFF00"/>
          </w:tcPr>
          <w:p w14:paraId="086D1FB0" w14:textId="77777777" w:rsidR="00124B95" w:rsidRPr="00510BAF" w:rsidRDefault="00124B95">
            <w:pPr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1992" w:type="dxa"/>
            <w:shd w:val="clear" w:color="auto" w:fill="FFFF00"/>
          </w:tcPr>
          <w:p w14:paraId="5D655D88" w14:textId="77777777" w:rsidR="00124B95" w:rsidRPr="00510BAF" w:rsidRDefault="00124B95">
            <w:pPr>
              <w:pStyle w:val="TableParagraph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285" w:type="dxa"/>
            <w:vMerge/>
            <w:tcBorders>
              <w:top w:val="nil"/>
            </w:tcBorders>
            <w:shd w:val="clear" w:color="auto" w:fill="FFFF00"/>
          </w:tcPr>
          <w:p w14:paraId="14C205E6" w14:textId="77777777" w:rsidR="00124B95" w:rsidRPr="00510BAF" w:rsidRDefault="00124B95">
            <w:pPr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2131" w:type="dxa"/>
            <w:shd w:val="clear" w:color="auto" w:fill="FFFF00"/>
          </w:tcPr>
          <w:p w14:paraId="7268F3B6" w14:textId="77777777" w:rsidR="00124B95" w:rsidRPr="00510BAF" w:rsidRDefault="00124B95">
            <w:pPr>
              <w:pStyle w:val="TableParagraph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285" w:type="dxa"/>
            <w:vMerge/>
            <w:tcBorders>
              <w:top w:val="nil"/>
            </w:tcBorders>
            <w:shd w:val="clear" w:color="auto" w:fill="FFFF00"/>
          </w:tcPr>
          <w:p w14:paraId="3F5A7EEF" w14:textId="77777777" w:rsidR="00124B95" w:rsidRPr="00510BAF" w:rsidRDefault="00124B95">
            <w:pPr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2133" w:type="dxa"/>
            <w:shd w:val="clear" w:color="auto" w:fill="FFFF00"/>
          </w:tcPr>
          <w:p w14:paraId="0DC46D5F" w14:textId="77777777" w:rsidR="00124B95" w:rsidRPr="00510BAF" w:rsidRDefault="00124B95">
            <w:pPr>
              <w:pStyle w:val="TableParagraph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top w:val="nil"/>
            </w:tcBorders>
            <w:shd w:val="clear" w:color="auto" w:fill="FFFF00"/>
          </w:tcPr>
          <w:p w14:paraId="43A4811F" w14:textId="77777777" w:rsidR="00124B95" w:rsidRPr="00510BAF" w:rsidRDefault="00124B95">
            <w:pPr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1850" w:type="dxa"/>
            <w:shd w:val="clear" w:color="auto" w:fill="FFFF00"/>
          </w:tcPr>
          <w:p w14:paraId="18FA512A" w14:textId="77777777" w:rsidR="00124B95" w:rsidRPr="00510BAF" w:rsidRDefault="00124B95">
            <w:pPr>
              <w:pStyle w:val="TableParagraph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top w:val="nil"/>
            </w:tcBorders>
            <w:shd w:val="clear" w:color="auto" w:fill="FFFF00"/>
          </w:tcPr>
          <w:p w14:paraId="560875FF" w14:textId="77777777" w:rsidR="00124B95" w:rsidRPr="00510BAF" w:rsidRDefault="00124B95">
            <w:pPr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2134" w:type="dxa"/>
            <w:shd w:val="clear" w:color="auto" w:fill="FFFF00"/>
          </w:tcPr>
          <w:p w14:paraId="1DA3AB41" w14:textId="77777777" w:rsidR="00124B95" w:rsidRPr="00510BAF" w:rsidRDefault="00124B95">
            <w:pPr>
              <w:pStyle w:val="TableParagraph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124B95" w:rsidRPr="00510BAF" w14:paraId="59E022EE" w14:textId="77777777">
        <w:trPr>
          <w:trHeight w:val="1384"/>
        </w:trPr>
        <w:tc>
          <w:tcPr>
            <w:tcW w:w="1419" w:type="dxa"/>
          </w:tcPr>
          <w:p w14:paraId="422028BC" w14:textId="77777777" w:rsidR="00FD6F96" w:rsidRPr="00977275" w:rsidRDefault="00FD6F96" w:rsidP="00977275">
            <w:pPr>
              <w:pStyle w:val="TableParagraph"/>
              <w:spacing w:before="1"/>
              <w:rPr>
                <w:rFonts w:ascii="Open Sans" w:hAnsi="Open Sans" w:cs="Open Sans"/>
                <w:color w:val="0000FF"/>
              </w:rPr>
            </w:pPr>
            <w:r w:rsidRPr="00977275">
              <w:rPr>
                <w:rFonts w:ascii="Open Sans" w:hAnsi="Open Sans" w:cs="Open Sans"/>
                <w:color w:val="0000FF"/>
              </w:rPr>
              <w:t>Year 13</w:t>
            </w:r>
          </w:p>
          <w:p w14:paraId="66C7903B" w14:textId="77777777" w:rsidR="00FD6F96" w:rsidRPr="00977275" w:rsidRDefault="00FD6F96" w:rsidP="00977275">
            <w:pPr>
              <w:pStyle w:val="TableParagraph"/>
              <w:spacing w:before="1"/>
              <w:rPr>
                <w:rFonts w:ascii="Open Sans" w:hAnsi="Open Sans" w:cs="Open Sans"/>
                <w:color w:val="0000FF"/>
              </w:rPr>
            </w:pPr>
            <w:r w:rsidRPr="00977275">
              <w:rPr>
                <w:rFonts w:ascii="Open Sans" w:hAnsi="Open Sans" w:cs="Open Sans"/>
                <w:color w:val="0000FF"/>
              </w:rPr>
              <w:t>Teacher 1</w:t>
            </w:r>
          </w:p>
          <w:p w14:paraId="10F522C5" w14:textId="1E2262FE" w:rsidR="00FD6F96" w:rsidRPr="00977275" w:rsidRDefault="00421ECB" w:rsidP="00977275">
            <w:pPr>
              <w:pStyle w:val="TableParagraph"/>
              <w:spacing w:before="1"/>
              <w:rPr>
                <w:rFonts w:ascii="Open Sans" w:hAnsi="Open Sans" w:cs="Open Sans"/>
              </w:rPr>
            </w:pPr>
            <w:r w:rsidRPr="00977275">
              <w:rPr>
                <w:rFonts w:ascii="Open Sans" w:hAnsi="Open Sans" w:cs="Open Sans"/>
                <w:color w:val="0000FF"/>
              </w:rPr>
              <w:t>3</w:t>
            </w:r>
            <w:r w:rsidR="00E33ECC">
              <w:rPr>
                <w:rFonts w:ascii="Open Sans" w:hAnsi="Open Sans" w:cs="Open Sans"/>
                <w:color w:val="0000FF"/>
              </w:rPr>
              <w:t>.5</w:t>
            </w:r>
            <w:r w:rsidRPr="00977275">
              <w:rPr>
                <w:rFonts w:ascii="Open Sans" w:hAnsi="Open Sans" w:cs="Open Sans"/>
                <w:color w:val="0000FF"/>
              </w:rPr>
              <w:t xml:space="preserve"> </w:t>
            </w:r>
            <w:r w:rsidR="002B2B2F" w:rsidRPr="00977275">
              <w:rPr>
                <w:rFonts w:ascii="Open Sans" w:hAnsi="Open Sans" w:cs="Open Sans"/>
                <w:color w:val="0000FF"/>
              </w:rPr>
              <w:t>hours a week</w:t>
            </w:r>
          </w:p>
        </w:tc>
        <w:tc>
          <w:tcPr>
            <w:tcW w:w="1992" w:type="dxa"/>
          </w:tcPr>
          <w:p w14:paraId="2743924B" w14:textId="3433B90E" w:rsidR="00124B95" w:rsidRPr="004129A6" w:rsidRDefault="002B2B2F">
            <w:pPr>
              <w:pStyle w:val="TableParagraph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4129A6">
              <w:rPr>
                <w:rFonts w:ascii="Open Sans" w:hAnsi="Open Sans" w:cs="Open Sans"/>
                <w:b/>
                <w:bCs/>
                <w:sz w:val="20"/>
                <w:szCs w:val="20"/>
              </w:rPr>
              <w:t>Russia and its Rulers 1855-1963</w:t>
            </w:r>
          </w:p>
          <w:p w14:paraId="3F4F2514" w14:textId="77777777" w:rsidR="00977275" w:rsidRPr="00977275" w:rsidRDefault="00977275">
            <w:pPr>
              <w:pStyle w:val="TableParagraph"/>
              <w:rPr>
                <w:rFonts w:ascii="Open Sans" w:hAnsi="Open Sans" w:cs="Open Sans"/>
                <w:sz w:val="20"/>
                <w:szCs w:val="20"/>
              </w:rPr>
            </w:pPr>
          </w:p>
          <w:p w14:paraId="66501FF6" w14:textId="27D71385" w:rsidR="002B2B2F" w:rsidRPr="00977275" w:rsidRDefault="00E33ECC">
            <w:pPr>
              <w:pStyle w:val="TableParagraph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The Nature of Government</w:t>
            </w:r>
          </w:p>
        </w:tc>
        <w:tc>
          <w:tcPr>
            <w:tcW w:w="283" w:type="dxa"/>
            <w:vMerge/>
            <w:tcBorders>
              <w:top w:val="nil"/>
            </w:tcBorders>
          </w:tcPr>
          <w:p w14:paraId="2AE6FC9B" w14:textId="77777777" w:rsidR="00124B95" w:rsidRPr="00977275" w:rsidRDefault="00124B95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992" w:type="dxa"/>
          </w:tcPr>
          <w:p w14:paraId="3F391A37" w14:textId="28BC2BE8" w:rsidR="00CD6D43" w:rsidRPr="004129A6" w:rsidRDefault="002B2B2F" w:rsidP="00977275">
            <w:pPr>
              <w:pStyle w:val="TableParagraph"/>
              <w:spacing w:line="206" w:lineRule="exact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4129A6">
              <w:rPr>
                <w:rFonts w:ascii="Open Sans" w:hAnsi="Open Sans" w:cs="Open Sans"/>
                <w:b/>
                <w:bCs/>
                <w:sz w:val="20"/>
                <w:szCs w:val="20"/>
              </w:rPr>
              <w:t>Russia and its Rulers 1855-1963</w:t>
            </w:r>
          </w:p>
          <w:p w14:paraId="44B195B0" w14:textId="77777777" w:rsidR="00CD6D43" w:rsidRPr="00977275" w:rsidRDefault="00CD6D43" w:rsidP="00977275">
            <w:pPr>
              <w:pStyle w:val="TableParagraph"/>
              <w:spacing w:line="206" w:lineRule="exact"/>
              <w:rPr>
                <w:rFonts w:ascii="Open Sans" w:hAnsi="Open Sans" w:cs="Open Sans"/>
                <w:sz w:val="20"/>
                <w:szCs w:val="20"/>
              </w:rPr>
            </w:pPr>
          </w:p>
          <w:p w14:paraId="539D3B61" w14:textId="7CA890F5" w:rsidR="00CD6D43" w:rsidRPr="00CD6D43" w:rsidRDefault="00CD6D43" w:rsidP="00CD6D43">
            <w:pPr>
              <w:pStyle w:val="TableParagraph"/>
              <w:spacing w:line="206" w:lineRule="exact"/>
              <w:rPr>
                <w:rFonts w:ascii="Open Sans" w:hAnsi="Open Sans" w:cs="Open Sans"/>
                <w:sz w:val="20"/>
                <w:szCs w:val="20"/>
              </w:rPr>
            </w:pPr>
            <w:r w:rsidRPr="00CD6D43">
              <w:rPr>
                <w:rFonts w:ascii="Open Sans" w:hAnsi="Open Sans" w:cs="Open Sans"/>
                <w:sz w:val="20"/>
                <w:szCs w:val="20"/>
              </w:rPr>
              <w:t>The impact of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 w:rsidRPr="00CD6D43">
              <w:rPr>
                <w:rFonts w:ascii="Open Sans" w:hAnsi="Open Sans" w:cs="Open Sans"/>
                <w:sz w:val="20"/>
                <w:szCs w:val="20"/>
              </w:rPr>
              <w:t>dictatorial regimes on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 w:rsidRPr="00CD6D43">
              <w:rPr>
                <w:rFonts w:ascii="Open Sans" w:hAnsi="Open Sans" w:cs="Open Sans"/>
                <w:sz w:val="20"/>
                <w:szCs w:val="20"/>
              </w:rPr>
              <w:t>the economy and</w:t>
            </w:r>
          </w:p>
          <w:p w14:paraId="59444A2A" w14:textId="66A98E36" w:rsidR="00977275" w:rsidRPr="00977275" w:rsidRDefault="00CD6D43" w:rsidP="00CD6D43">
            <w:pPr>
              <w:pStyle w:val="TableParagraph"/>
              <w:spacing w:line="206" w:lineRule="exact"/>
              <w:rPr>
                <w:rFonts w:ascii="Open Sans" w:hAnsi="Open Sans" w:cs="Open Sans"/>
                <w:sz w:val="20"/>
                <w:szCs w:val="20"/>
              </w:rPr>
            </w:pPr>
            <w:r w:rsidRPr="00CD6D43">
              <w:rPr>
                <w:rFonts w:ascii="Open Sans" w:hAnsi="Open Sans" w:cs="Open Sans"/>
                <w:sz w:val="20"/>
                <w:szCs w:val="20"/>
              </w:rPr>
              <w:t>society of the Russian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 w:rsidRPr="00CD6D43">
              <w:rPr>
                <w:rFonts w:ascii="Open Sans" w:hAnsi="Open Sans" w:cs="Open Sans"/>
                <w:sz w:val="20"/>
                <w:szCs w:val="20"/>
              </w:rPr>
              <w:t>Empire and the USSR</w:t>
            </w:r>
          </w:p>
          <w:p w14:paraId="5C36B6E9" w14:textId="77777777" w:rsidR="002B2B2F" w:rsidRDefault="002B2B2F" w:rsidP="00977275">
            <w:pPr>
              <w:pStyle w:val="TableParagraph"/>
              <w:spacing w:line="206" w:lineRule="exact"/>
              <w:rPr>
                <w:rFonts w:ascii="Open Sans" w:hAnsi="Open Sans" w:cs="Open Sans"/>
                <w:sz w:val="20"/>
                <w:szCs w:val="20"/>
              </w:rPr>
            </w:pPr>
          </w:p>
          <w:p w14:paraId="1080E011" w14:textId="77777777" w:rsidR="00CD6D43" w:rsidRDefault="00CD6D43" w:rsidP="00977275">
            <w:pPr>
              <w:pStyle w:val="TableParagraph"/>
              <w:spacing w:line="206" w:lineRule="exact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Impact of war and revolution on the development of the Russian Empire and the USSR</w:t>
            </w:r>
          </w:p>
          <w:p w14:paraId="70E0F593" w14:textId="77777777" w:rsidR="00CD6D43" w:rsidRDefault="00CD6D43" w:rsidP="00977275">
            <w:pPr>
              <w:pStyle w:val="TableParagraph"/>
              <w:spacing w:line="206" w:lineRule="exact"/>
              <w:rPr>
                <w:rFonts w:ascii="Open Sans" w:hAnsi="Open Sans" w:cs="Open Sans"/>
                <w:sz w:val="20"/>
                <w:szCs w:val="20"/>
              </w:rPr>
            </w:pPr>
          </w:p>
          <w:p w14:paraId="35054AF8" w14:textId="14CDF616" w:rsidR="00CD6D43" w:rsidRPr="00977275" w:rsidRDefault="00CD6D43" w:rsidP="00977275">
            <w:pPr>
              <w:pStyle w:val="TableParagraph"/>
              <w:spacing w:line="206" w:lineRule="exact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 xml:space="preserve">Russia: Empire, </w:t>
            </w:r>
            <w:proofErr w:type="gramStart"/>
            <w:r>
              <w:rPr>
                <w:rFonts w:ascii="Open Sans" w:hAnsi="Open Sans" w:cs="Open Sans"/>
                <w:sz w:val="20"/>
                <w:szCs w:val="20"/>
              </w:rPr>
              <w:t>nationalities</w:t>
            </w:r>
            <w:proofErr w:type="gramEnd"/>
            <w:r>
              <w:rPr>
                <w:rFonts w:ascii="Open Sans" w:hAnsi="Open Sans" w:cs="Open Sans"/>
                <w:sz w:val="20"/>
                <w:szCs w:val="20"/>
              </w:rPr>
              <w:t xml:space="preserve"> and satellite states</w:t>
            </w:r>
          </w:p>
        </w:tc>
        <w:tc>
          <w:tcPr>
            <w:tcW w:w="285" w:type="dxa"/>
            <w:vMerge/>
            <w:tcBorders>
              <w:top w:val="nil"/>
            </w:tcBorders>
          </w:tcPr>
          <w:p w14:paraId="2719DC92" w14:textId="77777777" w:rsidR="00124B95" w:rsidRPr="00977275" w:rsidRDefault="00124B95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2131" w:type="dxa"/>
          </w:tcPr>
          <w:p w14:paraId="58D306B1" w14:textId="6B6DB4E4" w:rsidR="002B2B2F" w:rsidRPr="004129A6" w:rsidRDefault="00CD6D43">
            <w:pPr>
              <w:pStyle w:val="TableParagraph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4129A6">
              <w:rPr>
                <w:rFonts w:ascii="Open Sans" w:hAnsi="Open Sans" w:cs="Open Sans"/>
                <w:b/>
                <w:bCs/>
                <w:sz w:val="20"/>
                <w:szCs w:val="20"/>
              </w:rPr>
              <w:t>Russia and its rulers 1855-1963</w:t>
            </w:r>
          </w:p>
          <w:p w14:paraId="1C9C2E9F" w14:textId="77777777" w:rsidR="00CD6D43" w:rsidRDefault="00CD6D43">
            <w:pPr>
              <w:pStyle w:val="TableParagraph"/>
              <w:rPr>
                <w:rFonts w:ascii="Open Sans" w:hAnsi="Open Sans" w:cs="Open Sans"/>
                <w:sz w:val="20"/>
                <w:szCs w:val="20"/>
              </w:rPr>
            </w:pPr>
          </w:p>
          <w:p w14:paraId="7C14A6A5" w14:textId="0976BC0C" w:rsidR="00CD6D43" w:rsidRDefault="008C3346">
            <w:pPr>
              <w:pStyle w:val="TableParagraph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Alexander II’s domestic reforms</w:t>
            </w:r>
          </w:p>
          <w:p w14:paraId="1E388DD7" w14:textId="77777777" w:rsidR="008C3346" w:rsidRDefault="008C3346">
            <w:pPr>
              <w:pStyle w:val="TableParagraph"/>
              <w:rPr>
                <w:rFonts w:ascii="Open Sans" w:hAnsi="Open Sans" w:cs="Open Sans"/>
                <w:sz w:val="20"/>
                <w:szCs w:val="20"/>
              </w:rPr>
            </w:pPr>
          </w:p>
          <w:p w14:paraId="7B11D644" w14:textId="626D7EF7" w:rsidR="008C3346" w:rsidRPr="00977275" w:rsidRDefault="008C3346">
            <w:pPr>
              <w:pStyle w:val="TableParagraph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The Provisional Government</w:t>
            </w:r>
          </w:p>
          <w:p w14:paraId="32B4AC1D" w14:textId="77777777" w:rsidR="002B2B2F" w:rsidRPr="00977275" w:rsidRDefault="002B2B2F">
            <w:pPr>
              <w:pStyle w:val="TableParagraph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285" w:type="dxa"/>
            <w:vMerge/>
            <w:tcBorders>
              <w:top w:val="nil"/>
            </w:tcBorders>
          </w:tcPr>
          <w:p w14:paraId="583B9905" w14:textId="77777777" w:rsidR="00124B95" w:rsidRPr="00977275" w:rsidRDefault="00124B95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2133" w:type="dxa"/>
          </w:tcPr>
          <w:p w14:paraId="089660E7" w14:textId="77777777" w:rsidR="002B2B2F" w:rsidRPr="004129A6" w:rsidRDefault="008C3346" w:rsidP="008C3346">
            <w:pPr>
              <w:pStyle w:val="TableParagraph"/>
              <w:spacing w:line="206" w:lineRule="exact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4129A6">
              <w:rPr>
                <w:rFonts w:ascii="Open Sans" w:hAnsi="Open Sans" w:cs="Open Sans"/>
                <w:b/>
                <w:bCs/>
                <w:sz w:val="20"/>
                <w:szCs w:val="20"/>
              </w:rPr>
              <w:t>Russia and its rulers 1855-1963</w:t>
            </w:r>
          </w:p>
          <w:p w14:paraId="6557B4F2" w14:textId="77777777" w:rsidR="008C3346" w:rsidRDefault="008C3346" w:rsidP="008C3346">
            <w:pPr>
              <w:pStyle w:val="TableParagraph"/>
              <w:spacing w:line="206" w:lineRule="exact"/>
              <w:rPr>
                <w:rFonts w:ascii="Open Sans" w:hAnsi="Open Sans" w:cs="Open Sans"/>
                <w:sz w:val="20"/>
                <w:szCs w:val="20"/>
              </w:rPr>
            </w:pPr>
          </w:p>
          <w:p w14:paraId="71D4372A" w14:textId="77777777" w:rsidR="008C3346" w:rsidRDefault="008C3346" w:rsidP="008C3346">
            <w:pPr>
              <w:pStyle w:val="TableParagraph"/>
              <w:spacing w:line="206" w:lineRule="exact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Khrushchev in power 1956-1964</w:t>
            </w:r>
          </w:p>
          <w:p w14:paraId="62211E56" w14:textId="77777777" w:rsidR="00AE7C56" w:rsidRDefault="00AE7C56" w:rsidP="008C3346">
            <w:pPr>
              <w:pStyle w:val="TableParagraph"/>
              <w:spacing w:line="206" w:lineRule="exact"/>
              <w:rPr>
                <w:rFonts w:ascii="Open Sans" w:hAnsi="Open Sans" w:cs="Open Sans"/>
                <w:sz w:val="20"/>
                <w:szCs w:val="20"/>
              </w:rPr>
            </w:pPr>
          </w:p>
          <w:p w14:paraId="28A39706" w14:textId="77777777" w:rsidR="00AE7C56" w:rsidRDefault="00AE7C56" w:rsidP="008C3346">
            <w:pPr>
              <w:pStyle w:val="TableParagraph"/>
              <w:spacing w:line="206" w:lineRule="exact"/>
              <w:rPr>
                <w:rFonts w:ascii="Open Sans" w:hAnsi="Open Sans" w:cs="Open Sans"/>
                <w:sz w:val="20"/>
                <w:szCs w:val="20"/>
              </w:rPr>
            </w:pPr>
          </w:p>
          <w:p w14:paraId="41306CDF" w14:textId="6EDC03D6" w:rsidR="00AE7C56" w:rsidRPr="00977275" w:rsidRDefault="00AE7C56" w:rsidP="008C3346">
            <w:pPr>
              <w:pStyle w:val="TableParagraph"/>
              <w:spacing w:line="206" w:lineRule="exact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Revision of Russia Course</w:t>
            </w:r>
          </w:p>
        </w:tc>
        <w:tc>
          <w:tcPr>
            <w:tcW w:w="283" w:type="dxa"/>
            <w:vMerge/>
            <w:tcBorders>
              <w:top w:val="nil"/>
            </w:tcBorders>
          </w:tcPr>
          <w:p w14:paraId="79CD8737" w14:textId="77777777" w:rsidR="00124B95" w:rsidRPr="00977275" w:rsidRDefault="00124B95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850" w:type="dxa"/>
          </w:tcPr>
          <w:p w14:paraId="5CC951DF" w14:textId="51AA7B43" w:rsidR="002B2B2F" w:rsidRPr="004129A6" w:rsidRDefault="005861F4">
            <w:pPr>
              <w:pStyle w:val="TableParagraph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4129A6">
              <w:rPr>
                <w:rFonts w:ascii="Open Sans" w:hAnsi="Open Sans" w:cs="Open Sans"/>
                <w:b/>
                <w:bCs/>
                <w:sz w:val="20"/>
                <w:szCs w:val="20"/>
              </w:rPr>
              <w:t xml:space="preserve">Revision of Russia </w:t>
            </w:r>
            <w:r w:rsidR="004129A6" w:rsidRPr="004129A6">
              <w:rPr>
                <w:rFonts w:ascii="Open Sans" w:hAnsi="Open Sans" w:cs="Open Sans"/>
                <w:b/>
                <w:bCs/>
                <w:sz w:val="20"/>
                <w:szCs w:val="20"/>
              </w:rPr>
              <w:t>and its rulers 1855-1963</w:t>
            </w:r>
          </w:p>
        </w:tc>
        <w:tc>
          <w:tcPr>
            <w:tcW w:w="283" w:type="dxa"/>
            <w:vMerge/>
            <w:tcBorders>
              <w:top w:val="nil"/>
            </w:tcBorders>
          </w:tcPr>
          <w:p w14:paraId="3256D2D2" w14:textId="77777777" w:rsidR="00124B95" w:rsidRPr="00977275" w:rsidRDefault="00124B95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2134" w:type="dxa"/>
          </w:tcPr>
          <w:p w14:paraId="47E290F7" w14:textId="77777777" w:rsidR="00124B95" w:rsidRPr="00977275" w:rsidRDefault="002B2B2F" w:rsidP="00977275">
            <w:pPr>
              <w:pStyle w:val="TableParagraph"/>
              <w:spacing w:line="206" w:lineRule="exact"/>
              <w:rPr>
                <w:rFonts w:ascii="Open Sans" w:hAnsi="Open Sans" w:cs="Open Sans"/>
                <w:sz w:val="20"/>
                <w:szCs w:val="20"/>
              </w:rPr>
            </w:pPr>
            <w:r w:rsidRPr="00977275">
              <w:rPr>
                <w:rFonts w:ascii="Open Sans" w:hAnsi="Open Sans" w:cs="Open Sans"/>
                <w:sz w:val="20"/>
                <w:szCs w:val="20"/>
              </w:rPr>
              <w:t>N/A</w:t>
            </w:r>
          </w:p>
        </w:tc>
      </w:tr>
      <w:tr w:rsidR="00124B95" w:rsidRPr="00510BAF" w14:paraId="2B19C360" w14:textId="77777777">
        <w:trPr>
          <w:trHeight w:val="268"/>
        </w:trPr>
        <w:tc>
          <w:tcPr>
            <w:tcW w:w="1419" w:type="dxa"/>
          </w:tcPr>
          <w:p w14:paraId="06A8DE14" w14:textId="578327E0" w:rsidR="00421ECB" w:rsidRPr="00977275" w:rsidRDefault="00421ECB" w:rsidP="00421ECB">
            <w:pPr>
              <w:pStyle w:val="TableParagraph"/>
              <w:spacing w:before="1"/>
              <w:rPr>
                <w:rFonts w:ascii="Open Sans" w:hAnsi="Open Sans" w:cs="Open Sans"/>
                <w:color w:val="0000FF"/>
              </w:rPr>
            </w:pPr>
            <w:r w:rsidRPr="00977275">
              <w:rPr>
                <w:rFonts w:ascii="Open Sans" w:hAnsi="Open Sans" w:cs="Open Sans"/>
                <w:color w:val="0000FF"/>
              </w:rPr>
              <w:t>Year 13</w:t>
            </w:r>
          </w:p>
          <w:p w14:paraId="175C6209" w14:textId="77777777" w:rsidR="00421ECB" w:rsidRPr="00977275" w:rsidRDefault="00421ECB" w:rsidP="00977275">
            <w:pPr>
              <w:pStyle w:val="TableParagraph"/>
              <w:spacing w:before="1"/>
              <w:rPr>
                <w:rFonts w:ascii="Open Sans" w:hAnsi="Open Sans" w:cs="Open Sans"/>
                <w:color w:val="0000FF"/>
              </w:rPr>
            </w:pPr>
            <w:r w:rsidRPr="00977275">
              <w:rPr>
                <w:rFonts w:ascii="Open Sans" w:hAnsi="Open Sans" w:cs="Open Sans"/>
                <w:color w:val="0000FF"/>
              </w:rPr>
              <w:t>Teacher 2</w:t>
            </w:r>
          </w:p>
          <w:p w14:paraId="4E29B2A9" w14:textId="77777777" w:rsidR="00124B95" w:rsidRPr="00977275" w:rsidRDefault="00421ECB" w:rsidP="00421ECB">
            <w:pPr>
              <w:pStyle w:val="TableParagraph"/>
              <w:rPr>
                <w:rFonts w:ascii="Open Sans" w:hAnsi="Open Sans" w:cs="Open Sans"/>
              </w:rPr>
            </w:pPr>
            <w:r w:rsidRPr="00977275">
              <w:rPr>
                <w:rFonts w:ascii="Open Sans" w:hAnsi="Open Sans" w:cs="Open Sans"/>
                <w:color w:val="0000FF"/>
              </w:rPr>
              <w:t xml:space="preserve">1 hour a </w:t>
            </w:r>
            <w:r w:rsidRPr="00977275">
              <w:rPr>
                <w:rFonts w:ascii="Open Sans" w:hAnsi="Open Sans" w:cs="Open Sans"/>
                <w:color w:val="0000FF"/>
              </w:rPr>
              <w:lastRenderedPageBreak/>
              <w:t>week</w:t>
            </w:r>
          </w:p>
        </w:tc>
        <w:tc>
          <w:tcPr>
            <w:tcW w:w="1992" w:type="dxa"/>
          </w:tcPr>
          <w:p w14:paraId="30B7CA7F" w14:textId="660234D1" w:rsidR="00124B95" w:rsidRPr="00977275" w:rsidRDefault="00E33ECC">
            <w:pPr>
              <w:pStyle w:val="TableParagraph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lastRenderedPageBreak/>
              <w:t>Coursework</w:t>
            </w:r>
          </w:p>
        </w:tc>
        <w:tc>
          <w:tcPr>
            <w:tcW w:w="283" w:type="dxa"/>
            <w:vMerge/>
            <w:tcBorders>
              <w:top w:val="nil"/>
            </w:tcBorders>
          </w:tcPr>
          <w:p w14:paraId="15E04075" w14:textId="77777777" w:rsidR="00124B95" w:rsidRPr="00977275" w:rsidRDefault="00124B95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992" w:type="dxa"/>
          </w:tcPr>
          <w:p w14:paraId="6C7DD987" w14:textId="4BCF1B9D" w:rsidR="00124B95" w:rsidRPr="00977275" w:rsidRDefault="00CD6D43" w:rsidP="00421ECB">
            <w:pPr>
              <w:pStyle w:val="TableParagraph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Coursework</w:t>
            </w:r>
          </w:p>
        </w:tc>
        <w:tc>
          <w:tcPr>
            <w:tcW w:w="285" w:type="dxa"/>
            <w:vMerge/>
            <w:tcBorders>
              <w:top w:val="nil"/>
            </w:tcBorders>
          </w:tcPr>
          <w:p w14:paraId="330F12B8" w14:textId="77777777" w:rsidR="00124B95" w:rsidRPr="00977275" w:rsidRDefault="00124B95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2131" w:type="dxa"/>
          </w:tcPr>
          <w:p w14:paraId="644DEE4A" w14:textId="461D1062" w:rsidR="00124B95" w:rsidRPr="00977275" w:rsidRDefault="00AE7C56">
            <w:pPr>
              <w:pStyle w:val="TableParagraph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Coursework</w:t>
            </w:r>
          </w:p>
        </w:tc>
        <w:tc>
          <w:tcPr>
            <w:tcW w:w="285" w:type="dxa"/>
            <w:vMerge/>
            <w:tcBorders>
              <w:top w:val="nil"/>
            </w:tcBorders>
          </w:tcPr>
          <w:p w14:paraId="1CBB77BC" w14:textId="77777777" w:rsidR="00124B95" w:rsidRPr="00977275" w:rsidRDefault="00124B95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2133" w:type="dxa"/>
          </w:tcPr>
          <w:p w14:paraId="5EED1B85" w14:textId="77777777" w:rsidR="00124B95" w:rsidRPr="00977275" w:rsidRDefault="00421ECB">
            <w:pPr>
              <w:pStyle w:val="TableParagraph"/>
              <w:rPr>
                <w:rFonts w:ascii="Open Sans" w:hAnsi="Open Sans" w:cs="Open Sans"/>
                <w:sz w:val="20"/>
                <w:szCs w:val="20"/>
              </w:rPr>
            </w:pPr>
            <w:r w:rsidRPr="00977275">
              <w:rPr>
                <w:rFonts w:ascii="Open Sans" w:hAnsi="Open Sans" w:cs="Open Sans"/>
                <w:sz w:val="20"/>
                <w:szCs w:val="20"/>
              </w:rPr>
              <w:t>Tudors revision</w:t>
            </w:r>
          </w:p>
        </w:tc>
        <w:tc>
          <w:tcPr>
            <w:tcW w:w="283" w:type="dxa"/>
            <w:vMerge/>
            <w:tcBorders>
              <w:top w:val="nil"/>
            </w:tcBorders>
          </w:tcPr>
          <w:p w14:paraId="4945AE4F" w14:textId="77777777" w:rsidR="00124B95" w:rsidRPr="00977275" w:rsidRDefault="00124B95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850" w:type="dxa"/>
          </w:tcPr>
          <w:p w14:paraId="113CE33F" w14:textId="77777777" w:rsidR="00124B95" w:rsidRPr="00977275" w:rsidRDefault="00421ECB">
            <w:pPr>
              <w:pStyle w:val="TableParagraph"/>
              <w:rPr>
                <w:rFonts w:ascii="Open Sans" w:hAnsi="Open Sans" w:cs="Open Sans"/>
                <w:sz w:val="20"/>
                <w:szCs w:val="20"/>
              </w:rPr>
            </w:pPr>
            <w:r w:rsidRPr="00977275">
              <w:rPr>
                <w:rFonts w:ascii="Open Sans" w:hAnsi="Open Sans" w:cs="Open Sans"/>
                <w:sz w:val="20"/>
                <w:szCs w:val="20"/>
              </w:rPr>
              <w:t>Tudors revision</w:t>
            </w:r>
          </w:p>
        </w:tc>
        <w:tc>
          <w:tcPr>
            <w:tcW w:w="283" w:type="dxa"/>
            <w:vMerge/>
            <w:tcBorders>
              <w:top w:val="nil"/>
            </w:tcBorders>
          </w:tcPr>
          <w:p w14:paraId="67E6937E" w14:textId="77777777" w:rsidR="00124B95" w:rsidRPr="00977275" w:rsidRDefault="00124B95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2134" w:type="dxa"/>
          </w:tcPr>
          <w:p w14:paraId="13B53E0A" w14:textId="77777777" w:rsidR="00124B95" w:rsidRPr="00977275" w:rsidRDefault="00F04A89">
            <w:pPr>
              <w:pStyle w:val="TableParagraph"/>
              <w:rPr>
                <w:rFonts w:ascii="Open Sans" w:hAnsi="Open Sans" w:cs="Open Sans"/>
                <w:sz w:val="20"/>
                <w:szCs w:val="20"/>
              </w:rPr>
            </w:pPr>
            <w:r w:rsidRPr="00977275">
              <w:rPr>
                <w:rFonts w:ascii="Open Sans" w:hAnsi="Open Sans" w:cs="Open Sans"/>
                <w:sz w:val="20"/>
                <w:szCs w:val="20"/>
              </w:rPr>
              <w:t>N/A</w:t>
            </w:r>
          </w:p>
        </w:tc>
      </w:tr>
      <w:tr w:rsidR="00124B95" w:rsidRPr="00510BAF" w14:paraId="29DA452A" w14:textId="77777777">
        <w:trPr>
          <w:trHeight w:val="1384"/>
        </w:trPr>
        <w:tc>
          <w:tcPr>
            <w:tcW w:w="1419" w:type="dxa"/>
          </w:tcPr>
          <w:p w14:paraId="16690721" w14:textId="77777777" w:rsidR="00FD6F96" w:rsidRPr="00977275" w:rsidRDefault="002B2B2F" w:rsidP="002B2B2F">
            <w:pPr>
              <w:pStyle w:val="TableParagraph"/>
              <w:spacing w:before="1"/>
              <w:rPr>
                <w:rFonts w:ascii="Open Sans" w:hAnsi="Open Sans" w:cs="Open Sans"/>
                <w:color w:val="0000FF"/>
              </w:rPr>
            </w:pPr>
            <w:r w:rsidRPr="00977275">
              <w:rPr>
                <w:rFonts w:ascii="Open Sans" w:hAnsi="Open Sans" w:cs="Open Sans"/>
                <w:color w:val="0000FF"/>
              </w:rPr>
              <w:t>Y</w:t>
            </w:r>
            <w:r w:rsidR="00FD6F96" w:rsidRPr="00977275">
              <w:rPr>
                <w:rFonts w:ascii="Open Sans" w:hAnsi="Open Sans" w:cs="Open Sans"/>
                <w:color w:val="0000FF"/>
              </w:rPr>
              <w:t>ear 13</w:t>
            </w:r>
          </w:p>
          <w:p w14:paraId="56433AE1" w14:textId="77777777" w:rsidR="00FD6F96" w:rsidRPr="00977275" w:rsidRDefault="00FD6F96" w:rsidP="00977275">
            <w:pPr>
              <w:pStyle w:val="TableParagraph"/>
              <w:spacing w:before="1"/>
              <w:rPr>
                <w:rFonts w:ascii="Open Sans" w:hAnsi="Open Sans" w:cs="Open Sans"/>
                <w:color w:val="0000FF"/>
              </w:rPr>
            </w:pPr>
            <w:r w:rsidRPr="00977275">
              <w:rPr>
                <w:rFonts w:ascii="Open Sans" w:hAnsi="Open Sans" w:cs="Open Sans"/>
                <w:color w:val="0000FF"/>
              </w:rPr>
              <w:t xml:space="preserve">Teacher </w:t>
            </w:r>
            <w:r w:rsidR="00421ECB" w:rsidRPr="00977275">
              <w:rPr>
                <w:rFonts w:ascii="Open Sans" w:hAnsi="Open Sans" w:cs="Open Sans"/>
                <w:color w:val="0000FF"/>
              </w:rPr>
              <w:t>3</w:t>
            </w:r>
          </w:p>
          <w:p w14:paraId="6C36A4EC" w14:textId="1B2C95D9" w:rsidR="00124B95" w:rsidRPr="00977275" w:rsidRDefault="002B2B2F" w:rsidP="00977275">
            <w:pPr>
              <w:pStyle w:val="TableParagraph"/>
              <w:spacing w:before="1"/>
              <w:rPr>
                <w:rFonts w:ascii="Open Sans" w:hAnsi="Open Sans" w:cs="Open Sans"/>
              </w:rPr>
            </w:pPr>
            <w:r w:rsidRPr="00977275">
              <w:rPr>
                <w:rFonts w:ascii="Open Sans" w:hAnsi="Open Sans" w:cs="Open Sans"/>
                <w:color w:val="0000FF"/>
              </w:rPr>
              <w:t>1 hour a</w:t>
            </w:r>
            <w:r w:rsidR="00E33ECC">
              <w:rPr>
                <w:rFonts w:ascii="Open Sans" w:hAnsi="Open Sans" w:cs="Open Sans"/>
                <w:color w:val="0000FF"/>
              </w:rPr>
              <w:t xml:space="preserve"> fortnight</w:t>
            </w:r>
          </w:p>
        </w:tc>
        <w:tc>
          <w:tcPr>
            <w:tcW w:w="1992" w:type="dxa"/>
          </w:tcPr>
          <w:p w14:paraId="0761F41D" w14:textId="77777777" w:rsidR="00124B95" w:rsidRPr="00977275" w:rsidRDefault="00421ECB">
            <w:pPr>
              <w:pStyle w:val="TableParagraph"/>
              <w:rPr>
                <w:rFonts w:ascii="Open Sans" w:hAnsi="Open Sans" w:cs="Open Sans"/>
                <w:sz w:val="20"/>
                <w:szCs w:val="20"/>
              </w:rPr>
            </w:pPr>
            <w:r w:rsidRPr="00977275">
              <w:rPr>
                <w:rFonts w:ascii="Open Sans" w:hAnsi="Open Sans" w:cs="Open Sans"/>
                <w:sz w:val="20"/>
                <w:szCs w:val="20"/>
              </w:rPr>
              <w:t>Germany revision</w:t>
            </w:r>
          </w:p>
        </w:tc>
        <w:tc>
          <w:tcPr>
            <w:tcW w:w="283" w:type="dxa"/>
            <w:vMerge/>
            <w:tcBorders>
              <w:top w:val="nil"/>
            </w:tcBorders>
          </w:tcPr>
          <w:p w14:paraId="53DEB21C" w14:textId="77777777" w:rsidR="00124B95" w:rsidRPr="00977275" w:rsidRDefault="00124B95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992" w:type="dxa"/>
          </w:tcPr>
          <w:p w14:paraId="088F8B2C" w14:textId="75C8C994" w:rsidR="002B2B2F" w:rsidRPr="00977275" w:rsidRDefault="00CD6D43">
            <w:pPr>
              <w:pStyle w:val="TableParagraph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 xml:space="preserve">Germany Revision </w:t>
            </w:r>
          </w:p>
        </w:tc>
        <w:tc>
          <w:tcPr>
            <w:tcW w:w="285" w:type="dxa"/>
            <w:vMerge/>
            <w:tcBorders>
              <w:top w:val="nil"/>
            </w:tcBorders>
          </w:tcPr>
          <w:p w14:paraId="05DAC957" w14:textId="77777777" w:rsidR="00124B95" w:rsidRPr="00977275" w:rsidRDefault="00124B95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2131" w:type="dxa"/>
          </w:tcPr>
          <w:p w14:paraId="356AC47B" w14:textId="77777777" w:rsidR="00124B95" w:rsidRPr="00977275" w:rsidRDefault="00421ECB">
            <w:pPr>
              <w:pStyle w:val="TableParagraph"/>
              <w:spacing w:line="206" w:lineRule="exact"/>
              <w:ind w:left="108"/>
              <w:rPr>
                <w:rFonts w:ascii="Open Sans" w:hAnsi="Open Sans" w:cs="Open Sans"/>
                <w:sz w:val="20"/>
                <w:szCs w:val="20"/>
              </w:rPr>
            </w:pPr>
            <w:r w:rsidRPr="00977275">
              <w:rPr>
                <w:rFonts w:ascii="Open Sans" w:hAnsi="Open Sans" w:cs="Open Sans"/>
                <w:sz w:val="20"/>
                <w:szCs w:val="20"/>
              </w:rPr>
              <w:t>Germany revision</w:t>
            </w:r>
          </w:p>
        </w:tc>
        <w:tc>
          <w:tcPr>
            <w:tcW w:w="285" w:type="dxa"/>
            <w:vMerge/>
            <w:tcBorders>
              <w:top w:val="nil"/>
            </w:tcBorders>
          </w:tcPr>
          <w:p w14:paraId="5C006D29" w14:textId="77777777" w:rsidR="00124B95" w:rsidRPr="00977275" w:rsidRDefault="00124B95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2133" w:type="dxa"/>
          </w:tcPr>
          <w:p w14:paraId="25BC7480" w14:textId="77777777" w:rsidR="002B2B2F" w:rsidRPr="00977275" w:rsidRDefault="00421ECB">
            <w:pPr>
              <w:pStyle w:val="TableParagraph"/>
              <w:rPr>
                <w:rFonts w:ascii="Open Sans" w:hAnsi="Open Sans" w:cs="Open Sans"/>
                <w:sz w:val="20"/>
                <w:szCs w:val="20"/>
              </w:rPr>
            </w:pPr>
            <w:r w:rsidRPr="00977275">
              <w:rPr>
                <w:rFonts w:ascii="Open Sans" w:hAnsi="Open Sans" w:cs="Open Sans"/>
                <w:sz w:val="20"/>
                <w:szCs w:val="20"/>
              </w:rPr>
              <w:t>Germany revision</w:t>
            </w:r>
          </w:p>
        </w:tc>
        <w:tc>
          <w:tcPr>
            <w:tcW w:w="283" w:type="dxa"/>
            <w:vMerge/>
            <w:tcBorders>
              <w:top w:val="nil"/>
            </w:tcBorders>
          </w:tcPr>
          <w:p w14:paraId="49CE20A6" w14:textId="77777777" w:rsidR="00124B95" w:rsidRPr="00977275" w:rsidRDefault="00124B95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850" w:type="dxa"/>
          </w:tcPr>
          <w:p w14:paraId="03C76B75" w14:textId="77777777" w:rsidR="00124B95" w:rsidRPr="00977275" w:rsidRDefault="00421ECB">
            <w:pPr>
              <w:pStyle w:val="TableParagraph"/>
              <w:spacing w:line="206" w:lineRule="exact"/>
              <w:ind w:left="111"/>
              <w:rPr>
                <w:rFonts w:ascii="Open Sans" w:hAnsi="Open Sans" w:cs="Open Sans"/>
                <w:sz w:val="20"/>
                <w:szCs w:val="20"/>
              </w:rPr>
            </w:pPr>
            <w:r w:rsidRPr="00977275">
              <w:rPr>
                <w:rFonts w:ascii="Open Sans" w:hAnsi="Open Sans" w:cs="Open Sans"/>
                <w:sz w:val="20"/>
                <w:szCs w:val="20"/>
              </w:rPr>
              <w:t>Germany revision</w:t>
            </w:r>
          </w:p>
        </w:tc>
        <w:tc>
          <w:tcPr>
            <w:tcW w:w="283" w:type="dxa"/>
            <w:vMerge/>
            <w:tcBorders>
              <w:top w:val="nil"/>
            </w:tcBorders>
          </w:tcPr>
          <w:p w14:paraId="1472113E" w14:textId="77777777" w:rsidR="00124B95" w:rsidRPr="00977275" w:rsidRDefault="00124B95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2134" w:type="dxa"/>
          </w:tcPr>
          <w:p w14:paraId="770C31AA" w14:textId="77777777" w:rsidR="00124B95" w:rsidRPr="00977275" w:rsidRDefault="002B2B2F" w:rsidP="00977275">
            <w:pPr>
              <w:pStyle w:val="TableParagraph"/>
              <w:spacing w:line="206" w:lineRule="exact"/>
              <w:rPr>
                <w:rFonts w:ascii="Open Sans" w:hAnsi="Open Sans" w:cs="Open Sans"/>
                <w:sz w:val="20"/>
                <w:szCs w:val="20"/>
              </w:rPr>
            </w:pPr>
            <w:r w:rsidRPr="00977275">
              <w:rPr>
                <w:rFonts w:ascii="Open Sans" w:hAnsi="Open Sans" w:cs="Open Sans"/>
                <w:sz w:val="20"/>
                <w:szCs w:val="20"/>
              </w:rPr>
              <w:t>N/A</w:t>
            </w:r>
          </w:p>
        </w:tc>
      </w:tr>
    </w:tbl>
    <w:p w14:paraId="359C2038" w14:textId="77777777" w:rsidR="008A56B1" w:rsidRPr="00510BAF" w:rsidRDefault="008A56B1" w:rsidP="00F04A89">
      <w:pPr>
        <w:rPr>
          <w:rFonts w:ascii="Open Sans" w:hAnsi="Open Sans" w:cs="Open Sans"/>
          <w:sz w:val="16"/>
          <w:szCs w:val="16"/>
        </w:rPr>
      </w:pPr>
    </w:p>
    <w:sectPr w:rsidR="008A56B1" w:rsidRPr="00510BAF">
      <w:type w:val="continuous"/>
      <w:pgSz w:w="16840" w:h="11910" w:orient="landscape"/>
      <w:pgMar w:top="580" w:right="92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Liberation Sans Narrow">
    <w:altName w:val="Arial"/>
    <w:charset w:val="00"/>
    <w:family w:val="swiss"/>
    <w:pitch w:val="variable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4B95"/>
    <w:rsid w:val="000A1EF9"/>
    <w:rsid w:val="000E4222"/>
    <w:rsid w:val="00124B95"/>
    <w:rsid w:val="002B2B2F"/>
    <w:rsid w:val="00353C24"/>
    <w:rsid w:val="004129A6"/>
    <w:rsid w:val="00421ECB"/>
    <w:rsid w:val="00510BAF"/>
    <w:rsid w:val="005861F4"/>
    <w:rsid w:val="005D32E9"/>
    <w:rsid w:val="00631D96"/>
    <w:rsid w:val="00795FA7"/>
    <w:rsid w:val="00822009"/>
    <w:rsid w:val="008A56B1"/>
    <w:rsid w:val="008C3346"/>
    <w:rsid w:val="008C4F6F"/>
    <w:rsid w:val="00977275"/>
    <w:rsid w:val="00A53B3A"/>
    <w:rsid w:val="00AE7C56"/>
    <w:rsid w:val="00B17E6F"/>
    <w:rsid w:val="00C90DB1"/>
    <w:rsid w:val="00CD6D43"/>
    <w:rsid w:val="00E33ECC"/>
    <w:rsid w:val="00E8485F"/>
    <w:rsid w:val="00E92E00"/>
    <w:rsid w:val="00F04A89"/>
    <w:rsid w:val="00FD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5D5374"/>
  <w15:docId w15:val="{517681FE-63BC-4280-B772-1D5169B3D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Black" w:eastAsia="Arial Black" w:hAnsi="Arial Black" w:cs="Arial Black"/>
      <w:lang w:val="en-GB" w:eastAsia="en-GB" w:bidi="en-GB"/>
    </w:rPr>
  </w:style>
  <w:style w:type="paragraph" w:styleId="Heading1">
    <w:name w:val="heading 1"/>
    <w:basedOn w:val="Normal"/>
    <w:uiPriority w:val="1"/>
    <w:qFormat/>
    <w:pPr>
      <w:spacing w:before="77"/>
      <w:ind w:left="100"/>
      <w:outlineLvl w:val="0"/>
    </w:pPr>
    <w:rPr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3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iberation Sans Narrow" w:eastAsia="Liberation Sans Narrow" w:hAnsi="Liberation Sans Narrow" w:cs="Liberation Sans Narro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935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17a39593-945a-4813-81bf-1728cf9e5038">RVPSRJS5WCQE-2145357039-1000</_dlc_DocId>
    <_dlc_DocIdUrl xmlns="17a39593-945a-4813-81bf-1728cf9e5038">
      <Url>https://stpeterscatholicschool.sharepoint.com/sites/StaffShared/_layouts/15/DocIdRedir.aspx?ID=RVPSRJS5WCQE-2145357039-1000</Url>
      <Description>RVPSRJS5WCQE-2145357039-1000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5DA8A0BA2104D98EE79C7959D9A18" ma:contentTypeVersion="6" ma:contentTypeDescription="Create a new document." ma:contentTypeScope="" ma:versionID="5889d46b259a12ed13934b44ca8d8619">
  <xsd:schema xmlns:xsd="http://www.w3.org/2001/XMLSchema" xmlns:xs="http://www.w3.org/2001/XMLSchema" xmlns:p="http://schemas.microsoft.com/office/2006/metadata/properties" xmlns:ns2="17a39593-945a-4813-81bf-1728cf9e5038" xmlns:ns3="5ff21982-373e-4fd5-b706-81e1e938fab4" targetNamespace="http://schemas.microsoft.com/office/2006/metadata/properties" ma:root="true" ma:fieldsID="9a468115608310cedbc51b6f9d47cda1" ns2:_="" ns3:_="">
    <xsd:import namespace="17a39593-945a-4813-81bf-1728cf9e5038"/>
    <xsd:import namespace="5ff21982-373e-4fd5-b706-81e1e938fab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a39593-945a-4813-81bf-1728cf9e503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f21982-373e-4fd5-b706-81e1e938fa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63E403-3FB8-4216-B4A6-CB9C89EB25A2}">
  <ds:schemaRefs>
    <ds:schemaRef ds:uri="http://schemas.microsoft.com/office/2006/metadata/properties"/>
    <ds:schemaRef ds:uri="http://schemas.microsoft.com/office/infopath/2007/PartnerControls"/>
    <ds:schemaRef ds:uri="17a39593-945a-4813-81bf-1728cf9e5038"/>
  </ds:schemaRefs>
</ds:datastoreItem>
</file>

<file path=customXml/itemProps2.xml><?xml version="1.0" encoding="utf-8"?>
<ds:datastoreItem xmlns:ds="http://schemas.openxmlformats.org/officeDocument/2006/customXml" ds:itemID="{6E4A6CB5-8134-4CC2-9A7A-CE199ADE65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3DD70B-784C-492E-B16C-439949CC89A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9BE2FB4-0CA9-4246-8D9A-A355527911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Jodie Mazur</dc:creator>
  <cp:lastModifiedBy>Mrs C Kelleher</cp:lastModifiedBy>
  <cp:revision>5</cp:revision>
  <dcterms:created xsi:type="dcterms:W3CDTF">2023-06-15T08:45:00Z</dcterms:created>
  <dcterms:modified xsi:type="dcterms:W3CDTF">2023-06-15T08:48:00Z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2019-09-24T00:00:00Z</vt:filetime>
  </property>
  <property fmtid="{D5CDD505-2E9C-101B-9397-08002B2CF9AE}" pid="5" name="ContentTypeId">
    <vt:lpwstr>0x0101003095DA8A0BA2104D98EE79C7959D9A18</vt:lpwstr>
  </property>
  <property fmtid="{D5CDD505-2E9C-101B-9397-08002B2CF9AE}" pid="6" name="Order">
    <vt:r8>663600</vt:r8>
  </property>
  <property fmtid="{D5CDD505-2E9C-101B-9397-08002B2CF9AE}" pid="7" name="_dlc_DocIdItemGuid">
    <vt:lpwstr>e240b4a3-13d6-4163-a830-b0da16f20092</vt:lpwstr>
  </property>
</Properties>
</file>