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39762" w14:textId="77777777" w:rsidR="00A817F0" w:rsidRDefault="00A817F0" w:rsidP="00A817F0">
      <w:pPr>
        <w:ind w:left="-90" w:hanging="360"/>
        <w:jc w:val="right"/>
        <w:rPr>
          <w:rFonts w:ascii="Source Serif Pro" w:hAnsi="Source Serif Pro"/>
          <w:i/>
          <w:iCs/>
          <w:sz w:val="100"/>
          <w:szCs w:val="100"/>
        </w:rPr>
      </w:pPr>
    </w:p>
    <w:p w14:paraId="35E81D4C" w14:textId="77777777" w:rsidR="003059BA" w:rsidRDefault="003059BA" w:rsidP="00A817F0">
      <w:pPr>
        <w:ind w:left="-90" w:hanging="360"/>
        <w:jc w:val="right"/>
        <w:rPr>
          <w:rFonts w:ascii="Source Serif Pro" w:hAnsi="Source Serif Pro"/>
          <w:i/>
          <w:iCs/>
          <w:sz w:val="100"/>
          <w:szCs w:val="100"/>
        </w:rPr>
      </w:pPr>
    </w:p>
    <w:p w14:paraId="46237DC4" w14:textId="28602EB8" w:rsidR="005011A0" w:rsidRDefault="00425F3D" w:rsidP="006E0A57">
      <w:pPr>
        <w:ind w:left="-90" w:hanging="360"/>
        <w:jc w:val="right"/>
        <w:rPr>
          <w:rFonts w:ascii="Source Serif Pro" w:hAnsi="Source Serif Pro"/>
          <w:i/>
          <w:iCs/>
          <w:sz w:val="100"/>
          <w:szCs w:val="100"/>
        </w:rPr>
      </w:pPr>
      <w:r>
        <w:rPr>
          <w:rFonts w:ascii="Source Serif Pro" w:hAnsi="Source Serif Pro"/>
          <w:i/>
          <w:iCs/>
          <w:sz w:val="100"/>
          <w:szCs w:val="100"/>
        </w:rPr>
        <w:t xml:space="preserve">St Peter’s </w:t>
      </w:r>
      <w:r w:rsidR="00F751E6">
        <w:rPr>
          <w:rFonts w:ascii="Source Serif Pro" w:hAnsi="Source Serif Pro"/>
          <w:i/>
          <w:iCs/>
          <w:sz w:val="100"/>
          <w:szCs w:val="100"/>
        </w:rPr>
        <w:t>Pupil Premium Strategy</w:t>
      </w:r>
      <w:r w:rsidR="006E0A57">
        <w:rPr>
          <w:rFonts w:ascii="Source Serif Pro" w:hAnsi="Source Serif Pro"/>
          <w:i/>
          <w:iCs/>
          <w:sz w:val="100"/>
          <w:szCs w:val="100"/>
        </w:rPr>
        <w:t xml:space="preserve"> for </w:t>
      </w:r>
      <w:r w:rsidR="004D1D49">
        <w:rPr>
          <w:rFonts w:ascii="Source Serif Pro" w:hAnsi="Source Serif Pro"/>
          <w:i/>
          <w:iCs/>
          <w:sz w:val="100"/>
          <w:szCs w:val="100"/>
        </w:rPr>
        <w:t>2024-25</w:t>
      </w:r>
    </w:p>
    <w:p w14:paraId="27EF49D4" w14:textId="77777777" w:rsidR="00F4005B" w:rsidRDefault="00F4005B" w:rsidP="00F4005B">
      <w:pPr>
        <w:ind w:left="-90" w:hanging="360"/>
        <w:rPr>
          <w:rFonts w:ascii="Source Serif Pro" w:hAnsi="Source Serif Pro"/>
          <w:i/>
          <w:iCs/>
          <w:sz w:val="28"/>
          <w:szCs w:val="28"/>
        </w:rPr>
      </w:pPr>
    </w:p>
    <w:p w14:paraId="3981C83C" w14:textId="77777777" w:rsidR="00043F1F" w:rsidRDefault="00043F1F" w:rsidP="00043F1F">
      <w:pPr>
        <w:pStyle w:val="p1"/>
        <w:rPr>
          <w:sz w:val="21"/>
          <w:szCs w:val="21"/>
        </w:rPr>
      </w:pPr>
    </w:p>
    <w:p w14:paraId="307721DB" w14:textId="77777777" w:rsidR="003059BA" w:rsidRDefault="003059BA" w:rsidP="00043F1F">
      <w:pPr>
        <w:pStyle w:val="p1"/>
        <w:rPr>
          <w:sz w:val="21"/>
          <w:szCs w:val="21"/>
        </w:rPr>
      </w:pPr>
    </w:p>
    <w:p w14:paraId="42EB70E0" w14:textId="21035565" w:rsidR="00B80E9A" w:rsidRDefault="00B80E9A" w:rsidP="00043F1F">
      <w:pPr>
        <w:pStyle w:val="p1"/>
        <w:rPr>
          <w:rFonts w:ascii="Source Serif Pro" w:hAnsi="Source Serif Pro"/>
          <w:i/>
          <w:iCs/>
          <w:sz w:val="100"/>
          <w:szCs w:val="100"/>
        </w:rPr>
      </w:pPr>
    </w:p>
    <w:p w14:paraId="5D561B5D" w14:textId="39B13D1F" w:rsidR="00B80E9A" w:rsidRPr="00B80E9A" w:rsidRDefault="00B80E9A" w:rsidP="00B80E9A">
      <w:pPr>
        <w:rPr>
          <w:lang w:eastAsia="en-GB"/>
        </w:rPr>
      </w:pPr>
    </w:p>
    <w:p w14:paraId="4B649E65" w14:textId="1A2EAD19" w:rsidR="00B80E9A" w:rsidRPr="00B80E9A" w:rsidRDefault="00B80E9A" w:rsidP="00B80E9A">
      <w:pPr>
        <w:rPr>
          <w:lang w:eastAsia="en-GB"/>
        </w:rPr>
      </w:pPr>
    </w:p>
    <w:p w14:paraId="6E1D59D6" w14:textId="01A52C25" w:rsidR="00B80E9A" w:rsidRPr="00B80E9A" w:rsidRDefault="00B80E9A" w:rsidP="00B80E9A">
      <w:pPr>
        <w:rPr>
          <w:lang w:eastAsia="en-GB"/>
        </w:rPr>
      </w:pPr>
    </w:p>
    <w:p w14:paraId="770C5C14" w14:textId="389B2E8E" w:rsidR="00B80E9A" w:rsidRPr="00B80E9A" w:rsidRDefault="003059BA" w:rsidP="00B80E9A">
      <w:pPr>
        <w:rPr>
          <w:lang w:eastAsia="en-GB"/>
        </w:rPr>
      </w:pPr>
      <w:r>
        <w:rPr>
          <w:noProof/>
          <w:lang w:eastAsia="en-GB"/>
        </w:rPr>
        <mc:AlternateContent>
          <mc:Choice Requires="wps">
            <w:drawing>
              <wp:anchor distT="0" distB="0" distL="114300" distR="114300" simplePos="0" relativeHeight="251658240" behindDoc="0" locked="0" layoutInCell="1" allowOverlap="1" wp14:anchorId="17A9105A" wp14:editId="7ED3848F">
                <wp:simplePos x="0" y="0"/>
                <wp:positionH relativeFrom="column">
                  <wp:posOffset>-333375</wp:posOffset>
                </wp:positionH>
                <wp:positionV relativeFrom="paragraph">
                  <wp:posOffset>236855</wp:posOffset>
                </wp:positionV>
                <wp:extent cx="4570095" cy="84391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43915"/>
                        </a:xfrm>
                        <a:prstGeom prst="rect">
                          <a:avLst/>
                        </a:prstGeom>
                        <a:noFill/>
                        <a:ln>
                          <a:noFill/>
                        </a:ln>
                        <a:effectLst/>
                      </wps:spPr>
                      <wps:txbx>
                        <w:txbxContent>
                          <w:p w14:paraId="4944D059" w14:textId="6179DCCC" w:rsidR="00D32151" w:rsidRDefault="00D32151" w:rsidP="00D32151">
                            <w:pPr>
                              <w:pStyle w:val="p1"/>
                              <w:rPr>
                                <w:sz w:val="20"/>
                                <w:szCs w:val="20"/>
                              </w:rPr>
                            </w:pPr>
                            <w:r w:rsidRPr="00F94959">
                              <w:rPr>
                                <w:sz w:val="20"/>
                                <w:szCs w:val="20"/>
                              </w:rPr>
                              <w:t>Approved by</w:t>
                            </w:r>
                            <w:r>
                              <w:rPr>
                                <w:sz w:val="20"/>
                                <w:szCs w:val="20"/>
                              </w:rPr>
                              <w:t xml:space="preserve"> &amp; date</w:t>
                            </w:r>
                            <w:r w:rsidRPr="00F94959">
                              <w:rPr>
                                <w:sz w:val="20"/>
                                <w:szCs w:val="20"/>
                              </w:rPr>
                              <w:t xml:space="preserve">: </w:t>
                            </w:r>
                            <w:r>
                              <w:rPr>
                                <w:sz w:val="20"/>
                                <w:szCs w:val="20"/>
                              </w:rPr>
                              <w:t xml:space="preserve">  GB Focus Meeting </w:t>
                            </w:r>
                          </w:p>
                          <w:p w14:paraId="6FF9C2CA" w14:textId="7AD01297" w:rsidR="00D32151" w:rsidRPr="00F94959" w:rsidRDefault="00D32151" w:rsidP="00D32151">
                            <w:pPr>
                              <w:pStyle w:val="p1"/>
                              <w:rPr>
                                <w:sz w:val="20"/>
                                <w:szCs w:val="20"/>
                              </w:rPr>
                            </w:pPr>
                            <w:r w:rsidRPr="00F94959">
                              <w:rPr>
                                <w:sz w:val="20"/>
                                <w:szCs w:val="20"/>
                              </w:rPr>
                              <w:t>Last reviewed:</w:t>
                            </w:r>
                            <w:r>
                              <w:rPr>
                                <w:sz w:val="20"/>
                                <w:szCs w:val="20"/>
                              </w:rPr>
                              <w:tab/>
                            </w:r>
                            <w:r w:rsidR="00FF2357">
                              <w:rPr>
                                <w:sz w:val="20"/>
                                <w:szCs w:val="20"/>
                              </w:rPr>
                              <w:t>October 2024</w:t>
                            </w:r>
                            <w:r>
                              <w:rPr>
                                <w:sz w:val="20"/>
                                <w:szCs w:val="20"/>
                              </w:rPr>
                              <w:t>.</w:t>
                            </w:r>
                          </w:p>
                          <w:p w14:paraId="5BB2C521" w14:textId="1B661E66" w:rsidR="00D32151" w:rsidRPr="00F94959" w:rsidRDefault="00D32151" w:rsidP="00D32151">
                            <w:pPr>
                              <w:pStyle w:val="p1"/>
                              <w:rPr>
                                <w:sz w:val="20"/>
                                <w:szCs w:val="20"/>
                              </w:rPr>
                            </w:pPr>
                            <w:r w:rsidRPr="00F94959">
                              <w:rPr>
                                <w:sz w:val="20"/>
                                <w:szCs w:val="20"/>
                              </w:rPr>
                              <w:t>Next review due:</w:t>
                            </w:r>
                            <w:r>
                              <w:rPr>
                                <w:sz w:val="20"/>
                                <w:szCs w:val="20"/>
                              </w:rPr>
                              <w:t xml:space="preserve"> September </w:t>
                            </w:r>
                            <w:r w:rsidR="00FF2357">
                              <w:rPr>
                                <w:sz w:val="20"/>
                                <w:szCs w:val="20"/>
                              </w:rPr>
                              <w:t>2025</w:t>
                            </w:r>
                          </w:p>
                          <w:p w14:paraId="365F9455" w14:textId="297A1C3F" w:rsidR="001927EE" w:rsidRPr="00F94959" w:rsidRDefault="001927EE" w:rsidP="00000C4F">
                            <w:pPr>
                              <w:pStyle w:val="p1"/>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9105A" id="_x0000_t202" coordsize="21600,21600" o:spt="202" path="m,l,21600r21600,l21600,xe">
                <v:stroke joinstyle="miter"/>
                <v:path gradientshapeok="t" o:connecttype="rect"/>
              </v:shapetype>
              <v:shape id="Text Box 4" o:spid="_x0000_s1026" type="#_x0000_t202" style="position:absolute;margin-left:-26.25pt;margin-top:18.65pt;width:359.85pt;height:6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VZ+FAIAADEEAAAOAAAAZHJzL2Uyb0RvYy54bWysU8tu2zAQvBfoPxC815Jdu40Fy4GbwEWB&#10;IAngFDnTFGkJILksSVtyv75LSn407anohdqXlrszw8VtpxU5COcbMCUdj3JKhOFQNWZX0u8v6w83&#10;lPjATMUUGFHSo/D0dvn+3aK1hZhADaoSjmAT44vWlrQOwRZZ5nktNPMjsMJgUoLTLKDrdlnlWIvd&#10;tcomef4pa8FV1gEX3mP0vk/SZeovpeDhSUovAlElxdlCOl06t/HMlgtW7ByzdcOHMdg/TKFZY/DS&#10;c6t7FhjZu+aPVrrhDjzIMOKgM5Cy4SLtgNuM8zfbbGpmRdoFwfH2DJP/f23542Fjnx0J3RfokMAI&#10;SGt94TEY9+mk0/GLkxLMI4THM2yiC4RjcDr7nOfzGSUcczfTj/PxLLbJLn9b58NXAZpEo6QOaUlo&#10;scODD33pqSReZmDdKJWoUea3APbsIyJxO/x9GThaodt2wxZbqI64nIOed2/5usEJHpgPz8wh0bgP&#10;ijc84SEVtCWFwaKkBvfzb/FYj/hjlpIWhVNS/2PPnKBEfTPIzHw8nUalJQehmaDjrjPb64zZ6ztA&#10;bY7xmViezFgf1MmUDvQranwVb8UUMxzvLmk4mXehlzO+ES5Wq1SE2rIsPJiN5bF1hDDi+9K9MmcH&#10;EgLS9wgnibHiDRd9bQ/+ah9ANomoCHCPKhIcHdRlonp4Q1H4136qurz05S8AAAD//wMAUEsDBBQA&#10;BgAIAAAAIQAJMbD53gAAAAoBAAAPAAAAZHJzL2Rvd25yZXYueG1sTI/BTsMwEETvSPyDtUjcWpuU&#10;JCXEqRCIK6gFKnFz420SEa+j2G3C37Oc4Liap5m35WZ2vTjjGDpPGm6WCgRS7W1HjYb3t+fFGkSI&#10;hqzpPaGGbwywqS4vSlNYP9EWz7vYCC6hUBgNbYxDIWWoW3QmLP2AxNnRj85EPsdG2tFMXO56mSiV&#10;SWc64oXWDPjYYv21OzkNHy/Hz/2tem2eXDpMflaS3J3U+vpqfrgHEXGOfzD86rM6VOx08CeyQfQa&#10;FmmSMqphla9AMJBleQLiwGSuEpBVKf+/UP0AAAD//wMAUEsBAi0AFAAGAAgAAAAhALaDOJL+AAAA&#10;4QEAABMAAAAAAAAAAAAAAAAAAAAAAFtDb250ZW50X1R5cGVzXS54bWxQSwECLQAUAAYACAAAACEA&#10;OP0h/9YAAACUAQAACwAAAAAAAAAAAAAAAAAvAQAAX3JlbHMvLnJlbHNQSwECLQAUAAYACAAAACEA&#10;wMVWfhQCAAAxBAAADgAAAAAAAAAAAAAAAAAuAgAAZHJzL2Uyb0RvYy54bWxQSwECLQAUAAYACAAA&#10;ACEACTGw+d4AAAAKAQAADwAAAAAAAAAAAAAAAABuBAAAZHJzL2Rvd25yZXYueG1sUEsFBgAAAAAE&#10;AAQA8wAAAHkFAAAAAA==&#10;" filled="f" stroked="f">
                <v:textbox>
                  <w:txbxContent>
                    <w:p w14:paraId="4944D059" w14:textId="6179DCCC" w:rsidR="00D32151" w:rsidRDefault="00D32151" w:rsidP="00D32151">
                      <w:pPr>
                        <w:pStyle w:val="p1"/>
                        <w:rPr>
                          <w:sz w:val="20"/>
                          <w:szCs w:val="20"/>
                        </w:rPr>
                      </w:pPr>
                      <w:r w:rsidRPr="00F94959">
                        <w:rPr>
                          <w:sz w:val="20"/>
                          <w:szCs w:val="20"/>
                        </w:rPr>
                        <w:t>Approved by</w:t>
                      </w:r>
                      <w:r>
                        <w:rPr>
                          <w:sz w:val="20"/>
                          <w:szCs w:val="20"/>
                        </w:rPr>
                        <w:t xml:space="preserve"> &amp; date</w:t>
                      </w:r>
                      <w:r w:rsidRPr="00F94959">
                        <w:rPr>
                          <w:sz w:val="20"/>
                          <w:szCs w:val="20"/>
                        </w:rPr>
                        <w:t xml:space="preserve">: </w:t>
                      </w:r>
                      <w:r>
                        <w:rPr>
                          <w:sz w:val="20"/>
                          <w:szCs w:val="20"/>
                        </w:rPr>
                        <w:t xml:space="preserve">  GB Focus Meeting </w:t>
                      </w:r>
                    </w:p>
                    <w:p w14:paraId="6FF9C2CA" w14:textId="7AD01297" w:rsidR="00D32151" w:rsidRPr="00F94959" w:rsidRDefault="00D32151" w:rsidP="00D32151">
                      <w:pPr>
                        <w:pStyle w:val="p1"/>
                        <w:rPr>
                          <w:sz w:val="20"/>
                          <w:szCs w:val="20"/>
                        </w:rPr>
                      </w:pPr>
                      <w:r w:rsidRPr="00F94959">
                        <w:rPr>
                          <w:sz w:val="20"/>
                          <w:szCs w:val="20"/>
                        </w:rPr>
                        <w:t>Last reviewed:</w:t>
                      </w:r>
                      <w:r>
                        <w:rPr>
                          <w:sz w:val="20"/>
                          <w:szCs w:val="20"/>
                        </w:rPr>
                        <w:tab/>
                      </w:r>
                      <w:r w:rsidR="00FF2357">
                        <w:rPr>
                          <w:sz w:val="20"/>
                          <w:szCs w:val="20"/>
                        </w:rPr>
                        <w:t>October 2024</w:t>
                      </w:r>
                      <w:r>
                        <w:rPr>
                          <w:sz w:val="20"/>
                          <w:szCs w:val="20"/>
                        </w:rPr>
                        <w:t>.</w:t>
                      </w:r>
                    </w:p>
                    <w:p w14:paraId="5BB2C521" w14:textId="1B661E66" w:rsidR="00D32151" w:rsidRPr="00F94959" w:rsidRDefault="00D32151" w:rsidP="00D32151">
                      <w:pPr>
                        <w:pStyle w:val="p1"/>
                        <w:rPr>
                          <w:sz w:val="20"/>
                          <w:szCs w:val="20"/>
                        </w:rPr>
                      </w:pPr>
                      <w:r w:rsidRPr="00F94959">
                        <w:rPr>
                          <w:sz w:val="20"/>
                          <w:szCs w:val="20"/>
                        </w:rPr>
                        <w:t>Next review due:</w:t>
                      </w:r>
                      <w:r>
                        <w:rPr>
                          <w:sz w:val="20"/>
                          <w:szCs w:val="20"/>
                        </w:rPr>
                        <w:t xml:space="preserve"> September </w:t>
                      </w:r>
                      <w:r w:rsidR="00FF2357">
                        <w:rPr>
                          <w:sz w:val="20"/>
                          <w:szCs w:val="20"/>
                        </w:rPr>
                        <w:t>2025</w:t>
                      </w:r>
                    </w:p>
                    <w:p w14:paraId="365F9455" w14:textId="297A1C3F" w:rsidR="001927EE" w:rsidRPr="00F94959" w:rsidRDefault="001927EE" w:rsidP="00000C4F">
                      <w:pPr>
                        <w:pStyle w:val="p1"/>
                        <w:rPr>
                          <w:sz w:val="20"/>
                          <w:szCs w:val="20"/>
                        </w:rPr>
                      </w:pPr>
                    </w:p>
                  </w:txbxContent>
                </v:textbox>
                <w10:wrap type="square"/>
              </v:shape>
            </w:pict>
          </mc:Fallback>
        </mc:AlternateContent>
      </w:r>
    </w:p>
    <w:p w14:paraId="3035567D" w14:textId="77777777" w:rsidR="00B80E9A" w:rsidRDefault="00B80E9A" w:rsidP="00B80E9A">
      <w:pPr>
        <w:rPr>
          <w:lang w:eastAsia="en-GB"/>
        </w:rPr>
      </w:pPr>
    </w:p>
    <w:p w14:paraId="0943D08E" w14:textId="4AB7A9A6" w:rsidR="00B80E9A" w:rsidRDefault="00B80E9A" w:rsidP="00B80E9A">
      <w:pPr>
        <w:rPr>
          <w:lang w:eastAsia="en-GB"/>
        </w:rPr>
      </w:pPr>
    </w:p>
    <w:p w14:paraId="09A49495" w14:textId="507CF430" w:rsidR="00B80E9A" w:rsidRDefault="00B80E9A" w:rsidP="00B80E9A">
      <w:pPr>
        <w:rPr>
          <w:lang w:eastAsia="en-GB"/>
        </w:rPr>
      </w:pPr>
    </w:p>
    <w:p w14:paraId="09E4C610" w14:textId="77777777" w:rsidR="00B80E9A" w:rsidRDefault="00B80E9A" w:rsidP="00B80E9A">
      <w:pPr>
        <w:rPr>
          <w:lang w:eastAsia="en-GB"/>
        </w:rPr>
      </w:pPr>
    </w:p>
    <w:p w14:paraId="288F148D" w14:textId="77777777" w:rsidR="00B80E9A" w:rsidRDefault="00B80E9A" w:rsidP="00B80E9A">
      <w:pPr>
        <w:rPr>
          <w:lang w:eastAsia="en-GB"/>
        </w:rPr>
      </w:pPr>
    </w:p>
    <w:p w14:paraId="40204EF4" w14:textId="14866938" w:rsidR="00B80E9A" w:rsidRDefault="00B80E9A" w:rsidP="00B80E9A">
      <w:pPr>
        <w:rPr>
          <w:lang w:eastAsia="en-GB"/>
        </w:rPr>
      </w:pPr>
    </w:p>
    <w:p w14:paraId="42C42281" w14:textId="72A55184" w:rsidR="00F751E6" w:rsidRPr="00F751E6" w:rsidRDefault="00F751E6" w:rsidP="00F751E6">
      <w:pPr>
        <w:pStyle w:val="Heading1"/>
      </w:pPr>
      <w:bookmarkStart w:id="0" w:name="_Toc400361362"/>
      <w:bookmarkStart w:id="1" w:name="_Toc443397153"/>
      <w:bookmarkStart w:id="2" w:name="_Toc357771638"/>
      <w:bookmarkStart w:id="3" w:name="_Toc346793416"/>
      <w:bookmarkStart w:id="4" w:name="_Toc328122777"/>
      <w:r w:rsidRPr="00F751E6">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F751E6">
        <w:t xml:space="preserve"> for St Peter’s Catholic School </w:t>
      </w:r>
      <w:r w:rsidR="00FF2357">
        <w:t>2024/25</w:t>
      </w:r>
    </w:p>
    <w:p w14:paraId="54690BB1" w14:textId="16F250C3" w:rsidR="00F751E6" w:rsidRPr="00F751E6" w:rsidRDefault="00F751E6" w:rsidP="00805D59">
      <w:pPr>
        <w:pStyle w:val="Heading2"/>
        <w:rPr>
          <w:rFonts w:ascii="Open Sans" w:hAnsi="Open Sans" w:cs="Open Sans"/>
          <w:b w:val="0"/>
          <w:bCs/>
          <w:color w:val="auto"/>
          <w:sz w:val="20"/>
          <w:szCs w:val="20"/>
        </w:rPr>
      </w:pPr>
      <w:r w:rsidRPr="00F751E6">
        <w:rPr>
          <w:rFonts w:ascii="Open Sans" w:hAnsi="Open Sans" w:cs="Open Sans"/>
          <w:b w:val="0"/>
          <w:bCs/>
          <w:color w:val="auto"/>
          <w:sz w:val="20"/>
          <w:szCs w:val="20"/>
        </w:rPr>
        <w:t xml:space="preserve">This statement outlines our pupil premium strategy, how we intend to spend the funding in this academic year and the effect that last year’s spending of pupil premium had within our school. </w:t>
      </w:r>
    </w:p>
    <w:p w14:paraId="5CF25A0B" w14:textId="77777777" w:rsidR="00F751E6" w:rsidRPr="00F751E6" w:rsidRDefault="00F751E6" w:rsidP="00F751E6">
      <w:pPr>
        <w:pStyle w:val="Heading2"/>
      </w:pPr>
      <w:r w:rsidRPr="00F751E6">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033"/>
        <w:gridCol w:w="3587"/>
      </w:tblGrid>
      <w:tr w:rsidR="00F751E6" w:rsidRPr="00F751E6" w14:paraId="3BA3E984"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875428B" w14:textId="77777777" w:rsidR="00F751E6" w:rsidRPr="00F751E6" w:rsidRDefault="00F751E6" w:rsidP="00000C4F">
            <w:pPr>
              <w:pStyle w:val="TableHeader"/>
              <w:jc w:val="left"/>
              <w:rPr>
                <w:rFonts w:ascii="Open Sans" w:hAnsi="Open Sans" w:cs="Open Sans"/>
                <w:sz w:val="20"/>
                <w:szCs w:val="20"/>
              </w:rPr>
            </w:pPr>
            <w:bookmarkStart w:id="14" w:name="_Hlk123898469"/>
            <w:r w:rsidRPr="00F751E6">
              <w:rPr>
                <w:rFonts w:ascii="Open Sans" w:hAnsi="Open Sans" w:cs="Open Sans"/>
                <w:sz w:val="20"/>
                <w:szCs w:val="20"/>
              </w:rPr>
              <w:t>Detail</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586B394"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Data</w:t>
            </w:r>
          </w:p>
        </w:tc>
      </w:tr>
      <w:tr w:rsidR="00F751E6" w:rsidRPr="00F751E6" w14:paraId="18FC8843"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424200"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School name</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EAB3B1"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St Peter’s Catholic School</w:t>
            </w:r>
          </w:p>
        </w:tc>
      </w:tr>
      <w:tr w:rsidR="00F751E6" w:rsidRPr="00F751E6" w14:paraId="566442D1"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428AA" w14:textId="7F1F7D15"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 xml:space="preserve">Number of pupils in school </w:t>
            </w:r>
            <w:r w:rsidR="00AD11CA">
              <w:rPr>
                <w:rFonts w:ascii="Open Sans" w:hAnsi="Open Sans" w:cs="Open Sans"/>
                <w:sz w:val="20"/>
                <w:szCs w:val="20"/>
              </w:rPr>
              <w:t>from Year 7 - 11</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98CFAF" w14:textId="56D37B50" w:rsidR="00F751E6" w:rsidRPr="00675A0A" w:rsidRDefault="4B50958E" w:rsidP="00000C4F">
            <w:pPr>
              <w:pStyle w:val="TableRow"/>
              <w:rPr>
                <w:rFonts w:ascii="Open Sans" w:hAnsi="Open Sans" w:cs="Open Sans"/>
                <w:color w:val="auto"/>
                <w:sz w:val="20"/>
                <w:szCs w:val="20"/>
              </w:rPr>
            </w:pPr>
            <w:r w:rsidRPr="02A5D1BE">
              <w:rPr>
                <w:rFonts w:ascii="Open Sans" w:hAnsi="Open Sans" w:cs="Open Sans"/>
                <w:color w:val="auto"/>
                <w:sz w:val="20"/>
                <w:szCs w:val="20"/>
              </w:rPr>
              <w:t>1081</w:t>
            </w:r>
          </w:p>
        </w:tc>
      </w:tr>
      <w:tr w:rsidR="00F751E6" w:rsidRPr="00F751E6" w14:paraId="403461F0"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642863"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Proportion (%) of pupil premium eligible pupils</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6E3D5A" w14:textId="38D51DB7" w:rsidR="00F751E6" w:rsidRPr="00675A0A"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18.7</w:t>
            </w:r>
            <w:r w:rsidR="006E0A57" w:rsidRPr="00675A0A">
              <w:rPr>
                <w:rFonts w:ascii="Open Sans" w:hAnsi="Open Sans" w:cs="Open Sans"/>
                <w:color w:val="auto"/>
                <w:sz w:val="20"/>
                <w:szCs w:val="20"/>
              </w:rPr>
              <w:t>% (</w:t>
            </w:r>
            <w:r>
              <w:rPr>
                <w:rFonts w:ascii="Open Sans" w:hAnsi="Open Sans" w:cs="Open Sans"/>
                <w:color w:val="auto"/>
                <w:sz w:val="20"/>
                <w:szCs w:val="20"/>
              </w:rPr>
              <w:t>202</w:t>
            </w:r>
            <w:r w:rsidRPr="00675A0A">
              <w:rPr>
                <w:rFonts w:ascii="Open Sans" w:hAnsi="Open Sans" w:cs="Open Sans"/>
                <w:color w:val="auto"/>
                <w:sz w:val="20"/>
                <w:szCs w:val="20"/>
              </w:rPr>
              <w:t xml:space="preserve"> </w:t>
            </w:r>
            <w:r w:rsidR="00F751E6" w:rsidRPr="00675A0A">
              <w:rPr>
                <w:rFonts w:ascii="Open Sans" w:hAnsi="Open Sans" w:cs="Open Sans"/>
                <w:color w:val="auto"/>
                <w:sz w:val="20"/>
                <w:szCs w:val="20"/>
              </w:rPr>
              <w:t>pupils)</w:t>
            </w:r>
            <w:r>
              <w:rPr>
                <w:rFonts w:ascii="Open Sans" w:hAnsi="Open Sans" w:cs="Open Sans"/>
                <w:color w:val="auto"/>
                <w:sz w:val="20"/>
                <w:szCs w:val="20"/>
              </w:rPr>
              <w:t xml:space="preserve"> </w:t>
            </w:r>
          </w:p>
        </w:tc>
      </w:tr>
      <w:tr w:rsidR="00F751E6" w:rsidRPr="00F751E6" w14:paraId="0E020130"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9E0F87" w14:textId="77777777" w:rsidR="00F751E6" w:rsidRPr="00F751E6" w:rsidRDefault="00F751E6" w:rsidP="00000C4F">
            <w:pPr>
              <w:pStyle w:val="TableRow"/>
              <w:rPr>
                <w:rFonts w:ascii="Open Sans" w:hAnsi="Open Sans" w:cs="Open Sans"/>
                <w:color w:val="00B050"/>
                <w:sz w:val="20"/>
                <w:szCs w:val="20"/>
              </w:rPr>
            </w:pPr>
            <w:r w:rsidRPr="005728F8">
              <w:rPr>
                <w:rFonts w:ascii="Open Sans" w:hAnsi="Open Sans" w:cs="Open Sans"/>
                <w:color w:val="auto"/>
                <w:sz w:val="20"/>
                <w:szCs w:val="20"/>
              </w:rPr>
              <w:t>Proportion (%) of pupils receiving free school meals (FSM)</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C671A1" w14:textId="3E5A7D31" w:rsidR="00F751E6" w:rsidRPr="00675A0A"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17.9%</w:t>
            </w:r>
            <w:r w:rsidR="006E0A57" w:rsidRPr="00675A0A">
              <w:rPr>
                <w:rFonts w:ascii="Open Sans" w:hAnsi="Open Sans" w:cs="Open Sans"/>
                <w:color w:val="auto"/>
                <w:sz w:val="20"/>
                <w:szCs w:val="20"/>
              </w:rPr>
              <w:t>% (</w:t>
            </w:r>
            <w:r>
              <w:rPr>
                <w:rFonts w:ascii="Open Sans" w:hAnsi="Open Sans" w:cs="Open Sans"/>
                <w:color w:val="auto"/>
                <w:sz w:val="20"/>
                <w:szCs w:val="20"/>
              </w:rPr>
              <w:t>193</w:t>
            </w:r>
            <w:r w:rsidRPr="00675A0A">
              <w:rPr>
                <w:rFonts w:ascii="Open Sans" w:hAnsi="Open Sans" w:cs="Open Sans"/>
                <w:color w:val="auto"/>
                <w:sz w:val="20"/>
                <w:szCs w:val="20"/>
              </w:rPr>
              <w:t xml:space="preserve"> </w:t>
            </w:r>
            <w:r w:rsidR="00F751E6" w:rsidRPr="00675A0A">
              <w:rPr>
                <w:rFonts w:ascii="Open Sans" w:hAnsi="Open Sans" w:cs="Open Sans"/>
                <w:color w:val="auto"/>
                <w:sz w:val="20"/>
                <w:szCs w:val="20"/>
              </w:rPr>
              <w:t>pupils)</w:t>
            </w:r>
          </w:p>
        </w:tc>
      </w:tr>
      <w:tr w:rsidR="00F751E6" w:rsidRPr="00F751E6" w14:paraId="1DBB4FB1"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F43DCA" w14:textId="5A4D0A2B"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Academic year/years that our current pupil premium strategy plan covers</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515A03" w14:textId="30651564" w:rsidR="00675A0A" w:rsidRPr="00CB687A" w:rsidRDefault="00244646" w:rsidP="00000C4F">
            <w:pPr>
              <w:pStyle w:val="TableRow"/>
              <w:rPr>
                <w:rFonts w:ascii="Open Sans" w:hAnsi="Open Sans" w:cs="Open Sans"/>
                <w:color w:val="auto"/>
                <w:sz w:val="20"/>
                <w:szCs w:val="20"/>
              </w:rPr>
            </w:pPr>
            <w:r w:rsidRPr="00CB687A">
              <w:rPr>
                <w:rFonts w:ascii="Open Sans" w:hAnsi="Open Sans" w:cs="Open Sans"/>
                <w:color w:val="auto"/>
                <w:sz w:val="20"/>
                <w:szCs w:val="20"/>
              </w:rPr>
              <w:t xml:space="preserve">New </w:t>
            </w:r>
            <w:r w:rsidR="00675A0A" w:rsidRPr="00CB687A">
              <w:rPr>
                <w:rFonts w:ascii="Open Sans" w:hAnsi="Open Sans" w:cs="Open Sans"/>
                <w:color w:val="auto"/>
                <w:sz w:val="20"/>
                <w:szCs w:val="20"/>
              </w:rPr>
              <w:t>3-year</w:t>
            </w:r>
            <w:r w:rsidRPr="00CB687A">
              <w:rPr>
                <w:rFonts w:ascii="Open Sans" w:hAnsi="Open Sans" w:cs="Open Sans"/>
                <w:color w:val="auto"/>
                <w:sz w:val="20"/>
                <w:szCs w:val="20"/>
              </w:rPr>
              <w:t xml:space="preserve"> strategy in place by </w:t>
            </w:r>
          </w:p>
          <w:p w14:paraId="1DF366CC" w14:textId="4B8DE0C3" w:rsidR="00F751E6" w:rsidRPr="005728F8" w:rsidRDefault="00A569DF" w:rsidP="00000C4F">
            <w:pPr>
              <w:pStyle w:val="TableRow"/>
              <w:rPr>
                <w:rFonts w:ascii="Open Sans" w:hAnsi="Open Sans" w:cs="Open Sans"/>
                <w:color w:val="auto"/>
                <w:sz w:val="20"/>
                <w:szCs w:val="20"/>
              </w:rPr>
            </w:pPr>
            <w:r>
              <w:rPr>
                <w:rFonts w:ascii="Open Sans" w:hAnsi="Open Sans" w:cs="Open Sans"/>
                <w:color w:val="auto"/>
                <w:sz w:val="20"/>
                <w:szCs w:val="20"/>
              </w:rPr>
              <w:t>K Mallon</w:t>
            </w:r>
            <w:r w:rsidR="006E0A57">
              <w:rPr>
                <w:rFonts w:ascii="Open Sans" w:hAnsi="Open Sans" w:cs="Open Sans"/>
                <w:color w:val="auto"/>
                <w:sz w:val="20"/>
                <w:szCs w:val="20"/>
              </w:rPr>
              <w:t xml:space="preserve"> </w:t>
            </w:r>
          </w:p>
        </w:tc>
      </w:tr>
      <w:tr w:rsidR="00F751E6" w:rsidRPr="00F751E6" w14:paraId="0544C2FD"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ECF9E4"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Date this statement was published</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3B6955" w14:textId="491D170F" w:rsidR="00F751E6" w:rsidRPr="005728F8" w:rsidRDefault="00A569DF" w:rsidP="00000C4F">
            <w:pPr>
              <w:pStyle w:val="TableRow"/>
              <w:rPr>
                <w:rFonts w:ascii="Open Sans" w:hAnsi="Open Sans" w:cs="Open Sans"/>
                <w:color w:val="auto"/>
                <w:sz w:val="20"/>
                <w:szCs w:val="20"/>
              </w:rPr>
            </w:pPr>
            <w:r>
              <w:rPr>
                <w:rFonts w:ascii="Open Sans" w:hAnsi="Open Sans" w:cs="Open Sans"/>
                <w:color w:val="auto"/>
                <w:sz w:val="20"/>
                <w:szCs w:val="20"/>
              </w:rPr>
              <w:t>October 2024</w:t>
            </w:r>
          </w:p>
        </w:tc>
      </w:tr>
      <w:tr w:rsidR="00F751E6" w:rsidRPr="00F751E6" w14:paraId="3BBF09DD"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F926F9"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Date on which it will be reviewed</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58E7BD" w14:textId="62BB4C5C" w:rsidR="00F751E6" w:rsidRPr="005728F8" w:rsidRDefault="00A569DF" w:rsidP="00000C4F">
            <w:pPr>
              <w:pStyle w:val="TableRow"/>
              <w:rPr>
                <w:rFonts w:ascii="Open Sans" w:hAnsi="Open Sans" w:cs="Open Sans"/>
                <w:color w:val="auto"/>
                <w:sz w:val="20"/>
                <w:szCs w:val="20"/>
              </w:rPr>
            </w:pPr>
            <w:r>
              <w:rPr>
                <w:rFonts w:ascii="Open Sans" w:hAnsi="Open Sans" w:cs="Open Sans"/>
                <w:color w:val="auto"/>
                <w:sz w:val="20"/>
                <w:szCs w:val="20"/>
              </w:rPr>
              <w:t>October 2025</w:t>
            </w:r>
            <w:r w:rsidR="006E0A57">
              <w:rPr>
                <w:rFonts w:ascii="Open Sans" w:hAnsi="Open Sans" w:cs="Open Sans"/>
                <w:color w:val="auto"/>
                <w:sz w:val="20"/>
                <w:szCs w:val="20"/>
              </w:rPr>
              <w:t xml:space="preserve"> </w:t>
            </w:r>
          </w:p>
        </w:tc>
      </w:tr>
      <w:tr w:rsidR="00F751E6" w:rsidRPr="00F751E6" w14:paraId="5183AC32"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EA32B6"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Statement authorised by</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83845" w14:textId="4E0F9CFD" w:rsidR="00F751E6" w:rsidRPr="005728F8" w:rsidRDefault="006E0A57" w:rsidP="00000C4F">
            <w:pPr>
              <w:pStyle w:val="TableRow"/>
              <w:rPr>
                <w:rFonts w:ascii="Open Sans" w:hAnsi="Open Sans" w:cs="Open Sans"/>
                <w:color w:val="auto"/>
                <w:sz w:val="20"/>
                <w:szCs w:val="20"/>
              </w:rPr>
            </w:pPr>
            <w:r>
              <w:rPr>
                <w:rFonts w:ascii="Open Sans" w:hAnsi="Open Sans" w:cs="Open Sans"/>
                <w:color w:val="auto"/>
                <w:sz w:val="20"/>
                <w:szCs w:val="20"/>
              </w:rPr>
              <w:t>Mr S Shelton</w:t>
            </w:r>
          </w:p>
        </w:tc>
      </w:tr>
      <w:tr w:rsidR="00F751E6" w:rsidRPr="00F751E6" w14:paraId="55E08B6A"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71E131"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Pupil premium lead</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D8E547" w14:textId="55BD5A3D" w:rsidR="00F751E6" w:rsidRPr="005728F8" w:rsidRDefault="004D1D49" w:rsidP="00000C4F">
            <w:pPr>
              <w:pStyle w:val="TableRow"/>
              <w:rPr>
                <w:rFonts w:ascii="Open Sans" w:hAnsi="Open Sans" w:cs="Open Sans"/>
                <w:color w:val="auto"/>
                <w:sz w:val="20"/>
                <w:szCs w:val="20"/>
              </w:rPr>
            </w:pPr>
            <w:r>
              <w:rPr>
                <w:rFonts w:ascii="Open Sans" w:hAnsi="Open Sans" w:cs="Open Sans"/>
                <w:color w:val="auto"/>
                <w:sz w:val="20"/>
                <w:szCs w:val="20"/>
              </w:rPr>
              <w:t>Kieran Mallon</w:t>
            </w:r>
            <w:r w:rsidR="006E0A57">
              <w:rPr>
                <w:rFonts w:ascii="Open Sans" w:hAnsi="Open Sans" w:cs="Open Sans"/>
                <w:color w:val="auto"/>
                <w:sz w:val="20"/>
                <w:szCs w:val="20"/>
              </w:rPr>
              <w:t xml:space="preserve"> </w:t>
            </w:r>
          </w:p>
        </w:tc>
      </w:tr>
      <w:tr w:rsidR="00F751E6" w:rsidRPr="00F751E6" w14:paraId="08DC6DC4" w14:textId="77777777" w:rsidTr="02A5D1BE">
        <w:tc>
          <w:tcPr>
            <w:tcW w:w="5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514B50"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Governor / Trustee lead</w:t>
            </w:r>
          </w:p>
        </w:tc>
        <w:tc>
          <w:tcPr>
            <w:tcW w:w="3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C2F276" w14:textId="6C0D9B48" w:rsidR="00F751E6" w:rsidRPr="005728F8" w:rsidRDefault="00B31E76" w:rsidP="00000C4F">
            <w:pPr>
              <w:pStyle w:val="TableRow"/>
              <w:rPr>
                <w:rFonts w:ascii="Open Sans" w:hAnsi="Open Sans" w:cs="Open Sans"/>
                <w:color w:val="auto"/>
                <w:sz w:val="20"/>
                <w:szCs w:val="20"/>
              </w:rPr>
            </w:pPr>
            <w:r>
              <w:rPr>
                <w:rFonts w:ascii="Open Sans" w:hAnsi="Open Sans" w:cs="Open Sans"/>
                <w:color w:val="auto"/>
                <w:sz w:val="20"/>
                <w:szCs w:val="20"/>
              </w:rPr>
              <w:t>Ray Hunt</w:t>
            </w:r>
          </w:p>
        </w:tc>
      </w:tr>
    </w:tbl>
    <w:bookmarkEnd w:id="2"/>
    <w:bookmarkEnd w:id="3"/>
    <w:bookmarkEnd w:id="4"/>
    <w:bookmarkEnd w:id="14"/>
    <w:p w14:paraId="0B6BA3F7" w14:textId="77777777" w:rsidR="00F751E6" w:rsidRPr="00F751E6" w:rsidRDefault="00F751E6" w:rsidP="00F751E6">
      <w:pPr>
        <w:pStyle w:val="Heading2"/>
      </w:pPr>
      <w:r w:rsidRPr="00F751E6">
        <w:t>Breakdown of disadvantage per year group</w:t>
      </w:r>
    </w:p>
    <w:tbl>
      <w:tblPr>
        <w:tblW w:w="5000" w:type="pct"/>
        <w:tblCellMar>
          <w:left w:w="10" w:type="dxa"/>
          <w:right w:w="10" w:type="dxa"/>
        </w:tblCellMar>
        <w:tblLook w:val="04A0" w:firstRow="1" w:lastRow="0" w:firstColumn="1" w:lastColumn="0" w:noHBand="0" w:noVBand="1"/>
      </w:tblPr>
      <w:tblGrid>
        <w:gridCol w:w="3013"/>
        <w:gridCol w:w="3304"/>
        <w:gridCol w:w="3303"/>
      </w:tblGrid>
      <w:tr w:rsidR="00F751E6" w:rsidRPr="00F751E6" w14:paraId="3757D2BF"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B7DF134" w14:textId="77777777" w:rsidR="00F751E6" w:rsidRPr="00F751E6" w:rsidRDefault="00F751E6" w:rsidP="00000C4F">
            <w:pPr>
              <w:pStyle w:val="TableHeader"/>
              <w:jc w:val="left"/>
              <w:rPr>
                <w:rFonts w:ascii="Open Sans" w:hAnsi="Open Sans" w:cs="Open Sans"/>
                <w:sz w:val="20"/>
                <w:szCs w:val="20"/>
              </w:rPr>
            </w:pPr>
            <w:bookmarkStart w:id="15" w:name="_Hlk123898481"/>
            <w:r w:rsidRPr="00F751E6">
              <w:rPr>
                <w:rFonts w:ascii="Open Sans" w:hAnsi="Open Sans" w:cs="Open Sans"/>
                <w:sz w:val="20"/>
                <w:szCs w:val="20"/>
              </w:rPr>
              <w:t>Year group</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99B33C0"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FSM</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21D411E"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PP</w:t>
            </w:r>
          </w:p>
        </w:tc>
      </w:tr>
      <w:tr w:rsidR="00F751E6" w:rsidRPr="00F751E6" w14:paraId="282B141D"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3CC1BB"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Year 7</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E0F356" w14:textId="02AF7D15"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39</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3D9E6" w14:textId="7F2CFF38"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42</w:t>
            </w:r>
          </w:p>
        </w:tc>
      </w:tr>
      <w:tr w:rsidR="00F751E6" w:rsidRPr="00F751E6" w14:paraId="6DD4041E"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AF61EC"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Year 8</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4C55DA" w14:textId="4D690844"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47</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6721A" w14:textId="7C4814F4" w:rsidR="00F751E6" w:rsidRPr="005728F8" w:rsidRDefault="33953F4B" w:rsidP="00000C4F">
            <w:pPr>
              <w:pStyle w:val="TableRow"/>
              <w:rPr>
                <w:rFonts w:ascii="Open Sans" w:hAnsi="Open Sans" w:cs="Open Sans"/>
                <w:color w:val="auto"/>
                <w:sz w:val="20"/>
                <w:szCs w:val="20"/>
              </w:rPr>
            </w:pPr>
            <w:r w:rsidRPr="02A5D1BE">
              <w:rPr>
                <w:rFonts w:ascii="Open Sans" w:hAnsi="Open Sans" w:cs="Open Sans"/>
                <w:color w:val="auto"/>
                <w:sz w:val="20"/>
                <w:szCs w:val="20"/>
              </w:rPr>
              <w:t>4</w:t>
            </w:r>
            <w:r w:rsidR="00B071BF">
              <w:rPr>
                <w:rFonts w:ascii="Open Sans" w:hAnsi="Open Sans" w:cs="Open Sans"/>
                <w:color w:val="auto"/>
                <w:sz w:val="20"/>
                <w:szCs w:val="20"/>
              </w:rPr>
              <w:t>8</w:t>
            </w:r>
          </w:p>
        </w:tc>
      </w:tr>
      <w:tr w:rsidR="00F751E6" w:rsidRPr="00F751E6" w14:paraId="51B4CEED"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AEE755"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Year 9</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EDB292" w14:textId="575C4F07"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49</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86D45" w14:textId="7458E087"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50</w:t>
            </w:r>
          </w:p>
        </w:tc>
      </w:tr>
      <w:tr w:rsidR="00F751E6" w:rsidRPr="00F751E6" w14:paraId="3F41DAE7"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73324A"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Year 10</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D12B3" w14:textId="2F3B6936"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 xml:space="preserve">31 </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36AB7" w14:textId="5A9FF498" w:rsidR="00F751E6" w:rsidRPr="005728F8" w:rsidRDefault="5EC0FAA8" w:rsidP="00000C4F">
            <w:pPr>
              <w:pStyle w:val="TableRow"/>
              <w:rPr>
                <w:rFonts w:ascii="Open Sans" w:hAnsi="Open Sans" w:cs="Open Sans"/>
                <w:color w:val="auto"/>
                <w:sz w:val="20"/>
                <w:szCs w:val="20"/>
              </w:rPr>
            </w:pPr>
            <w:r w:rsidRPr="02A5D1BE">
              <w:rPr>
                <w:rFonts w:ascii="Open Sans" w:hAnsi="Open Sans" w:cs="Open Sans"/>
                <w:color w:val="auto"/>
                <w:sz w:val="20"/>
                <w:szCs w:val="20"/>
              </w:rPr>
              <w:t>3</w:t>
            </w:r>
            <w:r w:rsidR="059449C2" w:rsidRPr="02A5D1BE">
              <w:rPr>
                <w:rFonts w:ascii="Open Sans" w:hAnsi="Open Sans" w:cs="Open Sans"/>
                <w:color w:val="auto"/>
                <w:sz w:val="20"/>
                <w:szCs w:val="20"/>
              </w:rPr>
              <w:t xml:space="preserve">2 </w:t>
            </w:r>
          </w:p>
        </w:tc>
      </w:tr>
      <w:tr w:rsidR="00F751E6" w:rsidRPr="00F751E6" w14:paraId="0BB27B28"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77A363" w14:textId="77777777"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Year 11</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C3F423" w14:textId="57766EFE"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 xml:space="preserve"> 27</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9E77E" w14:textId="13C79EB0"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30</w:t>
            </w:r>
            <w:r w:rsidR="58442731" w:rsidRPr="02A5D1BE">
              <w:rPr>
                <w:rFonts w:ascii="Open Sans" w:hAnsi="Open Sans" w:cs="Open Sans"/>
                <w:color w:val="auto"/>
                <w:sz w:val="20"/>
                <w:szCs w:val="20"/>
              </w:rPr>
              <w:t xml:space="preserve"> </w:t>
            </w:r>
          </w:p>
        </w:tc>
      </w:tr>
      <w:tr w:rsidR="00F751E6" w:rsidRPr="00F751E6" w14:paraId="51AEB74C" w14:textId="77777777" w:rsidTr="02A5D1BE">
        <w:tc>
          <w:tcPr>
            <w:tcW w:w="3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110D7D" w14:textId="77777777" w:rsidR="00F751E6" w:rsidRPr="005728F8" w:rsidRDefault="00F751E6" w:rsidP="00000C4F">
            <w:pPr>
              <w:pStyle w:val="TableRow"/>
              <w:rPr>
                <w:rFonts w:ascii="Open Sans" w:hAnsi="Open Sans" w:cs="Open Sans"/>
                <w:b/>
                <w:bCs/>
                <w:color w:val="auto"/>
                <w:sz w:val="20"/>
                <w:szCs w:val="20"/>
              </w:rPr>
            </w:pPr>
            <w:r w:rsidRPr="005728F8">
              <w:rPr>
                <w:rFonts w:ascii="Open Sans" w:hAnsi="Open Sans" w:cs="Open Sans"/>
                <w:b/>
                <w:bCs/>
                <w:color w:val="auto"/>
                <w:sz w:val="20"/>
                <w:szCs w:val="20"/>
              </w:rPr>
              <w:t>Total</w:t>
            </w:r>
          </w:p>
        </w:tc>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3F50E0" w14:textId="516EEF3F"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193</w:t>
            </w:r>
          </w:p>
        </w:tc>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E5A65" w14:textId="10AAA00B" w:rsidR="00F751E6" w:rsidRPr="005728F8" w:rsidRDefault="00B071BF" w:rsidP="00000C4F">
            <w:pPr>
              <w:pStyle w:val="TableRow"/>
              <w:rPr>
                <w:rFonts w:ascii="Open Sans" w:hAnsi="Open Sans" w:cs="Open Sans"/>
                <w:color w:val="auto"/>
                <w:sz w:val="20"/>
                <w:szCs w:val="20"/>
              </w:rPr>
            </w:pPr>
            <w:r>
              <w:rPr>
                <w:rFonts w:ascii="Open Sans" w:hAnsi="Open Sans" w:cs="Open Sans"/>
                <w:color w:val="auto"/>
                <w:sz w:val="20"/>
                <w:szCs w:val="20"/>
              </w:rPr>
              <w:t>202</w:t>
            </w:r>
          </w:p>
        </w:tc>
      </w:tr>
      <w:bookmarkEnd w:id="15"/>
    </w:tbl>
    <w:p w14:paraId="7AD1C006" w14:textId="77777777" w:rsidR="00AD66E2" w:rsidRDefault="00AD66E2" w:rsidP="00F751E6">
      <w:pPr>
        <w:pStyle w:val="Heading2"/>
      </w:pPr>
    </w:p>
    <w:p w14:paraId="074EBFB4" w14:textId="77777777" w:rsidR="00AD66E2" w:rsidRDefault="00AD66E2">
      <w:pPr>
        <w:rPr>
          <w:rFonts w:ascii="Arial" w:eastAsia="Times New Roman" w:hAnsi="Arial"/>
          <w:b/>
          <w:color w:val="104F75"/>
          <w:sz w:val="32"/>
          <w:szCs w:val="32"/>
          <w:lang w:eastAsia="en-GB"/>
        </w:rPr>
      </w:pPr>
      <w:r>
        <w:br w:type="page"/>
      </w:r>
    </w:p>
    <w:p w14:paraId="36BAB9F3" w14:textId="5BC09CDD" w:rsidR="00F751E6" w:rsidRPr="00F751E6" w:rsidRDefault="00F751E6" w:rsidP="00F751E6">
      <w:pPr>
        <w:pStyle w:val="Heading2"/>
      </w:pPr>
      <w:r w:rsidRPr="00F751E6">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F751E6" w:rsidRPr="00F751E6" w14:paraId="74ABF1E6" w14:textId="77777777" w:rsidTr="4E14897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347C62DD"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b/>
                <w:sz w:val="20"/>
                <w:szCs w:val="20"/>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2E98BFB"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b/>
                <w:sz w:val="20"/>
                <w:szCs w:val="20"/>
              </w:rPr>
              <w:t>Amount</w:t>
            </w:r>
          </w:p>
        </w:tc>
      </w:tr>
      <w:tr w:rsidR="00F751E6" w:rsidRPr="00F751E6" w14:paraId="4F4D5E6F" w14:textId="77777777" w:rsidTr="4E14897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36BFCF8"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AAE4FF" w14:textId="66B18274" w:rsidR="00000C4F" w:rsidRDefault="006E0A57" w:rsidP="00000C4F">
            <w:pPr>
              <w:pStyle w:val="TableRow"/>
              <w:rPr>
                <w:rFonts w:ascii="Open Sans" w:hAnsi="Open Sans" w:cs="Open Sans"/>
                <w:color w:val="auto"/>
                <w:sz w:val="20"/>
                <w:szCs w:val="20"/>
              </w:rPr>
            </w:pPr>
            <w:r w:rsidRPr="00842D32">
              <w:rPr>
                <w:rFonts w:ascii="Open Sans" w:hAnsi="Open Sans" w:cs="Open Sans"/>
                <w:color w:val="auto"/>
                <w:sz w:val="20"/>
                <w:szCs w:val="20"/>
              </w:rPr>
              <w:t>£</w:t>
            </w:r>
            <w:r w:rsidR="008D02D9" w:rsidRPr="00842D32">
              <w:rPr>
                <w:rFonts w:ascii="Open Sans" w:hAnsi="Open Sans" w:cs="Open Sans"/>
                <w:color w:val="auto"/>
                <w:sz w:val="20"/>
                <w:szCs w:val="20"/>
              </w:rPr>
              <w:t>10</w:t>
            </w:r>
            <w:r w:rsidR="008453DF">
              <w:rPr>
                <w:rFonts w:ascii="Open Sans" w:hAnsi="Open Sans" w:cs="Open Sans"/>
                <w:color w:val="auto"/>
                <w:sz w:val="20"/>
                <w:szCs w:val="20"/>
              </w:rPr>
              <w:t>50</w:t>
            </w:r>
            <w:r w:rsidR="00000C4F" w:rsidRPr="00842D32">
              <w:rPr>
                <w:rFonts w:ascii="Open Sans" w:hAnsi="Open Sans" w:cs="Open Sans"/>
                <w:color w:val="auto"/>
                <w:sz w:val="20"/>
                <w:szCs w:val="20"/>
              </w:rPr>
              <w:t xml:space="preserve"> per PP pupil</w:t>
            </w:r>
          </w:p>
          <w:p w14:paraId="60D465AC" w14:textId="5F3F36BD" w:rsidR="00D54822" w:rsidRPr="005728F8" w:rsidRDefault="00D54822" w:rsidP="00000C4F">
            <w:pPr>
              <w:pStyle w:val="TableRow"/>
              <w:rPr>
                <w:rFonts w:ascii="Open Sans" w:hAnsi="Open Sans" w:cs="Open Sans"/>
                <w:color w:val="auto"/>
                <w:sz w:val="20"/>
                <w:szCs w:val="20"/>
              </w:rPr>
            </w:pPr>
            <w:r>
              <w:rPr>
                <w:rFonts w:ascii="Open Sans" w:hAnsi="Open Sans" w:cs="Open Sans"/>
                <w:color w:val="auto"/>
                <w:sz w:val="20"/>
                <w:szCs w:val="20"/>
              </w:rPr>
              <w:t>£2,530 LAC Pupils</w:t>
            </w:r>
          </w:p>
        </w:tc>
      </w:tr>
      <w:tr w:rsidR="00F751E6" w:rsidRPr="00F751E6" w14:paraId="43C7841F" w14:textId="77777777" w:rsidTr="4E14897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DFF5209" w14:textId="0F5370D2"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Pupil premium funding carried forward from previous ye</w:t>
            </w:r>
            <w:r w:rsidR="006E0A57">
              <w:rPr>
                <w:rFonts w:ascii="Open Sans" w:hAnsi="Open Sans" w:cs="Open Sans"/>
                <w:sz w:val="20"/>
                <w:szCs w:val="20"/>
              </w:rPr>
              <w:t xml:space="preserv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FAEF9F" w14:textId="1282D5C0" w:rsidR="00F751E6" w:rsidRPr="005728F8" w:rsidRDefault="00F751E6" w:rsidP="00000C4F">
            <w:pPr>
              <w:pStyle w:val="TableRow"/>
              <w:rPr>
                <w:rFonts w:ascii="Open Sans" w:hAnsi="Open Sans" w:cs="Open Sans"/>
                <w:color w:val="auto"/>
                <w:sz w:val="20"/>
                <w:szCs w:val="20"/>
              </w:rPr>
            </w:pPr>
            <w:r w:rsidRPr="005728F8">
              <w:rPr>
                <w:rFonts w:ascii="Open Sans" w:hAnsi="Open Sans" w:cs="Open Sans"/>
                <w:color w:val="auto"/>
                <w:sz w:val="20"/>
                <w:szCs w:val="20"/>
              </w:rPr>
              <w:t>£</w:t>
            </w:r>
            <w:r w:rsidR="00F4005B" w:rsidRPr="005728F8">
              <w:rPr>
                <w:rFonts w:ascii="Open Sans" w:hAnsi="Open Sans" w:cs="Open Sans"/>
                <w:color w:val="auto"/>
                <w:sz w:val="20"/>
                <w:szCs w:val="20"/>
              </w:rPr>
              <w:t>0</w:t>
            </w:r>
          </w:p>
        </w:tc>
      </w:tr>
      <w:tr w:rsidR="00F751E6" w:rsidRPr="00F751E6" w14:paraId="42B9CCC4" w14:textId="77777777" w:rsidTr="4E148973">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247F8A" w14:textId="77777777" w:rsidR="00F751E6" w:rsidRPr="00F751E6" w:rsidRDefault="00F751E6" w:rsidP="00000C4F">
            <w:pPr>
              <w:pStyle w:val="TableRow"/>
              <w:rPr>
                <w:rFonts w:ascii="Open Sans" w:hAnsi="Open Sans" w:cs="Open Sans"/>
                <w:b/>
                <w:sz w:val="20"/>
                <w:szCs w:val="20"/>
              </w:rPr>
            </w:pPr>
            <w:r w:rsidRPr="00F751E6">
              <w:rPr>
                <w:rFonts w:ascii="Open Sans" w:hAnsi="Open Sans" w:cs="Open Sans"/>
                <w:b/>
                <w:sz w:val="20"/>
                <w:szCs w:val="20"/>
              </w:rPr>
              <w:t>Total budget for this academic year</w:t>
            </w:r>
          </w:p>
          <w:p w14:paraId="0B3DA8A7" w14:textId="06C5D5C6" w:rsidR="00F751E6" w:rsidRPr="00F751E6" w:rsidRDefault="00F751E6" w:rsidP="000F72F1">
            <w:pPr>
              <w:pStyle w:val="TableRow"/>
              <w:ind w:left="0"/>
              <w:rPr>
                <w:rFonts w:ascii="Open Sans" w:hAnsi="Open Sans" w:cs="Open Sans"/>
                <w:sz w:val="20"/>
                <w:szCs w:val="20"/>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BC823" w14:textId="3020D3C6" w:rsidR="00F751E6" w:rsidRPr="005728F8" w:rsidRDefault="00F751E6" w:rsidP="00000C4F">
            <w:pPr>
              <w:pStyle w:val="TableRow"/>
              <w:rPr>
                <w:rFonts w:ascii="Open Sans" w:hAnsi="Open Sans" w:cs="Open Sans"/>
                <w:color w:val="auto"/>
                <w:sz w:val="20"/>
                <w:szCs w:val="20"/>
              </w:rPr>
            </w:pPr>
            <w:r w:rsidRPr="4E148973">
              <w:rPr>
                <w:rFonts w:ascii="Open Sans" w:hAnsi="Open Sans" w:cs="Open Sans"/>
                <w:color w:val="auto"/>
                <w:sz w:val="20"/>
                <w:szCs w:val="20"/>
              </w:rPr>
              <w:t>£</w:t>
            </w:r>
            <w:r w:rsidR="008453DF" w:rsidRPr="4E148973">
              <w:rPr>
                <w:rFonts w:ascii="Open Sans" w:hAnsi="Open Sans" w:cs="Open Sans"/>
                <w:color w:val="auto"/>
                <w:sz w:val="20"/>
                <w:szCs w:val="20"/>
              </w:rPr>
              <w:t>2</w:t>
            </w:r>
            <w:r w:rsidR="018AFC5C" w:rsidRPr="4E148973">
              <w:rPr>
                <w:rFonts w:ascii="Open Sans" w:hAnsi="Open Sans" w:cs="Open Sans"/>
                <w:color w:val="auto"/>
                <w:sz w:val="20"/>
                <w:szCs w:val="20"/>
              </w:rPr>
              <w:t>09,605</w:t>
            </w:r>
          </w:p>
        </w:tc>
      </w:tr>
    </w:tbl>
    <w:p w14:paraId="039CFE8C" w14:textId="1FE3D3C5" w:rsidR="00F751E6" w:rsidRPr="00F751E6" w:rsidRDefault="00F751E6" w:rsidP="00F751E6">
      <w:pPr>
        <w:rPr>
          <w:rFonts w:ascii="Open Sans" w:hAnsi="Open Sans" w:cs="Open Sans"/>
          <w:sz w:val="20"/>
          <w:szCs w:val="20"/>
        </w:rPr>
      </w:pPr>
    </w:p>
    <w:p w14:paraId="1A8318C4" w14:textId="033D12EB" w:rsidR="00DD3349" w:rsidRPr="00F751E6" w:rsidRDefault="00DD3349" w:rsidP="00DD3349">
      <w:pPr>
        <w:pStyle w:val="Heading2"/>
      </w:pPr>
      <w:r>
        <w:t>Parental advice</w:t>
      </w:r>
    </w:p>
    <w:p w14:paraId="379CC5C6" w14:textId="0E499BF3" w:rsidR="00F751E6" w:rsidRDefault="00DF7E94" w:rsidP="00DD3349">
      <w:pPr>
        <w:rPr>
          <w:rFonts w:ascii="Open Sans" w:hAnsi="Open Sans" w:cs="Open Sans"/>
          <w:sz w:val="20"/>
          <w:szCs w:val="20"/>
        </w:rPr>
      </w:pPr>
      <w:r>
        <w:rPr>
          <w:rFonts w:ascii="Open Sans" w:hAnsi="Open Sans" w:cs="Open Sans"/>
          <w:sz w:val="20"/>
          <w:szCs w:val="20"/>
        </w:rPr>
        <w:t xml:space="preserve">Parents should contact </w:t>
      </w:r>
      <w:r w:rsidR="00F35D12">
        <w:rPr>
          <w:rFonts w:ascii="Open Sans" w:hAnsi="Open Sans" w:cs="Open Sans"/>
          <w:sz w:val="20"/>
          <w:szCs w:val="20"/>
        </w:rPr>
        <w:t>Mr Mallon</w:t>
      </w:r>
      <w:r>
        <w:rPr>
          <w:rFonts w:ascii="Open Sans" w:hAnsi="Open Sans" w:cs="Open Sans"/>
          <w:sz w:val="20"/>
          <w:szCs w:val="20"/>
        </w:rPr>
        <w:t xml:space="preserve"> if they require financial support for their child. Parents </w:t>
      </w:r>
      <w:r w:rsidR="001F2842">
        <w:rPr>
          <w:rFonts w:ascii="Open Sans" w:hAnsi="Open Sans" w:cs="Open Sans"/>
          <w:sz w:val="20"/>
          <w:szCs w:val="20"/>
        </w:rPr>
        <w:t>should be aware that</w:t>
      </w:r>
      <w:r>
        <w:rPr>
          <w:rFonts w:ascii="Open Sans" w:hAnsi="Open Sans" w:cs="Open Sans"/>
          <w:sz w:val="20"/>
          <w:szCs w:val="20"/>
        </w:rPr>
        <w:t xml:space="preserve"> the spending of the premium is based on evidenced based research and will be distributed in their separate strategies.  They are as follows:</w:t>
      </w:r>
    </w:p>
    <w:p w14:paraId="23712210" w14:textId="768915B9" w:rsidR="00DF7E94" w:rsidRPr="001F2842" w:rsidRDefault="00DF7E94" w:rsidP="001F2842">
      <w:pPr>
        <w:pStyle w:val="ListParagraph"/>
        <w:numPr>
          <w:ilvl w:val="0"/>
          <w:numId w:val="7"/>
        </w:numPr>
        <w:rPr>
          <w:rFonts w:ascii="Open Sans" w:hAnsi="Open Sans" w:cs="Open Sans"/>
          <w:sz w:val="20"/>
          <w:szCs w:val="20"/>
        </w:rPr>
      </w:pPr>
      <w:r w:rsidRPr="001F2842">
        <w:rPr>
          <w:rFonts w:ascii="Open Sans" w:hAnsi="Open Sans" w:cs="Open Sans"/>
          <w:sz w:val="20"/>
          <w:szCs w:val="20"/>
        </w:rPr>
        <w:t>Teaching</w:t>
      </w:r>
    </w:p>
    <w:p w14:paraId="0413552B" w14:textId="13D3EDCB" w:rsidR="00DF7E94" w:rsidRPr="001F2842" w:rsidRDefault="00DF7E94" w:rsidP="001F2842">
      <w:pPr>
        <w:pStyle w:val="ListParagraph"/>
        <w:numPr>
          <w:ilvl w:val="0"/>
          <w:numId w:val="7"/>
        </w:numPr>
        <w:rPr>
          <w:rFonts w:ascii="Open Sans" w:hAnsi="Open Sans" w:cs="Open Sans"/>
          <w:sz w:val="20"/>
          <w:szCs w:val="20"/>
        </w:rPr>
      </w:pPr>
      <w:r w:rsidRPr="001F2842">
        <w:rPr>
          <w:rFonts w:ascii="Open Sans" w:hAnsi="Open Sans" w:cs="Open Sans"/>
          <w:sz w:val="20"/>
          <w:szCs w:val="20"/>
        </w:rPr>
        <w:t>Intervention (extra academic support)</w:t>
      </w:r>
    </w:p>
    <w:p w14:paraId="7D8EE8AB" w14:textId="604A4651" w:rsidR="00DF7E94" w:rsidRPr="00903DDC" w:rsidRDefault="00DF7E94" w:rsidP="00215E2D">
      <w:pPr>
        <w:pStyle w:val="ListParagraph"/>
        <w:numPr>
          <w:ilvl w:val="0"/>
          <w:numId w:val="7"/>
        </w:numPr>
        <w:rPr>
          <w:rFonts w:ascii="Open Sans" w:hAnsi="Open Sans" w:cs="Open Sans"/>
          <w:sz w:val="20"/>
          <w:szCs w:val="20"/>
        </w:rPr>
      </w:pPr>
      <w:r w:rsidRPr="00903DDC">
        <w:rPr>
          <w:rFonts w:ascii="Open Sans" w:hAnsi="Open Sans" w:cs="Open Sans"/>
          <w:sz w:val="20"/>
          <w:szCs w:val="20"/>
        </w:rPr>
        <w:t xml:space="preserve">Wider </w:t>
      </w:r>
      <w:r w:rsidR="00850EFC" w:rsidRPr="00903DDC">
        <w:rPr>
          <w:rFonts w:ascii="Open Sans" w:hAnsi="Open Sans" w:cs="Open Sans"/>
          <w:sz w:val="20"/>
          <w:szCs w:val="20"/>
        </w:rPr>
        <w:t>strategies</w:t>
      </w:r>
      <w:r w:rsidRPr="00903DDC">
        <w:rPr>
          <w:rFonts w:ascii="Open Sans" w:hAnsi="Open Sans" w:cs="Open Sans"/>
          <w:sz w:val="20"/>
          <w:szCs w:val="20"/>
        </w:rPr>
        <w:t xml:space="preserve"> (this may include support with SEMH Social, Emotional and Mental Health).</w:t>
      </w:r>
    </w:p>
    <w:p w14:paraId="595A39D2" w14:textId="0B819CC1" w:rsidR="00DF7E94" w:rsidRDefault="00DF7E94" w:rsidP="00DD3349">
      <w:pPr>
        <w:rPr>
          <w:rFonts w:ascii="Open Sans" w:hAnsi="Open Sans" w:cs="Open Sans"/>
          <w:sz w:val="20"/>
          <w:szCs w:val="20"/>
        </w:rPr>
      </w:pPr>
      <w:r>
        <w:rPr>
          <w:rFonts w:ascii="Open Sans" w:hAnsi="Open Sans" w:cs="Open Sans"/>
          <w:sz w:val="20"/>
          <w:szCs w:val="20"/>
        </w:rPr>
        <w:t>H</w:t>
      </w:r>
      <w:r w:rsidR="001F2842">
        <w:rPr>
          <w:rFonts w:ascii="Open Sans" w:hAnsi="Open Sans" w:cs="Open Sans"/>
          <w:sz w:val="20"/>
          <w:szCs w:val="20"/>
        </w:rPr>
        <w:t>owever, each family can</w:t>
      </w:r>
      <w:r>
        <w:rPr>
          <w:rFonts w:ascii="Open Sans" w:hAnsi="Open Sans" w:cs="Open Sans"/>
          <w:sz w:val="20"/>
          <w:szCs w:val="20"/>
        </w:rPr>
        <w:t xml:space="preserve"> apply for roughly £</w:t>
      </w:r>
      <w:r w:rsidR="001F2842">
        <w:rPr>
          <w:rFonts w:ascii="Open Sans" w:hAnsi="Open Sans" w:cs="Open Sans"/>
          <w:sz w:val="20"/>
          <w:szCs w:val="20"/>
        </w:rPr>
        <w:t>100 for</w:t>
      </w:r>
      <w:r>
        <w:rPr>
          <w:rFonts w:ascii="Open Sans" w:hAnsi="Open Sans" w:cs="Open Sans"/>
          <w:sz w:val="20"/>
          <w:szCs w:val="20"/>
        </w:rPr>
        <w:t xml:space="preserve"> support</w:t>
      </w:r>
      <w:r w:rsidR="001F2842">
        <w:rPr>
          <w:rFonts w:ascii="Open Sans" w:hAnsi="Open Sans" w:cs="Open Sans"/>
          <w:sz w:val="20"/>
          <w:szCs w:val="20"/>
        </w:rPr>
        <w:t xml:space="preserve"> for each child at St Peter’s</w:t>
      </w:r>
      <w:r>
        <w:rPr>
          <w:rFonts w:ascii="Open Sans" w:hAnsi="Open Sans" w:cs="Open Sans"/>
          <w:sz w:val="20"/>
          <w:szCs w:val="20"/>
        </w:rPr>
        <w:t>.  These are so</w:t>
      </w:r>
      <w:r w:rsidR="001F2842">
        <w:rPr>
          <w:rFonts w:ascii="Open Sans" w:hAnsi="Open Sans" w:cs="Open Sans"/>
          <w:sz w:val="20"/>
          <w:szCs w:val="20"/>
        </w:rPr>
        <w:t>me of the suggestions where could</w:t>
      </w:r>
      <w:r>
        <w:rPr>
          <w:rFonts w:ascii="Open Sans" w:hAnsi="Open Sans" w:cs="Open Sans"/>
          <w:sz w:val="20"/>
          <w:szCs w:val="20"/>
        </w:rPr>
        <w:t xml:space="preserve"> seek support with</w:t>
      </w:r>
    </w:p>
    <w:p w14:paraId="60579CD5" w14:textId="5CAAA3A7" w:rsidR="00DF7E94" w:rsidRDefault="00DF7E94" w:rsidP="00DD3349">
      <w:pPr>
        <w:rPr>
          <w:rFonts w:ascii="Open Sans" w:hAnsi="Open Sans" w:cs="Open Sans"/>
          <w:sz w:val="20"/>
          <w:szCs w:val="20"/>
        </w:rPr>
      </w:pPr>
    </w:p>
    <w:p w14:paraId="19551E07" w14:textId="4BE4AC19" w:rsidR="00DF7E94" w:rsidRPr="001F2842" w:rsidRDefault="00DF7E94" w:rsidP="00DD3349">
      <w:pPr>
        <w:rPr>
          <w:rFonts w:ascii="Open Sans" w:hAnsi="Open Sans" w:cs="Open Sans"/>
          <w:b/>
          <w:sz w:val="20"/>
          <w:szCs w:val="20"/>
        </w:rPr>
      </w:pPr>
      <w:r w:rsidRPr="001F2842">
        <w:rPr>
          <w:rFonts w:ascii="Open Sans" w:hAnsi="Open Sans" w:cs="Open Sans"/>
          <w:b/>
          <w:sz w:val="20"/>
          <w:szCs w:val="20"/>
        </w:rPr>
        <w:t>Teaching</w:t>
      </w:r>
    </w:p>
    <w:p w14:paraId="1EAB2A6E" w14:textId="1C81BC65" w:rsidR="00DF7E94" w:rsidRPr="001F2842" w:rsidRDefault="00DF7E94" w:rsidP="001F2842">
      <w:pPr>
        <w:pStyle w:val="ListParagraph"/>
        <w:numPr>
          <w:ilvl w:val="0"/>
          <w:numId w:val="8"/>
        </w:numPr>
        <w:rPr>
          <w:rFonts w:ascii="Open Sans" w:hAnsi="Open Sans" w:cs="Open Sans"/>
          <w:sz w:val="20"/>
          <w:szCs w:val="20"/>
        </w:rPr>
      </w:pPr>
      <w:r w:rsidRPr="001F2842">
        <w:rPr>
          <w:rFonts w:ascii="Open Sans" w:hAnsi="Open Sans" w:cs="Open Sans"/>
          <w:sz w:val="20"/>
          <w:szCs w:val="20"/>
        </w:rPr>
        <w:t>Music lessons with a peripatetic teacher</w:t>
      </w:r>
    </w:p>
    <w:p w14:paraId="1CDB8FA8" w14:textId="657DA0E3" w:rsidR="00DF7E94" w:rsidRPr="001F2842" w:rsidRDefault="00DF7E94" w:rsidP="001F2842">
      <w:pPr>
        <w:pStyle w:val="ListParagraph"/>
        <w:numPr>
          <w:ilvl w:val="0"/>
          <w:numId w:val="8"/>
        </w:numPr>
        <w:rPr>
          <w:rFonts w:ascii="Open Sans" w:hAnsi="Open Sans" w:cs="Open Sans"/>
          <w:sz w:val="20"/>
          <w:szCs w:val="20"/>
        </w:rPr>
      </w:pPr>
      <w:r w:rsidRPr="001F2842">
        <w:rPr>
          <w:rFonts w:ascii="Open Sans" w:hAnsi="Open Sans" w:cs="Open Sans"/>
          <w:sz w:val="20"/>
          <w:szCs w:val="20"/>
        </w:rPr>
        <w:t>Food/catering ingredients and equipment (</w:t>
      </w:r>
      <w:r w:rsidR="00397440" w:rsidRPr="001F2842">
        <w:rPr>
          <w:rFonts w:ascii="Open Sans" w:hAnsi="Open Sans" w:cs="Open Sans"/>
          <w:sz w:val="20"/>
          <w:szCs w:val="20"/>
        </w:rPr>
        <w:t>e.g.,</w:t>
      </w:r>
      <w:r w:rsidRPr="001F2842">
        <w:rPr>
          <w:rFonts w:ascii="Open Sans" w:hAnsi="Open Sans" w:cs="Open Sans"/>
          <w:sz w:val="20"/>
          <w:szCs w:val="20"/>
        </w:rPr>
        <w:t xml:space="preserve"> apron)</w:t>
      </w:r>
    </w:p>
    <w:p w14:paraId="3B152714" w14:textId="66A4A359" w:rsidR="001F2842" w:rsidRPr="001F2842" w:rsidRDefault="001F2842" w:rsidP="001F2842">
      <w:pPr>
        <w:pStyle w:val="ListParagraph"/>
        <w:numPr>
          <w:ilvl w:val="0"/>
          <w:numId w:val="8"/>
        </w:numPr>
        <w:rPr>
          <w:rFonts w:ascii="Open Sans" w:hAnsi="Open Sans" w:cs="Open Sans"/>
          <w:sz w:val="20"/>
          <w:szCs w:val="20"/>
        </w:rPr>
      </w:pPr>
      <w:r w:rsidRPr="001F2842">
        <w:rPr>
          <w:rFonts w:ascii="Open Sans" w:hAnsi="Open Sans" w:cs="Open Sans"/>
          <w:sz w:val="20"/>
          <w:szCs w:val="20"/>
        </w:rPr>
        <w:t>Laptop and/or IT equipment</w:t>
      </w:r>
    </w:p>
    <w:p w14:paraId="551B80DF" w14:textId="6CC03252" w:rsidR="001F2842" w:rsidRPr="001F2842" w:rsidRDefault="001F2842" w:rsidP="001F2842">
      <w:pPr>
        <w:pStyle w:val="ListParagraph"/>
        <w:numPr>
          <w:ilvl w:val="0"/>
          <w:numId w:val="8"/>
        </w:numPr>
        <w:rPr>
          <w:rFonts w:ascii="Open Sans" w:hAnsi="Open Sans" w:cs="Open Sans"/>
          <w:sz w:val="20"/>
          <w:szCs w:val="20"/>
        </w:rPr>
      </w:pPr>
      <w:r w:rsidRPr="001F2842">
        <w:rPr>
          <w:rFonts w:ascii="Open Sans" w:hAnsi="Open Sans" w:cs="Open Sans"/>
          <w:sz w:val="20"/>
          <w:szCs w:val="20"/>
        </w:rPr>
        <w:t>Stationery</w:t>
      </w:r>
    </w:p>
    <w:p w14:paraId="373FB59A" w14:textId="16CB5926" w:rsidR="00DF7E94" w:rsidRPr="001F2842" w:rsidRDefault="00DF7E94" w:rsidP="00DD3349">
      <w:pPr>
        <w:rPr>
          <w:rFonts w:ascii="Open Sans" w:hAnsi="Open Sans" w:cs="Open Sans"/>
          <w:b/>
          <w:sz w:val="20"/>
          <w:szCs w:val="20"/>
        </w:rPr>
      </w:pPr>
      <w:r w:rsidRPr="001F2842">
        <w:rPr>
          <w:rFonts w:ascii="Open Sans" w:hAnsi="Open Sans" w:cs="Open Sans"/>
          <w:b/>
          <w:sz w:val="20"/>
          <w:szCs w:val="20"/>
        </w:rPr>
        <w:t>Intervention</w:t>
      </w:r>
    </w:p>
    <w:p w14:paraId="1227B231" w14:textId="0BF7F72F" w:rsidR="00DF7E94" w:rsidRPr="001F2842" w:rsidRDefault="00DF7E94"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Revision guides</w:t>
      </w:r>
    </w:p>
    <w:p w14:paraId="19BB36F9" w14:textId="5139B525" w:rsidR="00DF7E94" w:rsidRPr="001F2842" w:rsidRDefault="00DF7E94" w:rsidP="00DD3349">
      <w:pPr>
        <w:rPr>
          <w:rFonts w:ascii="Open Sans" w:hAnsi="Open Sans" w:cs="Open Sans"/>
          <w:b/>
          <w:sz w:val="20"/>
          <w:szCs w:val="20"/>
        </w:rPr>
      </w:pPr>
      <w:r w:rsidRPr="001F2842">
        <w:rPr>
          <w:rFonts w:ascii="Open Sans" w:hAnsi="Open Sans" w:cs="Open Sans"/>
          <w:b/>
          <w:sz w:val="20"/>
          <w:szCs w:val="20"/>
        </w:rPr>
        <w:t>Wider strategies</w:t>
      </w:r>
    </w:p>
    <w:p w14:paraId="2DE73B90" w14:textId="0A7ACAD8" w:rsidR="00DF7E94" w:rsidRPr="00DB5A57" w:rsidRDefault="00DF7E94" w:rsidP="001F2842">
      <w:pPr>
        <w:pStyle w:val="ListParagraph"/>
        <w:numPr>
          <w:ilvl w:val="0"/>
          <w:numId w:val="9"/>
        </w:numPr>
        <w:rPr>
          <w:rFonts w:ascii="Open Sans" w:hAnsi="Open Sans" w:cs="Open Sans"/>
          <w:sz w:val="20"/>
          <w:szCs w:val="20"/>
        </w:rPr>
      </w:pPr>
      <w:r w:rsidRPr="00DB5A57">
        <w:rPr>
          <w:rFonts w:ascii="Open Sans" w:hAnsi="Open Sans" w:cs="Open Sans"/>
          <w:sz w:val="20"/>
          <w:szCs w:val="20"/>
        </w:rPr>
        <w:t>Duke of Edinburgh</w:t>
      </w:r>
    </w:p>
    <w:p w14:paraId="23C46E54" w14:textId="23637F6C" w:rsidR="00DF7E94" w:rsidRPr="001F2842" w:rsidRDefault="00850EFC"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Extracurricular</w:t>
      </w:r>
      <w:r w:rsidR="00DF7E94" w:rsidRPr="001F2842">
        <w:rPr>
          <w:rFonts w:ascii="Open Sans" w:hAnsi="Open Sans" w:cs="Open Sans"/>
          <w:sz w:val="20"/>
          <w:szCs w:val="20"/>
        </w:rPr>
        <w:t xml:space="preserve"> activities – including trips (</w:t>
      </w:r>
      <w:r w:rsidR="00D82195" w:rsidRPr="001F2842">
        <w:rPr>
          <w:rFonts w:ascii="Open Sans" w:hAnsi="Open Sans" w:cs="Open Sans"/>
          <w:sz w:val="20"/>
          <w:szCs w:val="20"/>
        </w:rPr>
        <w:t>e.g.,</w:t>
      </w:r>
      <w:r w:rsidR="00DF7E94" w:rsidRPr="001F2842">
        <w:rPr>
          <w:rFonts w:ascii="Open Sans" w:hAnsi="Open Sans" w:cs="Open Sans"/>
          <w:sz w:val="20"/>
          <w:szCs w:val="20"/>
        </w:rPr>
        <w:t xml:space="preserve"> theatre trips with the English Department)</w:t>
      </w:r>
    </w:p>
    <w:p w14:paraId="2CB035D2" w14:textId="201BFC2E" w:rsidR="001F2842" w:rsidRPr="001F2842" w:rsidRDefault="001F2842"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 xml:space="preserve">Uniform (parents should also check if they would be </w:t>
      </w:r>
      <w:r w:rsidR="00850EFC" w:rsidRPr="001F2842">
        <w:rPr>
          <w:rFonts w:ascii="Open Sans" w:hAnsi="Open Sans" w:cs="Open Sans"/>
          <w:sz w:val="20"/>
          <w:szCs w:val="20"/>
        </w:rPr>
        <w:t>eligible</w:t>
      </w:r>
      <w:r w:rsidRPr="001F2842">
        <w:rPr>
          <w:rFonts w:ascii="Open Sans" w:hAnsi="Open Sans" w:cs="Open Sans"/>
          <w:sz w:val="20"/>
          <w:szCs w:val="20"/>
        </w:rPr>
        <w:t xml:space="preserve"> for a further £80 voucher if they live in the parish of Yardley - </w:t>
      </w:r>
      <w:hyperlink r:id="rId8" w:history="1">
        <w:r w:rsidRPr="001F2842">
          <w:rPr>
            <w:rStyle w:val="Hyperlink"/>
            <w:rFonts w:ascii="Open Sans" w:hAnsi="Open Sans" w:cs="Open Sans"/>
            <w:sz w:val="20"/>
            <w:szCs w:val="20"/>
          </w:rPr>
          <w:t>https://www.ygt.org.uk/educational-grants/</w:t>
        </w:r>
      </w:hyperlink>
      <w:r w:rsidRPr="001F2842">
        <w:rPr>
          <w:rFonts w:ascii="Open Sans" w:hAnsi="Open Sans" w:cs="Open Sans"/>
          <w:sz w:val="20"/>
          <w:szCs w:val="20"/>
        </w:rPr>
        <w:t xml:space="preserve"> </w:t>
      </w:r>
      <w:r w:rsidR="00F35D12">
        <w:rPr>
          <w:rFonts w:ascii="Open Sans" w:hAnsi="Open Sans" w:cs="Open Sans"/>
          <w:sz w:val="20"/>
          <w:szCs w:val="20"/>
        </w:rPr>
        <w:t>)</w:t>
      </w:r>
    </w:p>
    <w:p w14:paraId="600C3CE6" w14:textId="403B4ED0" w:rsidR="001F2842" w:rsidRPr="001F2842" w:rsidRDefault="001F2842"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Shoes</w:t>
      </w:r>
    </w:p>
    <w:p w14:paraId="3E4B4B11" w14:textId="6147D542" w:rsidR="001F2842" w:rsidRPr="001F2842" w:rsidRDefault="001F2842"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Travel (</w:t>
      </w:r>
      <w:r w:rsidR="00B20810" w:rsidRPr="001F2842">
        <w:rPr>
          <w:rFonts w:ascii="Open Sans" w:hAnsi="Open Sans" w:cs="Open Sans"/>
          <w:sz w:val="20"/>
          <w:szCs w:val="20"/>
        </w:rPr>
        <w:t>e.g.,</w:t>
      </w:r>
      <w:r w:rsidRPr="001F2842">
        <w:rPr>
          <w:rFonts w:ascii="Open Sans" w:hAnsi="Open Sans" w:cs="Open Sans"/>
          <w:sz w:val="20"/>
          <w:szCs w:val="20"/>
        </w:rPr>
        <w:t xml:space="preserve"> bus pass)</w:t>
      </w:r>
    </w:p>
    <w:p w14:paraId="145C1A38" w14:textId="4CC67F03" w:rsidR="00F751E6" w:rsidRPr="001F2842" w:rsidRDefault="001F2842" w:rsidP="001F2842">
      <w:pPr>
        <w:pStyle w:val="ListParagraph"/>
        <w:numPr>
          <w:ilvl w:val="0"/>
          <w:numId w:val="9"/>
        </w:numPr>
        <w:rPr>
          <w:rFonts w:ascii="Open Sans" w:hAnsi="Open Sans" w:cs="Open Sans"/>
          <w:sz w:val="20"/>
          <w:szCs w:val="20"/>
        </w:rPr>
      </w:pPr>
      <w:r w:rsidRPr="001F2842">
        <w:rPr>
          <w:rFonts w:ascii="Open Sans" w:hAnsi="Open Sans" w:cs="Open Sans"/>
          <w:sz w:val="20"/>
          <w:szCs w:val="20"/>
        </w:rPr>
        <w:t>Counselling, mentoring</w:t>
      </w:r>
    </w:p>
    <w:p w14:paraId="2C668F4A" w14:textId="4B79AA7F" w:rsidR="00F751E6" w:rsidRPr="00815520" w:rsidRDefault="001F2842" w:rsidP="00215E2D">
      <w:pPr>
        <w:pStyle w:val="ListParagraph"/>
        <w:numPr>
          <w:ilvl w:val="0"/>
          <w:numId w:val="9"/>
        </w:numPr>
        <w:rPr>
          <w:rFonts w:ascii="Open Sans" w:hAnsi="Open Sans" w:cs="Open Sans"/>
          <w:sz w:val="20"/>
          <w:szCs w:val="20"/>
        </w:rPr>
      </w:pPr>
      <w:r w:rsidRPr="00815520">
        <w:rPr>
          <w:rFonts w:ascii="Open Sans" w:hAnsi="Open Sans" w:cs="Open Sans"/>
          <w:sz w:val="20"/>
          <w:szCs w:val="20"/>
        </w:rPr>
        <w:t>Remark of GCSE exams (if within 1-2 marks of a boundary)</w:t>
      </w:r>
    </w:p>
    <w:p w14:paraId="58A17AD2" w14:textId="77777777" w:rsidR="00F751E6" w:rsidRPr="00F751E6" w:rsidRDefault="00F751E6" w:rsidP="00F751E6">
      <w:pPr>
        <w:pStyle w:val="Heading1"/>
      </w:pPr>
      <w:r w:rsidRPr="00F751E6">
        <w:lastRenderedPageBreak/>
        <w:t>Part A: Pupil premium strategy plan</w:t>
      </w:r>
    </w:p>
    <w:p w14:paraId="45F1AC5F" w14:textId="77777777" w:rsidR="00F751E6" w:rsidRPr="00F751E6" w:rsidRDefault="00F751E6" w:rsidP="00F751E6">
      <w:pPr>
        <w:pStyle w:val="Heading2"/>
      </w:pPr>
      <w:bookmarkStart w:id="16" w:name="_Toc357771640"/>
      <w:bookmarkStart w:id="17" w:name="_Toc346793418"/>
      <w:r w:rsidRPr="00F751E6">
        <w:t>Statement of intent</w:t>
      </w:r>
    </w:p>
    <w:tbl>
      <w:tblPr>
        <w:tblW w:w="9486" w:type="dxa"/>
        <w:tblCellMar>
          <w:left w:w="10" w:type="dxa"/>
          <w:right w:w="10" w:type="dxa"/>
        </w:tblCellMar>
        <w:tblLook w:val="04A0" w:firstRow="1" w:lastRow="0" w:firstColumn="1" w:lastColumn="0" w:noHBand="0" w:noVBand="1"/>
      </w:tblPr>
      <w:tblGrid>
        <w:gridCol w:w="9486"/>
      </w:tblGrid>
      <w:tr w:rsidR="00F751E6" w:rsidRPr="00F751E6" w14:paraId="1DF7E344" w14:textId="77777777" w:rsidTr="4CFD5D28">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611F3A" w14:textId="515C1EC7" w:rsidR="00F751E6" w:rsidRPr="005728F8" w:rsidRDefault="005728F8" w:rsidP="4CFD5D28">
            <w:pPr>
              <w:rPr>
                <w:rFonts w:ascii="Open Sans" w:hAnsi="Open Sans" w:cs="Open Sans"/>
                <w:sz w:val="20"/>
                <w:szCs w:val="20"/>
              </w:rPr>
            </w:pPr>
            <w:r w:rsidRPr="4CFD5D28">
              <w:rPr>
                <w:rFonts w:ascii="Open Sans" w:hAnsi="Open Sans" w:cs="Open Sans"/>
                <w:sz w:val="20"/>
                <w:szCs w:val="20"/>
              </w:rPr>
              <w:t>Research shows that pupils who come from disadvantaged backgrounds often do not attain as well as their peers and they often face extra challenges.</w:t>
            </w:r>
            <w:r w:rsidR="5447E152" w:rsidRPr="4CFD5D28">
              <w:rPr>
                <w:rFonts w:ascii="Open Sans" w:hAnsi="Open Sans" w:cs="Open Sans"/>
                <w:sz w:val="20"/>
                <w:szCs w:val="20"/>
              </w:rPr>
              <w:t xml:space="preserve"> This strategy is integral to the St Peter’s Mission where ‘Take care of the poor’ and respect for ‘Human Dignity are two core aims.  In the beat</w:t>
            </w:r>
            <w:r w:rsidR="5083D777" w:rsidRPr="4CFD5D28">
              <w:rPr>
                <w:rFonts w:ascii="Open Sans" w:hAnsi="Open Sans" w:cs="Open Sans"/>
                <w:sz w:val="20"/>
                <w:szCs w:val="20"/>
              </w:rPr>
              <w:t xml:space="preserve">itudes Christ said </w:t>
            </w:r>
            <w:r w:rsidR="6524ED1C" w:rsidRPr="4CFD5D28">
              <w:rPr>
                <w:rFonts w:ascii="Source Sans Pro" w:eastAsia="Source Sans Pro" w:hAnsi="Source Sans Pro" w:cs="Source Sans Pro"/>
                <w:color w:val="767676"/>
                <w:sz w:val="21"/>
                <w:szCs w:val="21"/>
              </w:rPr>
              <w:t xml:space="preserve">‘How happy are the poor in spirit: theirs is the kingdom of heaven.  Happy the gentle: they shall have the earth for their heritage.  </w:t>
            </w:r>
            <w:r w:rsidRPr="4CFD5D28">
              <w:rPr>
                <w:rFonts w:ascii="Open Sans" w:hAnsi="Open Sans" w:cs="Open Sans"/>
                <w:sz w:val="20"/>
                <w:szCs w:val="20"/>
              </w:rPr>
              <w:t xml:space="preserve"> s sums up our vision for our disadvantaged pupils: we want every pupil at St Peter’s to be successful, no matter their background or financial situation.  Our aim is to expose our pupils to as many opportunities as possible, ensure they receive excellent teaching from inspirational teachers and imbue a ‘can do’ attitude.  Any financial barriers that exist should be alleviated by the premium; pupils who receive it should have the same opportunities as their peers.</w:t>
            </w:r>
          </w:p>
        </w:tc>
      </w:tr>
    </w:tbl>
    <w:p w14:paraId="49D67075" w14:textId="77777777" w:rsidR="00F751E6" w:rsidRPr="00F751E6" w:rsidRDefault="00F751E6" w:rsidP="00F751E6">
      <w:pPr>
        <w:pStyle w:val="Heading2"/>
      </w:pPr>
      <w:r w:rsidRPr="00F751E6">
        <w:t>Aims</w:t>
      </w:r>
    </w:p>
    <w:p w14:paraId="42A520A8" w14:textId="64BAAAE9" w:rsidR="00F751E6" w:rsidRPr="00F751E6" w:rsidRDefault="00F751E6" w:rsidP="00F751E6">
      <w:pPr>
        <w:pStyle w:val="NoSpacing"/>
        <w:rPr>
          <w:rFonts w:ascii="Open Sans" w:hAnsi="Open Sans" w:cs="Open Sans"/>
          <w:color w:val="104F75"/>
          <w:sz w:val="20"/>
          <w:szCs w:val="20"/>
        </w:rPr>
      </w:pPr>
      <w:r w:rsidRPr="00F751E6">
        <w:rPr>
          <w:rFonts w:ascii="Open Sans" w:hAnsi="Open Sans" w:cs="Open Sans"/>
          <w:sz w:val="20"/>
          <w:szCs w:val="20"/>
        </w:rPr>
        <w:t xml:space="preserve">As recommended by the Educational Endowment Foundation (EEF), we will employ a </w:t>
      </w:r>
      <w:r w:rsidR="00E73CCE" w:rsidRPr="00F751E6">
        <w:rPr>
          <w:rFonts w:ascii="Open Sans" w:hAnsi="Open Sans" w:cs="Open Sans"/>
          <w:sz w:val="20"/>
          <w:szCs w:val="20"/>
        </w:rPr>
        <w:t>three-tiered</w:t>
      </w:r>
      <w:r w:rsidRPr="00F751E6">
        <w:rPr>
          <w:rFonts w:ascii="Open Sans" w:hAnsi="Open Sans" w:cs="Open Sans"/>
          <w:sz w:val="20"/>
          <w:szCs w:val="20"/>
        </w:rPr>
        <w:t xml:space="preserve"> approach: </w:t>
      </w:r>
    </w:p>
    <w:p w14:paraId="53E292F0" w14:textId="508B4C31" w:rsidR="00F751E6" w:rsidRPr="005728F8" w:rsidRDefault="00F751E6" w:rsidP="00F751E6">
      <w:pPr>
        <w:pStyle w:val="ListParagraph"/>
        <w:numPr>
          <w:ilvl w:val="0"/>
          <w:numId w:val="4"/>
        </w:numPr>
        <w:rPr>
          <w:rFonts w:ascii="Open Sans" w:hAnsi="Open Sans" w:cs="Open Sans"/>
          <w:color w:val="auto"/>
          <w:sz w:val="20"/>
          <w:szCs w:val="20"/>
        </w:rPr>
      </w:pPr>
      <w:r w:rsidRPr="005728F8">
        <w:rPr>
          <w:rFonts w:ascii="Open Sans" w:hAnsi="Open Sans" w:cs="Open Sans"/>
          <w:color w:val="auto"/>
          <w:sz w:val="20"/>
          <w:szCs w:val="20"/>
        </w:rPr>
        <w:t>Ensur</w:t>
      </w:r>
      <w:r w:rsidRPr="005728F8">
        <w:rPr>
          <w:rFonts w:ascii="Open Sans" w:hAnsi="Open Sans" w:cs="Open Sans"/>
          <w:bCs/>
          <w:color w:val="auto"/>
          <w:sz w:val="20"/>
          <w:szCs w:val="20"/>
        </w:rPr>
        <w:t>e</w:t>
      </w:r>
      <w:r w:rsidRPr="005728F8">
        <w:rPr>
          <w:rFonts w:ascii="Open Sans" w:hAnsi="Open Sans" w:cs="Open Sans"/>
          <w:b/>
          <w:color w:val="auto"/>
          <w:sz w:val="20"/>
          <w:szCs w:val="20"/>
        </w:rPr>
        <w:t xml:space="preserve"> </w:t>
      </w:r>
      <w:r w:rsidRPr="005728F8">
        <w:rPr>
          <w:rFonts w:ascii="Open Sans" w:hAnsi="Open Sans" w:cs="Open Sans"/>
          <w:color w:val="auto"/>
          <w:sz w:val="20"/>
          <w:szCs w:val="20"/>
        </w:rPr>
        <w:t xml:space="preserve">we have quality first teaching within the classroom, where teaching is built around very high expectations for </w:t>
      </w:r>
      <w:r w:rsidR="00E73CCE" w:rsidRPr="005728F8">
        <w:rPr>
          <w:rFonts w:ascii="Open Sans" w:hAnsi="Open Sans" w:cs="Open Sans"/>
          <w:color w:val="auto"/>
          <w:sz w:val="20"/>
          <w:szCs w:val="20"/>
        </w:rPr>
        <w:t>all,</w:t>
      </w:r>
      <w:r w:rsidRPr="005728F8">
        <w:rPr>
          <w:rFonts w:ascii="Open Sans" w:hAnsi="Open Sans" w:cs="Open Sans"/>
          <w:color w:val="auto"/>
          <w:sz w:val="20"/>
          <w:szCs w:val="20"/>
        </w:rPr>
        <w:t xml:space="preserve"> and positive relationships are formed between pupil and teacher. We deliver a knowledge rich curriculum and use a series of strategies to teach and embed these, using </w:t>
      </w:r>
      <w:r w:rsidR="00E73CCE" w:rsidRPr="005728F8">
        <w:rPr>
          <w:rFonts w:ascii="Open Sans" w:hAnsi="Open Sans" w:cs="Open Sans"/>
          <w:color w:val="auto"/>
          <w:sz w:val="20"/>
          <w:szCs w:val="20"/>
        </w:rPr>
        <w:t>evidence-based</w:t>
      </w:r>
      <w:r w:rsidRPr="005728F8">
        <w:rPr>
          <w:rFonts w:ascii="Open Sans" w:hAnsi="Open Sans" w:cs="Open Sans"/>
          <w:color w:val="auto"/>
          <w:sz w:val="20"/>
          <w:szCs w:val="20"/>
        </w:rPr>
        <w:t xml:space="preserve"> research.</w:t>
      </w:r>
    </w:p>
    <w:p w14:paraId="362BED16" w14:textId="77777777" w:rsidR="00F751E6" w:rsidRPr="005728F8" w:rsidRDefault="00F751E6" w:rsidP="00F751E6">
      <w:pPr>
        <w:pStyle w:val="ListParagraph"/>
        <w:numPr>
          <w:ilvl w:val="0"/>
          <w:numId w:val="4"/>
        </w:numPr>
        <w:rPr>
          <w:rFonts w:ascii="Open Sans" w:hAnsi="Open Sans" w:cs="Open Sans"/>
          <w:color w:val="auto"/>
          <w:sz w:val="20"/>
          <w:szCs w:val="20"/>
        </w:rPr>
      </w:pPr>
      <w:r w:rsidRPr="005728F8">
        <w:rPr>
          <w:rFonts w:ascii="Open Sans" w:hAnsi="Open Sans" w:cs="Open Sans"/>
          <w:color w:val="auto"/>
          <w:sz w:val="20"/>
          <w:szCs w:val="20"/>
        </w:rPr>
        <w:t xml:space="preserve">Ensure we have targeted academic support, which will take place through revision sessions, Saturday school and structured intervention. </w:t>
      </w:r>
    </w:p>
    <w:p w14:paraId="4E332E0C" w14:textId="3070EC9B" w:rsidR="00F751E6" w:rsidRPr="005728F8" w:rsidRDefault="000F72F1" w:rsidP="00F751E6">
      <w:pPr>
        <w:pStyle w:val="ListParagraph"/>
        <w:numPr>
          <w:ilvl w:val="0"/>
          <w:numId w:val="4"/>
        </w:numPr>
        <w:rPr>
          <w:rFonts w:ascii="Open Sans" w:hAnsi="Open Sans" w:cs="Open Sans"/>
          <w:color w:val="auto"/>
          <w:sz w:val="20"/>
          <w:szCs w:val="20"/>
        </w:rPr>
      </w:pPr>
      <w:r w:rsidRPr="005728F8">
        <w:rPr>
          <w:rFonts w:ascii="Open Sans" w:hAnsi="Open Sans" w:cs="Open Sans"/>
          <w:color w:val="auto"/>
          <w:sz w:val="20"/>
          <w:szCs w:val="20"/>
        </w:rPr>
        <w:t>Employ w</w:t>
      </w:r>
      <w:r w:rsidR="00F751E6" w:rsidRPr="005728F8">
        <w:rPr>
          <w:rFonts w:ascii="Open Sans" w:hAnsi="Open Sans" w:cs="Open Sans"/>
          <w:color w:val="auto"/>
          <w:sz w:val="20"/>
          <w:szCs w:val="20"/>
        </w:rPr>
        <w:t>ider strategies</w:t>
      </w:r>
      <w:r w:rsidRPr="005728F8">
        <w:rPr>
          <w:rFonts w:ascii="Open Sans" w:hAnsi="Open Sans" w:cs="Open Sans"/>
          <w:color w:val="auto"/>
          <w:sz w:val="20"/>
          <w:szCs w:val="20"/>
        </w:rPr>
        <w:t xml:space="preserve"> -</w:t>
      </w:r>
      <w:r w:rsidR="00F751E6" w:rsidRPr="005728F8">
        <w:rPr>
          <w:rFonts w:ascii="Open Sans" w:hAnsi="Open Sans" w:cs="Open Sans"/>
          <w:color w:val="auto"/>
          <w:sz w:val="20"/>
          <w:szCs w:val="20"/>
        </w:rPr>
        <w:t xml:space="preserve"> focus on careers, providing equipment and resources</w:t>
      </w:r>
      <w:r w:rsidRPr="005728F8">
        <w:rPr>
          <w:rFonts w:ascii="Open Sans" w:hAnsi="Open Sans" w:cs="Open Sans"/>
          <w:color w:val="auto"/>
          <w:sz w:val="20"/>
          <w:szCs w:val="20"/>
        </w:rPr>
        <w:t xml:space="preserve"> and</w:t>
      </w:r>
      <w:r w:rsidR="00F751E6" w:rsidRPr="005728F8">
        <w:rPr>
          <w:rFonts w:ascii="Open Sans" w:hAnsi="Open Sans" w:cs="Open Sans"/>
          <w:color w:val="auto"/>
          <w:sz w:val="20"/>
          <w:szCs w:val="20"/>
        </w:rPr>
        <w:t xml:space="preserve"> </w:t>
      </w:r>
      <w:r w:rsidRPr="005728F8">
        <w:rPr>
          <w:rFonts w:ascii="Open Sans" w:hAnsi="Open Sans" w:cs="Open Sans"/>
          <w:color w:val="auto"/>
          <w:sz w:val="20"/>
          <w:szCs w:val="20"/>
        </w:rPr>
        <w:t xml:space="preserve">well-being. As well extra-curricular activities, </w:t>
      </w:r>
      <w:r w:rsidR="00F751E6" w:rsidRPr="005728F8">
        <w:rPr>
          <w:rFonts w:ascii="Open Sans" w:hAnsi="Open Sans" w:cs="Open Sans"/>
          <w:color w:val="auto"/>
          <w:sz w:val="20"/>
          <w:szCs w:val="20"/>
        </w:rPr>
        <w:t>monitor attendance and rais</w:t>
      </w:r>
      <w:r w:rsidRPr="005728F8">
        <w:rPr>
          <w:rFonts w:ascii="Open Sans" w:hAnsi="Open Sans" w:cs="Open Sans"/>
          <w:color w:val="auto"/>
          <w:sz w:val="20"/>
          <w:szCs w:val="20"/>
        </w:rPr>
        <w:t>e</w:t>
      </w:r>
      <w:r w:rsidR="00F751E6" w:rsidRPr="005728F8">
        <w:rPr>
          <w:rFonts w:ascii="Open Sans" w:hAnsi="Open Sans" w:cs="Open Sans"/>
          <w:color w:val="auto"/>
          <w:sz w:val="20"/>
          <w:szCs w:val="20"/>
        </w:rPr>
        <w:t xml:space="preserve"> the cultural capital and aspirations of our Pupil Premium students.</w:t>
      </w:r>
    </w:p>
    <w:p w14:paraId="576E55A0" w14:textId="6DCEB078" w:rsidR="00F751E6" w:rsidRPr="005728F8" w:rsidRDefault="00F751E6" w:rsidP="005728F8">
      <w:pPr>
        <w:pStyle w:val="Heading2"/>
      </w:pPr>
      <w:bookmarkStart w:id="18" w:name="_Hlk86809444"/>
      <w:r w:rsidRPr="00F751E6">
        <w:t>Challenges</w:t>
      </w:r>
      <w:bookmarkEnd w:id="18"/>
    </w:p>
    <w:p w14:paraId="3ED7D017" w14:textId="77777777" w:rsidR="00F751E6" w:rsidRPr="00F751E6" w:rsidRDefault="00F751E6" w:rsidP="00F751E6">
      <w:pPr>
        <w:spacing w:before="120"/>
        <w:textAlignment w:val="baseline"/>
        <w:outlineLvl w:val="0"/>
        <w:rPr>
          <w:rFonts w:ascii="Open Sans" w:hAnsi="Open Sans" w:cs="Open Sans"/>
          <w:sz w:val="20"/>
          <w:szCs w:val="20"/>
        </w:rPr>
      </w:pPr>
      <w:r w:rsidRPr="00F751E6">
        <w:rPr>
          <w:rFonts w:ascii="Open Sans" w:hAnsi="Open Sans" w:cs="Open Sans"/>
          <w:bCs/>
          <w:sz w:val="20"/>
          <w:szCs w:val="20"/>
        </w:rPr>
        <w:t>This details</w:t>
      </w:r>
      <w:r w:rsidRPr="00F751E6">
        <w:rPr>
          <w:rFonts w:ascii="Open Sans" w:hAnsi="Open Sans" w:cs="Open Sans"/>
          <w:sz w:val="20"/>
          <w:szCs w:val="20"/>
        </w:rPr>
        <w:t xml:space="preserve"> the key</w:t>
      </w:r>
      <w:r w:rsidRPr="00F751E6">
        <w:rPr>
          <w:rFonts w:ascii="Open Sans" w:hAnsi="Open Sans" w:cs="Open Sans"/>
          <w:bCs/>
          <w:sz w:val="20"/>
          <w:szCs w:val="20"/>
        </w:rPr>
        <w:t xml:space="preserve"> </w:t>
      </w:r>
      <w:r w:rsidRPr="00F751E6">
        <w:rPr>
          <w:rFonts w:ascii="Open Sans" w:hAnsi="Open Sans" w:cs="Open Sans"/>
          <w:sz w:val="20"/>
          <w:szCs w:val="20"/>
        </w:rPr>
        <w:t xml:space="preserve">challenges to </w:t>
      </w:r>
      <w:r w:rsidRPr="00F751E6">
        <w:rPr>
          <w:rFonts w:ascii="Open Sans" w:hAnsi="Open Sans" w:cs="Open Sans"/>
          <w:bCs/>
          <w:sz w:val="20"/>
          <w:szCs w:val="20"/>
        </w:rPr>
        <w:t>achievement that we have</w:t>
      </w:r>
      <w:r w:rsidRPr="00F751E6">
        <w:rPr>
          <w:rFonts w:ascii="Open Sans" w:hAnsi="Open Sans" w:cs="Open Sans"/>
          <w:sz w:val="20"/>
          <w:szCs w:val="20"/>
        </w:rPr>
        <w:t xml:space="preserve"> identified among </w:t>
      </w:r>
      <w:r w:rsidRPr="00F751E6">
        <w:rPr>
          <w:rFonts w:ascii="Open Sans" w:hAnsi="Open Sans" w:cs="Open Sans"/>
          <w:bCs/>
          <w:sz w:val="20"/>
          <w:szCs w:val="20"/>
        </w:rPr>
        <w:t>our</w:t>
      </w:r>
      <w:r w:rsidRPr="00F751E6">
        <w:rPr>
          <w:rFonts w:ascii="Open Sans" w:hAnsi="Open Sans" w:cs="Open Sans"/>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98"/>
        <w:gridCol w:w="8122"/>
      </w:tblGrid>
      <w:tr w:rsidR="00F751E6" w:rsidRPr="00F751E6" w14:paraId="7B4325E6"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56CA95"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Challenge number</w:t>
            </w:r>
          </w:p>
        </w:tc>
        <w:tc>
          <w:tcPr>
            <w:tcW w:w="8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A6BA3A"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 xml:space="preserve">Detail of challenge </w:t>
            </w:r>
          </w:p>
        </w:tc>
      </w:tr>
      <w:tr w:rsidR="00F751E6" w:rsidRPr="00F751E6" w14:paraId="78E92C39"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1D8CC" w14:textId="77777777" w:rsidR="00F751E6" w:rsidRPr="00F751E6" w:rsidRDefault="00F751E6" w:rsidP="00000C4F">
            <w:pPr>
              <w:pStyle w:val="TableRow"/>
              <w:rPr>
                <w:rFonts w:ascii="Open Sans" w:hAnsi="Open Sans" w:cs="Open Sans"/>
                <w:sz w:val="20"/>
                <w:szCs w:val="20"/>
              </w:rPr>
            </w:pPr>
            <w:r w:rsidRPr="00F751E6">
              <w:rPr>
                <w:rFonts w:ascii="Open Sans" w:hAnsi="Open Sans" w:cs="Open Sans"/>
                <w:sz w:val="20"/>
                <w:szCs w:val="20"/>
              </w:rPr>
              <w:t>1</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E7D7" w14:textId="5BCDC26F" w:rsidR="00F751E6" w:rsidRPr="005728F8" w:rsidRDefault="00805D59" w:rsidP="00000C4F">
            <w:pPr>
              <w:pStyle w:val="TableRowCentered"/>
              <w:jc w:val="left"/>
              <w:rPr>
                <w:rFonts w:ascii="Open Sans" w:hAnsi="Open Sans" w:cs="Open Sans"/>
                <w:color w:val="auto"/>
                <w:sz w:val="20"/>
              </w:rPr>
            </w:pPr>
            <w:r>
              <w:rPr>
                <w:rFonts w:ascii="Open Sans" w:hAnsi="Open Sans" w:cs="Open Sans"/>
                <w:color w:val="auto"/>
                <w:sz w:val="20"/>
              </w:rPr>
              <w:t xml:space="preserve">Attendance – a key focus for us in </w:t>
            </w:r>
            <w:r w:rsidR="00F340AF">
              <w:rPr>
                <w:rFonts w:ascii="Open Sans" w:hAnsi="Open Sans" w:cs="Open Sans"/>
                <w:color w:val="auto"/>
                <w:sz w:val="20"/>
              </w:rPr>
              <w:t>2024-25</w:t>
            </w:r>
          </w:p>
        </w:tc>
      </w:tr>
      <w:tr w:rsidR="000F72F1" w:rsidRPr="00F751E6" w14:paraId="03F8CA06"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1CF71" w14:textId="2BB9C243" w:rsidR="000F72F1" w:rsidRPr="00F751E6" w:rsidRDefault="000F72F1" w:rsidP="000F72F1">
            <w:pPr>
              <w:pStyle w:val="TableRow"/>
              <w:rPr>
                <w:rFonts w:ascii="Open Sans" w:hAnsi="Open Sans" w:cs="Open Sans"/>
                <w:sz w:val="20"/>
                <w:szCs w:val="20"/>
              </w:rPr>
            </w:pPr>
            <w:r w:rsidRPr="00164577">
              <w:t>2</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EA34" w14:textId="2CB11AE2" w:rsidR="000F72F1" w:rsidRPr="005728F8" w:rsidRDefault="000F72F1" w:rsidP="000F72F1">
            <w:pPr>
              <w:pStyle w:val="TableRowCentered"/>
              <w:jc w:val="left"/>
              <w:rPr>
                <w:rFonts w:ascii="Open Sans" w:hAnsi="Open Sans" w:cs="Open Sans"/>
                <w:color w:val="auto"/>
                <w:sz w:val="20"/>
              </w:rPr>
            </w:pPr>
            <w:r w:rsidRPr="005728F8">
              <w:rPr>
                <w:rFonts w:ascii="Open Sans" w:hAnsi="Open Sans" w:cs="Open Sans"/>
                <w:color w:val="auto"/>
                <w:sz w:val="20"/>
              </w:rPr>
              <w:t>Mental health</w:t>
            </w:r>
          </w:p>
        </w:tc>
      </w:tr>
      <w:tr w:rsidR="000F72F1" w:rsidRPr="00F751E6" w14:paraId="09769FEE"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27022" w14:textId="105E5B7C" w:rsidR="000F72F1" w:rsidRPr="00F751E6" w:rsidRDefault="000F72F1" w:rsidP="000F72F1">
            <w:pPr>
              <w:pStyle w:val="TableRow"/>
              <w:rPr>
                <w:rFonts w:ascii="Open Sans" w:hAnsi="Open Sans" w:cs="Open Sans"/>
                <w:sz w:val="20"/>
                <w:szCs w:val="20"/>
              </w:rPr>
            </w:pPr>
            <w:r w:rsidRPr="00164577">
              <w:t>3</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491B6" w14:textId="2101D9B4" w:rsidR="000F72F1" w:rsidRPr="005728F8" w:rsidRDefault="00805D59" w:rsidP="000F72F1">
            <w:pPr>
              <w:pStyle w:val="TableRowCentered"/>
              <w:jc w:val="left"/>
              <w:rPr>
                <w:rFonts w:ascii="Open Sans" w:hAnsi="Open Sans" w:cs="Open Sans"/>
                <w:color w:val="auto"/>
                <w:sz w:val="20"/>
              </w:rPr>
            </w:pPr>
            <w:r>
              <w:rPr>
                <w:rFonts w:ascii="Open Sans" w:hAnsi="Open Sans" w:cs="Open Sans"/>
                <w:color w:val="auto"/>
                <w:sz w:val="20"/>
              </w:rPr>
              <w:t>Poverty</w:t>
            </w:r>
          </w:p>
        </w:tc>
      </w:tr>
      <w:tr w:rsidR="000F72F1" w:rsidRPr="00F751E6" w14:paraId="01655A87"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21267" w14:textId="0EE8610B" w:rsidR="000F72F1" w:rsidRPr="00F751E6" w:rsidRDefault="000F72F1" w:rsidP="000F72F1">
            <w:pPr>
              <w:pStyle w:val="TableRow"/>
              <w:rPr>
                <w:rFonts w:ascii="Open Sans" w:hAnsi="Open Sans" w:cs="Open Sans"/>
                <w:sz w:val="20"/>
                <w:szCs w:val="20"/>
              </w:rPr>
            </w:pPr>
            <w:r w:rsidRPr="00164577">
              <w:t>4</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8C1F3" w14:textId="386FE077" w:rsidR="000F72F1" w:rsidRPr="005728F8" w:rsidRDefault="000F72F1" w:rsidP="000F72F1">
            <w:pPr>
              <w:pStyle w:val="TableRowCentered"/>
              <w:jc w:val="left"/>
              <w:rPr>
                <w:rFonts w:ascii="Open Sans" w:hAnsi="Open Sans" w:cs="Open Sans"/>
                <w:color w:val="auto"/>
                <w:sz w:val="20"/>
              </w:rPr>
            </w:pPr>
            <w:r w:rsidRPr="005728F8">
              <w:rPr>
                <w:rFonts w:ascii="Open Sans" w:hAnsi="Open Sans" w:cs="Open Sans"/>
                <w:color w:val="auto"/>
                <w:sz w:val="20"/>
              </w:rPr>
              <w:t>Low aspirations</w:t>
            </w:r>
            <w:r w:rsidR="00CF0BAE">
              <w:rPr>
                <w:rFonts w:ascii="Open Sans" w:hAnsi="Open Sans" w:cs="Open Sans"/>
                <w:color w:val="auto"/>
                <w:sz w:val="20"/>
              </w:rPr>
              <w:t xml:space="preserve"> </w:t>
            </w:r>
          </w:p>
        </w:tc>
      </w:tr>
      <w:tr w:rsidR="00AE4BBF" w:rsidRPr="00F751E6" w14:paraId="0DE3CFBC"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A8A5C" w14:textId="1D3B55CA" w:rsidR="00AE4BBF" w:rsidRPr="00164577" w:rsidRDefault="00AE4BBF" w:rsidP="000F72F1">
            <w:pPr>
              <w:pStyle w:val="TableRow"/>
            </w:pPr>
            <w:r>
              <w:t>5</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AE8D9" w14:textId="62D4F347" w:rsidR="00AE4BBF" w:rsidRPr="005728F8" w:rsidRDefault="00DD3349" w:rsidP="000F72F1">
            <w:pPr>
              <w:pStyle w:val="TableRowCentered"/>
              <w:jc w:val="left"/>
              <w:rPr>
                <w:rFonts w:ascii="Open Sans" w:hAnsi="Open Sans" w:cs="Open Sans"/>
                <w:iCs/>
                <w:color w:val="auto"/>
                <w:sz w:val="20"/>
              </w:rPr>
            </w:pPr>
            <w:r>
              <w:rPr>
                <w:rFonts w:ascii="Open Sans" w:hAnsi="Open Sans" w:cs="Open Sans"/>
                <w:iCs/>
                <w:color w:val="auto"/>
                <w:sz w:val="20"/>
              </w:rPr>
              <w:t xml:space="preserve">Low sense of entitlement – particularly evident in analysis of our low participation in extracurricular activities, despite personalised one-to-one </w:t>
            </w:r>
            <w:r w:rsidR="00850EFC">
              <w:rPr>
                <w:rFonts w:ascii="Open Sans" w:hAnsi="Open Sans" w:cs="Open Sans"/>
                <w:iCs/>
                <w:color w:val="auto"/>
                <w:sz w:val="20"/>
              </w:rPr>
              <w:t>encouragement</w:t>
            </w:r>
          </w:p>
        </w:tc>
      </w:tr>
      <w:tr w:rsidR="000F72F1" w:rsidRPr="00F751E6" w14:paraId="62860AD8"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E98F4" w14:textId="0B268E1A" w:rsidR="000F72F1" w:rsidRPr="00F751E6" w:rsidRDefault="00AE4BBF" w:rsidP="000F72F1">
            <w:pPr>
              <w:pStyle w:val="TableRow"/>
              <w:rPr>
                <w:rFonts w:ascii="Open Sans" w:hAnsi="Open Sans" w:cs="Open Sans"/>
                <w:sz w:val="20"/>
                <w:szCs w:val="20"/>
              </w:rPr>
            </w:pPr>
            <w:r>
              <w:rPr>
                <w:rFonts w:cs="Open Sans"/>
              </w:rPr>
              <w:lastRenderedPageBreak/>
              <w:t>6</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E8D0D" w14:textId="098B63D2" w:rsidR="000F72F1" w:rsidRPr="005728F8" w:rsidRDefault="000F72F1" w:rsidP="000F72F1">
            <w:pPr>
              <w:pStyle w:val="TableRowCentered"/>
              <w:jc w:val="left"/>
              <w:rPr>
                <w:rFonts w:ascii="Open Sans" w:hAnsi="Open Sans" w:cs="Open Sans"/>
                <w:iCs/>
                <w:color w:val="auto"/>
                <w:sz w:val="20"/>
              </w:rPr>
            </w:pPr>
            <w:r w:rsidRPr="005728F8">
              <w:rPr>
                <w:rFonts w:ascii="Open Sans" w:hAnsi="Open Sans" w:cs="Open Sans"/>
                <w:iCs/>
                <w:color w:val="auto"/>
                <w:sz w:val="20"/>
              </w:rPr>
              <w:t>Parental disengagement/flux</w:t>
            </w:r>
            <w:r w:rsidR="00CF0BAE">
              <w:rPr>
                <w:rFonts w:ascii="Open Sans" w:hAnsi="Open Sans" w:cs="Open Sans"/>
                <w:iCs/>
                <w:color w:val="auto"/>
                <w:sz w:val="20"/>
              </w:rPr>
              <w:t xml:space="preserve"> or inability to support school</w:t>
            </w:r>
            <w:r w:rsidR="00EB1FB2">
              <w:rPr>
                <w:rFonts w:ascii="Open Sans" w:hAnsi="Open Sans" w:cs="Open Sans"/>
                <w:iCs/>
                <w:color w:val="auto"/>
                <w:sz w:val="20"/>
              </w:rPr>
              <w:t xml:space="preserve"> due to logistical concerns</w:t>
            </w:r>
          </w:p>
        </w:tc>
      </w:tr>
      <w:tr w:rsidR="000F72F1" w:rsidRPr="00F751E6" w14:paraId="3E34B8C3"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DDD4" w14:textId="0F30D8F0" w:rsidR="000F72F1" w:rsidRPr="00F751E6" w:rsidRDefault="00AE4BBF" w:rsidP="000F72F1">
            <w:pPr>
              <w:pStyle w:val="TableRow"/>
              <w:rPr>
                <w:rFonts w:ascii="Open Sans" w:hAnsi="Open Sans" w:cs="Open Sans"/>
                <w:sz w:val="20"/>
                <w:szCs w:val="20"/>
              </w:rPr>
            </w:pPr>
            <w:r>
              <w:rPr>
                <w:rFonts w:cs="Open Sans"/>
              </w:rPr>
              <w:t>7</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CF44A" w14:textId="2CB139E9" w:rsidR="000F72F1" w:rsidRPr="005728F8" w:rsidRDefault="000F72F1" w:rsidP="000F72F1">
            <w:pPr>
              <w:pStyle w:val="TableRowCentered"/>
              <w:jc w:val="left"/>
              <w:rPr>
                <w:rFonts w:ascii="Open Sans" w:hAnsi="Open Sans" w:cs="Open Sans"/>
                <w:iCs/>
                <w:color w:val="auto"/>
                <w:sz w:val="20"/>
              </w:rPr>
            </w:pPr>
            <w:r w:rsidRPr="005728F8">
              <w:rPr>
                <w:rFonts w:ascii="Open Sans" w:hAnsi="Open Sans" w:cs="Open Sans"/>
                <w:iCs/>
                <w:color w:val="auto"/>
                <w:sz w:val="20"/>
              </w:rPr>
              <w:t>Poor literacy</w:t>
            </w:r>
            <w:r w:rsidR="00EB1FB2">
              <w:rPr>
                <w:rFonts w:ascii="Open Sans" w:hAnsi="Open Sans" w:cs="Open Sans"/>
                <w:iCs/>
                <w:color w:val="auto"/>
                <w:sz w:val="20"/>
              </w:rPr>
              <w:t>,</w:t>
            </w:r>
            <w:r w:rsidR="00DC6FC4">
              <w:rPr>
                <w:rFonts w:ascii="Open Sans" w:hAnsi="Open Sans" w:cs="Open Sans"/>
                <w:iCs/>
                <w:color w:val="auto"/>
                <w:sz w:val="20"/>
              </w:rPr>
              <w:t xml:space="preserve"> </w:t>
            </w:r>
            <w:r w:rsidRPr="005728F8">
              <w:rPr>
                <w:rFonts w:ascii="Open Sans" w:hAnsi="Open Sans" w:cs="Open Sans"/>
                <w:iCs/>
                <w:color w:val="auto"/>
                <w:sz w:val="20"/>
              </w:rPr>
              <w:t>numeracy</w:t>
            </w:r>
            <w:r w:rsidR="00EB1FB2">
              <w:rPr>
                <w:rFonts w:ascii="Open Sans" w:hAnsi="Open Sans" w:cs="Open Sans"/>
                <w:iCs/>
                <w:color w:val="auto"/>
                <w:sz w:val="20"/>
              </w:rPr>
              <w:t xml:space="preserve"> and computer literacy</w:t>
            </w:r>
          </w:p>
        </w:tc>
      </w:tr>
      <w:tr w:rsidR="00F751E6" w:rsidRPr="00F751E6" w14:paraId="14425CBF" w14:textId="77777777" w:rsidTr="000F72F1">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0F0AD" w14:textId="5B153797" w:rsidR="00F751E6" w:rsidRPr="00F751E6" w:rsidRDefault="00AE4BBF" w:rsidP="00000C4F">
            <w:pPr>
              <w:pStyle w:val="TableRow"/>
              <w:rPr>
                <w:rFonts w:ascii="Open Sans" w:hAnsi="Open Sans" w:cs="Open Sans"/>
                <w:sz w:val="20"/>
                <w:szCs w:val="20"/>
              </w:rPr>
            </w:pPr>
            <w:bookmarkStart w:id="19" w:name="_Toc443397160"/>
            <w:r>
              <w:rPr>
                <w:rFonts w:ascii="Open Sans" w:hAnsi="Open Sans" w:cs="Open Sans"/>
                <w:sz w:val="20"/>
                <w:szCs w:val="20"/>
              </w:rPr>
              <w:t>8</w:t>
            </w:r>
          </w:p>
        </w:tc>
        <w:tc>
          <w:tcPr>
            <w:tcW w:w="8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DDC89" w14:textId="199D406A" w:rsidR="00F751E6" w:rsidRPr="00F751E6" w:rsidRDefault="00805D59" w:rsidP="00000C4F">
            <w:pPr>
              <w:pStyle w:val="TableRowCentered"/>
              <w:jc w:val="left"/>
              <w:rPr>
                <w:rFonts w:ascii="Open Sans" w:hAnsi="Open Sans" w:cs="Open Sans"/>
                <w:iCs/>
                <w:color w:val="00B050"/>
                <w:sz w:val="20"/>
              </w:rPr>
            </w:pPr>
            <w:r w:rsidRPr="00DD3349">
              <w:rPr>
                <w:rFonts w:ascii="Open Sans" w:hAnsi="Open Sans" w:cs="Open Sans"/>
                <w:iCs/>
                <w:color w:val="auto"/>
                <w:sz w:val="20"/>
              </w:rPr>
              <w:t>Lack of equipment at home (desk etc)</w:t>
            </w:r>
          </w:p>
        </w:tc>
      </w:tr>
    </w:tbl>
    <w:p w14:paraId="50ECD138" w14:textId="77777777" w:rsidR="00F751E6" w:rsidRPr="00F751E6" w:rsidRDefault="00F751E6" w:rsidP="00F751E6">
      <w:pPr>
        <w:pStyle w:val="Heading2"/>
      </w:pPr>
      <w:r w:rsidRPr="00F751E6">
        <w:t xml:space="preserve">Intended outcomes </w:t>
      </w:r>
    </w:p>
    <w:p w14:paraId="28233646" w14:textId="6CB84E21" w:rsidR="00F751E6" w:rsidRDefault="00F751E6" w:rsidP="00F751E6">
      <w:pPr>
        <w:rPr>
          <w:rFonts w:ascii="Open Sans" w:hAnsi="Open Sans" w:cs="Open Sans"/>
          <w:sz w:val="20"/>
          <w:szCs w:val="20"/>
        </w:rPr>
      </w:pPr>
      <w:r w:rsidRPr="00F751E6">
        <w:rPr>
          <w:rFonts w:ascii="Open Sans" w:hAnsi="Open Sans" w:cs="Open Sans"/>
          <w:sz w:val="20"/>
          <w:szCs w:val="20"/>
        </w:rPr>
        <w:t xml:space="preserve">This explains the outcomes we are aiming for </w:t>
      </w:r>
      <w:r w:rsidRPr="00F751E6">
        <w:rPr>
          <w:rFonts w:ascii="Open Sans" w:hAnsi="Open Sans" w:cs="Open Sans"/>
          <w:b/>
          <w:bCs/>
          <w:sz w:val="20"/>
          <w:szCs w:val="20"/>
        </w:rPr>
        <w:t>by the end of our current strategy plan</w:t>
      </w:r>
      <w:r w:rsidRPr="00F751E6">
        <w:rPr>
          <w:rFonts w:ascii="Open Sans" w:hAnsi="Open Sans" w:cs="Open Sans"/>
          <w:sz w:val="20"/>
          <w:szCs w:val="20"/>
        </w:rPr>
        <w:t>, and how we will measure whether they have been achieved.</w:t>
      </w:r>
    </w:p>
    <w:p w14:paraId="759A3142" w14:textId="77777777" w:rsidR="00DF7E94" w:rsidRPr="00F751E6" w:rsidRDefault="00DF7E94" w:rsidP="00F751E6">
      <w:pPr>
        <w:rPr>
          <w:rFonts w:ascii="Open Sans" w:hAnsi="Open Sans" w:cs="Open Sans"/>
          <w:sz w:val="20"/>
          <w:szCs w:val="20"/>
        </w:rPr>
      </w:pPr>
    </w:p>
    <w:tbl>
      <w:tblPr>
        <w:tblW w:w="5000" w:type="pct"/>
        <w:tblCellMar>
          <w:left w:w="10" w:type="dxa"/>
          <w:right w:w="10" w:type="dxa"/>
        </w:tblCellMar>
        <w:tblLook w:val="04A0" w:firstRow="1" w:lastRow="0" w:firstColumn="1" w:lastColumn="0" w:noHBand="0" w:noVBand="1"/>
      </w:tblPr>
      <w:tblGrid>
        <w:gridCol w:w="2547"/>
        <w:gridCol w:w="7073"/>
      </w:tblGrid>
      <w:tr w:rsidR="00F751E6" w:rsidRPr="00F751E6" w14:paraId="4C752987"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E5E89B"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Intended outcome</w:t>
            </w:r>
          </w:p>
        </w:tc>
        <w:tc>
          <w:tcPr>
            <w:tcW w:w="70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195F98" w14:textId="77777777" w:rsidR="00F751E6" w:rsidRPr="00F751E6" w:rsidRDefault="00F751E6" w:rsidP="00000C4F">
            <w:pPr>
              <w:pStyle w:val="TableHeader"/>
              <w:jc w:val="left"/>
              <w:rPr>
                <w:rFonts w:ascii="Open Sans" w:hAnsi="Open Sans" w:cs="Open Sans"/>
                <w:sz w:val="20"/>
                <w:szCs w:val="20"/>
              </w:rPr>
            </w:pPr>
            <w:r w:rsidRPr="00F751E6">
              <w:rPr>
                <w:rFonts w:ascii="Open Sans" w:hAnsi="Open Sans" w:cs="Open Sans"/>
                <w:sz w:val="20"/>
                <w:szCs w:val="20"/>
              </w:rPr>
              <w:t>Success criteria</w:t>
            </w:r>
          </w:p>
        </w:tc>
      </w:tr>
      <w:tr w:rsidR="00F751E6" w:rsidRPr="00F751E6" w14:paraId="35C286B2"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6FBAE" w14:textId="47EF218D" w:rsidR="00F751E6" w:rsidRPr="005728F8" w:rsidRDefault="000F72F1" w:rsidP="00000C4F">
            <w:pPr>
              <w:pStyle w:val="TableRow"/>
              <w:rPr>
                <w:rFonts w:ascii="Open Sans" w:hAnsi="Open Sans" w:cs="Open Sans"/>
                <w:color w:val="auto"/>
                <w:sz w:val="20"/>
                <w:szCs w:val="20"/>
              </w:rPr>
            </w:pPr>
            <w:r w:rsidRPr="005728F8">
              <w:rPr>
                <w:rFonts w:ascii="Open Sans" w:hAnsi="Open Sans" w:cs="Open Sans"/>
                <w:color w:val="auto"/>
                <w:sz w:val="20"/>
                <w:szCs w:val="20"/>
              </w:rPr>
              <w:t>Boost progress of PP students</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C475E" w14:textId="77777777" w:rsidR="00F751E6" w:rsidRDefault="00DD3349" w:rsidP="005728F8">
            <w:pPr>
              <w:pStyle w:val="TableRowCentered"/>
              <w:ind w:left="0"/>
              <w:jc w:val="left"/>
              <w:rPr>
                <w:rFonts w:ascii="Open Sans" w:hAnsi="Open Sans" w:cs="Open Sans"/>
                <w:color w:val="auto"/>
                <w:sz w:val="20"/>
              </w:rPr>
            </w:pPr>
            <w:r>
              <w:rPr>
                <w:rFonts w:ascii="Open Sans" w:hAnsi="Open Sans" w:cs="Open Sans"/>
                <w:color w:val="auto"/>
                <w:sz w:val="20"/>
              </w:rPr>
              <w:t>P8 score compared to</w:t>
            </w:r>
            <w:r w:rsidR="000F72F1" w:rsidRPr="005728F8">
              <w:rPr>
                <w:rFonts w:ascii="Open Sans" w:hAnsi="Open Sans" w:cs="Open Sans"/>
                <w:color w:val="auto"/>
                <w:sz w:val="20"/>
              </w:rPr>
              <w:t xml:space="preserve"> national average</w:t>
            </w:r>
          </w:p>
          <w:p w14:paraId="4B643651" w14:textId="77777777" w:rsidR="00AA2290" w:rsidRDefault="00AA2290" w:rsidP="005728F8">
            <w:pPr>
              <w:pStyle w:val="TableRowCentered"/>
              <w:ind w:left="0"/>
              <w:jc w:val="left"/>
              <w:rPr>
                <w:rFonts w:ascii="Open Sans" w:hAnsi="Open Sans" w:cs="Open Sans"/>
                <w:color w:val="auto"/>
                <w:sz w:val="20"/>
              </w:rPr>
            </w:pPr>
            <w:r>
              <w:rPr>
                <w:rFonts w:ascii="Open Sans" w:hAnsi="Open Sans" w:cs="Open Sans"/>
                <w:color w:val="auto"/>
                <w:sz w:val="20"/>
              </w:rPr>
              <w:t xml:space="preserve">Priority given to </w:t>
            </w:r>
            <w:r w:rsidR="00943119">
              <w:rPr>
                <w:rFonts w:ascii="Open Sans" w:hAnsi="Open Sans" w:cs="Open Sans"/>
                <w:color w:val="auto"/>
                <w:sz w:val="20"/>
              </w:rPr>
              <w:t xml:space="preserve">PP pupils </w:t>
            </w:r>
            <w:r w:rsidR="008730CA">
              <w:rPr>
                <w:rFonts w:ascii="Open Sans" w:hAnsi="Open Sans" w:cs="Open Sans"/>
                <w:color w:val="auto"/>
                <w:sz w:val="20"/>
              </w:rPr>
              <w:t>for</w:t>
            </w:r>
            <w:r w:rsidR="00DC02F2">
              <w:rPr>
                <w:rFonts w:ascii="Open Sans" w:hAnsi="Open Sans" w:cs="Open Sans"/>
                <w:color w:val="auto"/>
                <w:sz w:val="20"/>
              </w:rPr>
              <w:t xml:space="preserve"> revision sessions </w:t>
            </w:r>
            <w:r w:rsidR="008730CA">
              <w:rPr>
                <w:rFonts w:ascii="Open Sans" w:hAnsi="Open Sans" w:cs="Open Sans"/>
                <w:color w:val="auto"/>
                <w:sz w:val="20"/>
              </w:rPr>
              <w:t>and 121</w:t>
            </w:r>
          </w:p>
          <w:p w14:paraId="7DB221AB" w14:textId="2A0F4B11" w:rsidR="008730CA" w:rsidRPr="005728F8" w:rsidRDefault="008730CA" w:rsidP="005728F8">
            <w:pPr>
              <w:pStyle w:val="TableRowCentered"/>
              <w:ind w:left="0"/>
              <w:jc w:val="left"/>
              <w:rPr>
                <w:rFonts w:ascii="Open Sans" w:hAnsi="Open Sans" w:cs="Open Sans"/>
                <w:color w:val="auto"/>
                <w:sz w:val="20"/>
              </w:rPr>
            </w:pPr>
            <w:r>
              <w:rPr>
                <w:rFonts w:ascii="Open Sans" w:hAnsi="Open Sans" w:cs="Open Sans"/>
                <w:color w:val="auto"/>
                <w:sz w:val="20"/>
              </w:rPr>
              <w:t>Engagement in senior leader mentoring</w:t>
            </w:r>
          </w:p>
        </w:tc>
      </w:tr>
      <w:tr w:rsidR="00F751E6" w:rsidRPr="00F751E6" w14:paraId="078BF2E2"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631F6" w14:textId="389CD4BB" w:rsidR="00F751E6" w:rsidRPr="005728F8" w:rsidRDefault="000F72F1" w:rsidP="00000C4F">
            <w:pPr>
              <w:pStyle w:val="TableRow"/>
              <w:rPr>
                <w:rFonts w:ascii="Open Sans" w:hAnsi="Open Sans" w:cs="Open Sans"/>
                <w:color w:val="auto"/>
                <w:sz w:val="20"/>
                <w:szCs w:val="20"/>
              </w:rPr>
            </w:pPr>
            <w:r w:rsidRPr="005728F8">
              <w:rPr>
                <w:rFonts w:ascii="Open Sans" w:hAnsi="Open Sans" w:cs="Open Sans"/>
                <w:color w:val="auto"/>
                <w:sz w:val="20"/>
                <w:szCs w:val="20"/>
              </w:rPr>
              <w:t xml:space="preserve">Pupils have a successful transition to their </w:t>
            </w:r>
            <w:r w:rsidR="00306CCD">
              <w:rPr>
                <w:rFonts w:ascii="Open Sans" w:hAnsi="Open Sans" w:cs="Open Sans"/>
                <w:color w:val="auto"/>
                <w:sz w:val="20"/>
                <w:szCs w:val="20"/>
              </w:rPr>
              <w:t xml:space="preserve">post-GCSE </w:t>
            </w:r>
            <w:r w:rsidRPr="005728F8">
              <w:rPr>
                <w:rFonts w:ascii="Open Sans" w:hAnsi="Open Sans" w:cs="Open Sans"/>
                <w:color w:val="auto"/>
                <w:sz w:val="20"/>
                <w:szCs w:val="20"/>
              </w:rPr>
              <w:t>stage</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74EEF" w14:textId="04048DD7" w:rsidR="00F751E6" w:rsidRPr="00D0709F" w:rsidRDefault="000F72F1" w:rsidP="005728F8">
            <w:pPr>
              <w:pStyle w:val="TableRowCentered"/>
              <w:ind w:left="0"/>
              <w:jc w:val="left"/>
              <w:rPr>
                <w:rFonts w:ascii="Open Sans" w:hAnsi="Open Sans" w:cs="Open Sans"/>
                <w:color w:val="auto"/>
                <w:sz w:val="20"/>
                <w:highlight w:val="yellow"/>
              </w:rPr>
            </w:pPr>
            <w:r w:rsidRPr="00C8039F">
              <w:rPr>
                <w:rFonts w:ascii="Open Sans" w:hAnsi="Open Sans" w:cs="Open Sans"/>
                <w:color w:val="auto"/>
                <w:sz w:val="20"/>
              </w:rPr>
              <w:t>No NEETS</w:t>
            </w:r>
          </w:p>
        </w:tc>
      </w:tr>
      <w:tr w:rsidR="00F751E6" w:rsidRPr="00F751E6" w14:paraId="4023660C"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17A3B" w14:textId="7EE6B013" w:rsidR="00F751E6" w:rsidRPr="005728F8" w:rsidRDefault="00EC1C37" w:rsidP="00000C4F">
            <w:pPr>
              <w:pStyle w:val="TableRow"/>
              <w:rPr>
                <w:rFonts w:ascii="Open Sans" w:hAnsi="Open Sans" w:cs="Open Sans"/>
                <w:color w:val="auto"/>
                <w:sz w:val="20"/>
                <w:szCs w:val="20"/>
              </w:rPr>
            </w:pPr>
            <w:r w:rsidRPr="005728F8">
              <w:rPr>
                <w:rFonts w:ascii="Open Sans" w:hAnsi="Open Sans" w:cs="Open Sans"/>
                <w:color w:val="auto"/>
                <w:sz w:val="20"/>
                <w:szCs w:val="20"/>
              </w:rPr>
              <w:t>Careers</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AF0C4" w14:textId="226711DD" w:rsidR="00F751E6" w:rsidRPr="00D0709F" w:rsidRDefault="00EC1C37" w:rsidP="005728F8">
            <w:pPr>
              <w:pStyle w:val="TableRowCentered"/>
              <w:ind w:left="0"/>
              <w:jc w:val="left"/>
              <w:rPr>
                <w:rFonts w:ascii="Open Sans" w:hAnsi="Open Sans" w:cs="Open Sans"/>
                <w:color w:val="auto"/>
                <w:sz w:val="20"/>
                <w:highlight w:val="yellow"/>
              </w:rPr>
            </w:pPr>
            <w:r w:rsidRPr="00C8039F">
              <w:rPr>
                <w:rFonts w:ascii="Open Sans" w:hAnsi="Open Sans" w:cs="Open Sans"/>
                <w:color w:val="auto"/>
                <w:sz w:val="20"/>
              </w:rPr>
              <w:t xml:space="preserve">No NEETS </w:t>
            </w:r>
          </w:p>
        </w:tc>
      </w:tr>
      <w:tr w:rsidR="00F751E6" w:rsidRPr="00F751E6" w14:paraId="551358B4"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EA1D8" w14:textId="54AEE9A2" w:rsidR="00F751E6" w:rsidRPr="005728F8" w:rsidRDefault="00EC1C37" w:rsidP="00000C4F">
            <w:pPr>
              <w:pStyle w:val="TableRow"/>
              <w:rPr>
                <w:rFonts w:ascii="Open Sans" w:hAnsi="Open Sans" w:cs="Open Sans"/>
                <w:color w:val="auto"/>
                <w:sz w:val="20"/>
                <w:szCs w:val="20"/>
              </w:rPr>
            </w:pPr>
            <w:r w:rsidRPr="005728F8">
              <w:rPr>
                <w:rFonts w:ascii="Open Sans" w:hAnsi="Open Sans" w:cs="Open Sans"/>
                <w:color w:val="auto"/>
                <w:sz w:val="20"/>
                <w:szCs w:val="20"/>
              </w:rPr>
              <w:t>PP students have good attendance</w:t>
            </w:r>
            <w:r w:rsidR="00797609">
              <w:rPr>
                <w:rFonts w:ascii="Open Sans" w:hAnsi="Open Sans" w:cs="Open Sans"/>
                <w:color w:val="auto"/>
                <w:sz w:val="20"/>
                <w:szCs w:val="20"/>
              </w:rPr>
              <w:t xml:space="preserve"> </w:t>
            </w:r>
            <w:r w:rsidR="00797609" w:rsidRPr="00454B56">
              <w:rPr>
                <w:rFonts w:ascii="Open Sans" w:hAnsi="Open Sans" w:cs="Open Sans"/>
                <w:color w:val="auto"/>
                <w:sz w:val="20"/>
                <w:szCs w:val="20"/>
              </w:rPr>
              <w:t>(</w:t>
            </w:r>
            <w:r w:rsidR="00B54BA0" w:rsidRPr="00454B56">
              <w:rPr>
                <w:rFonts w:ascii="Open Sans" w:hAnsi="Open Sans" w:cs="Open Sans"/>
                <w:color w:val="auto"/>
                <w:sz w:val="20"/>
                <w:szCs w:val="20"/>
              </w:rPr>
              <w:t>95</w:t>
            </w:r>
            <w:r w:rsidR="00797609" w:rsidRPr="00454B56">
              <w:rPr>
                <w:rFonts w:ascii="Open Sans" w:hAnsi="Open Sans" w:cs="Open Sans"/>
                <w:color w:val="auto"/>
                <w:sz w:val="20"/>
                <w:szCs w:val="20"/>
              </w:rPr>
              <w:t>%)</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399E3" w14:textId="0F8A498C" w:rsidR="00F751E6" w:rsidRPr="005728F8" w:rsidRDefault="00EC1C37" w:rsidP="005728F8">
            <w:pPr>
              <w:pStyle w:val="TableRowCentered"/>
              <w:ind w:left="0"/>
              <w:jc w:val="left"/>
              <w:rPr>
                <w:rFonts w:ascii="Open Sans" w:hAnsi="Open Sans" w:cs="Open Sans"/>
                <w:color w:val="auto"/>
                <w:sz w:val="20"/>
              </w:rPr>
            </w:pPr>
            <w:r w:rsidRPr="005728F8">
              <w:rPr>
                <w:rFonts w:ascii="Open Sans" w:hAnsi="Open Sans" w:cs="Open Sans"/>
                <w:color w:val="auto"/>
                <w:sz w:val="20"/>
              </w:rPr>
              <w:t>Decreasing number of PA</w:t>
            </w:r>
            <w:r w:rsidR="00DD3349">
              <w:rPr>
                <w:rFonts w:ascii="Open Sans" w:hAnsi="Open Sans" w:cs="Open Sans"/>
                <w:color w:val="auto"/>
                <w:sz w:val="20"/>
              </w:rPr>
              <w:t xml:space="preserve"> in comparison to pupils not eligible for the pupil premium</w:t>
            </w:r>
          </w:p>
        </w:tc>
      </w:tr>
      <w:tr w:rsidR="00EC1C37" w:rsidRPr="00F751E6" w14:paraId="7E41DBF5"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FCF50" w14:textId="5602BD33" w:rsidR="00EC1C37" w:rsidRPr="005728F8" w:rsidRDefault="00EC1C37" w:rsidP="00000C4F">
            <w:pPr>
              <w:pStyle w:val="TableRow"/>
              <w:rPr>
                <w:rFonts w:ascii="Open Sans" w:hAnsi="Open Sans" w:cs="Open Sans"/>
                <w:color w:val="auto"/>
                <w:sz w:val="20"/>
                <w:szCs w:val="20"/>
              </w:rPr>
            </w:pPr>
            <w:r w:rsidRPr="005728F8">
              <w:rPr>
                <w:rFonts w:ascii="Open Sans" w:hAnsi="Open Sans" w:cs="Open Sans"/>
                <w:color w:val="auto"/>
                <w:sz w:val="20"/>
                <w:szCs w:val="20"/>
              </w:rPr>
              <w:t>PP students have functional literacy/numeracy</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03E49" w14:textId="77777777" w:rsidR="00EC1C37" w:rsidRDefault="00EC1C37" w:rsidP="005728F8">
            <w:pPr>
              <w:pStyle w:val="TableRowCentered"/>
              <w:ind w:left="0"/>
              <w:jc w:val="left"/>
              <w:rPr>
                <w:rFonts w:ascii="Open Sans" w:hAnsi="Open Sans" w:cs="Open Sans"/>
                <w:color w:val="auto"/>
                <w:sz w:val="20"/>
              </w:rPr>
            </w:pPr>
            <w:r w:rsidRPr="005728F8">
              <w:rPr>
                <w:rFonts w:ascii="Open Sans" w:hAnsi="Open Sans" w:cs="Open Sans"/>
                <w:color w:val="auto"/>
                <w:sz w:val="20"/>
              </w:rPr>
              <w:t>Pupils achieve a strong pass in English/Maths</w:t>
            </w:r>
          </w:p>
          <w:p w14:paraId="1ACA03F8" w14:textId="77777777" w:rsidR="00E74286" w:rsidRDefault="008A102F" w:rsidP="005728F8">
            <w:pPr>
              <w:pStyle w:val="TableRowCentered"/>
              <w:ind w:left="0"/>
              <w:jc w:val="left"/>
              <w:rPr>
                <w:rFonts w:ascii="Open Sans" w:hAnsi="Open Sans" w:cs="Open Sans"/>
                <w:color w:val="auto"/>
                <w:sz w:val="20"/>
              </w:rPr>
            </w:pPr>
            <w:r>
              <w:rPr>
                <w:rFonts w:ascii="Open Sans" w:hAnsi="Open Sans" w:cs="Open Sans"/>
                <w:color w:val="auto"/>
                <w:sz w:val="20"/>
              </w:rPr>
              <w:t xml:space="preserve">Continued whole school literacy strategy </w:t>
            </w:r>
            <w:r w:rsidR="00197E26">
              <w:rPr>
                <w:rFonts w:ascii="Open Sans" w:hAnsi="Open Sans" w:cs="Open Sans"/>
                <w:color w:val="auto"/>
                <w:sz w:val="20"/>
              </w:rPr>
              <w:t xml:space="preserve">to be implemented </w:t>
            </w:r>
            <w:r w:rsidR="008A5E38">
              <w:rPr>
                <w:rFonts w:ascii="Open Sans" w:hAnsi="Open Sans" w:cs="Open Sans"/>
                <w:color w:val="auto"/>
                <w:sz w:val="20"/>
              </w:rPr>
              <w:t xml:space="preserve">with a </w:t>
            </w:r>
            <w:r>
              <w:rPr>
                <w:rFonts w:ascii="Open Sans" w:hAnsi="Open Sans" w:cs="Open Sans"/>
                <w:color w:val="auto"/>
                <w:sz w:val="20"/>
              </w:rPr>
              <w:t xml:space="preserve">focus on reading </w:t>
            </w:r>
            <w:r w:rsidR="007443E2">
              <w:rPr>
                <w:rFonts w:ascii="Open Sans" w:hAnsi="Open Sans" w:cs="Open Sans"/>
                <w:color w:val="auto"/>
                <w:sz w:val="20"/>
              </w:rPr>
              <w:t xml:space="preserve">in </w:t>
            </w:r>
            <w:r>
              <w:rPr>
                <w:rFonts w:ascii="Open Sans" w:hAnsi="Open Sans" w:cs="Open Sans"/>
                <w:color w:val="auto"/>
                <w:sz w:val="20"/>
              </w:rPr>
              <w:t xml:space="preserve">all disciplines </w:t>
            </w:r>
          </w:p>
          <w:p w14:paraId="6C0105A1" w14:textId="1A9A0AC5" w:rsidR="004A1BC0" w:rsidRPr="005728F8" w:rsidRDefault="003E0543" w:rsidP="00C13279">
            <w:pPr>
              <w:pStyle w:val="TableRowCentered"/>
              <w:ind w:left="0"/>
              <w:jc w:val="left"/>
              <w:rPr>
                <w:rFonts w:ascii="Open Sans" w:hAnsi="Open Sans" w:cs="Open Sans"/>
                <w:color w:val="auto"/>
                <w:sz w:val="20"/>
              </w:rPr>
            </w:pPr>
            <w:r>
              <w:rPr>
                <w:rFonts w:ascii="Open Sans" w:hAnsi="Open Sans" w:cs="Open Sans"/>
                <w:color w:val="auto"/>
                <w:sz w:val="20"/>
              </w:rPr>
              <w:t>Successful e</w:t>
            </w:r>
            <w:r w:rsidR="007443E2">
              <w:rPr>
                <w:rFonts w:ascii="Open Sans" w:hAnsi="Open Sans" w:cs="Open Sans"/>
                <w:color w:val="auto"/>
                <w:sz w:val="20"/>
              </w:rPr>
              <w:t xml:space="preserve">ngagement with online platforms such as </w:t>
            </w:r>
            <w:proofErr w:type="spellStart"/>
            <w:r w:rsidR="007443E2">
              <w:rPr>
                <w:rFonts w:ascii="Open Sans" w:hAnsi="Open Sans" w:cs="Open Sans"/>
                <w:color w:val="auto"/>
                <w:sz w:val="20"/>
              </w:rPr>
              <w:t>Massolit</w:t>
            </w:r>
            <w:proofErr w:type="spellEnd"/>
            <w:r w:rsidR="007443E2">
              <w:rPr>
                <w:rFonts w:ascii="Open Sans" w:hAnsi="Open Sans" w:cs="Open Sans"/>
                <w:color w:val="auto"/>
                <w:sz w:val="20"/>
              </w:rPr>
              <w:t xml:space="preserve"> and Quizizz </w:t>
            </w:r>
            <w:r>
              <w:rPr>
                <w:rFonts w:ascii="Open Sans" w:hAnsi="Open Sans" w:cs="Open Sans"/>
                <w:color w:val="auto"/>
                <w:sz w:val="20"/>
              </w:rPr>
              <w:t>by all pupils</w:t>
            </w:r>
            <w:r w:rsidR="004A1BC0">
              <w:rPr>
                <w:rFonts w:ascii="Open Sans" w:hAnsi="Open Sans" w:cs="Open Sans"/>
                <w:color w:val="auto"/>
                <w:sz w:val="20"/>
              </w:rPr>
              <w:t xml:space="preserve"> </w:t>
            </w:r>
          </w:p>
        </w:tc>
      </w:tr>
      <w:tr w:rsidR="00EC1C37" w:rsidRPr="00F751E6" w14:paraId="4BAE7EC1"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D6BE1" w14:textId="5E89B69C" w:rsidR="00EC1C37" w:rsidRPr="005728F8" w:rsidRDefault="00DD3349" w:rsidP="00000C4F">
            <w:pPr>
              <w:pStyle w:val="TableRow"/>
              <w:rPr>
                <w:rFonts w:ascii="Open Sans" w:hAnsi="Open Sans" w:cs="Open Sans"/>
                <w:color w:val="auto"/>
                <w:sz w:val="20"/>
                <w:szCs w:val="20"/>
              </w:rPr>
            </w:pPr>
            <w:r>
              <w:rPr>
                <w:rFonts w:ascii="Open Sans" w:hAnsi="Open Sans" w:cs="Open Sans"/>
                <w:color w:val="auto"/>
                <w:sz w:val="20"/>
                <w:szCs w:val="20"/>
              </w:rPr>
              <w:t>Pupils are well resourced</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07A3F" w14:textId="2009489B" w:rsidR="00EC1C37" w:rsidRPr="005728F8" w:rsidRDefault="00EC1C37" w:rsidP="00EC1C37">
            <w:pPr>
              <w:pStyle w:val="TableRowCentered"/>
              <w:ind w:left="0"/>
              <w:jc w:val="left"/>
              <w:rPr>
                <w:rFonts w:ascii="Open Sans" w:hAnsi="Open Sans" w:cs="Open Sans"/>
                <w:color w:val="auto"/>
                <w:sz w:val="20"/>
              </w:rPr>
            </w:pPr>
            <w:r w:rsidRPr="005728F8">
              <w:rPr>
                <w:rFonts w:ascii="Open Sans" w:hAnsi="Open Sans" w:cs="Open Sans"/>
                <w:color w:val="auto"/>
                <w:sz w:val="20"/>
              </w:rPr>
              <w:t>IT and revision resource</w:t>
            </w:r>
          </w:p>
        </w:tc>
      </w:tr>
      <w:tr w:rsidR="0000639F" w:rsidRPr="00F751E6" w14:paraId="53610199" w14:textId="77777777" w:rsidTr="00C061A3">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37137" w14:textId="096E207D" w:rsidR="0000639F" w:rsidRDefault="00D24887" w:rsidP="00000C4F">
            <w:pPr>
              <w:pStyle w:val="TableRow"/>
              <w:rPr>
                <w:rFonts w:ascii="Open Sans" w:hAnsi="Open Sans" w:cs="Open Sans"/>
                <w:color w:val="auto"/>
                <w:sz w:val="20"/>
                <w:szCs w:val="20"/>
              </w:rPr>
            </w:pPr>
            <w:r>
              <w:rPr>
                <w:rFonts w:ascii="Open Sans" w:hAnsi="Open Sans" w:cs="Open Sans"/>
                <w:color w:val="auto"/>
                <w:sz w:val="20"/>
                <w:szCs w:val="20"/>
              </w:rPr>
              <w:t xml:space="preserve">Increased participation in extra and super curricular activities </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AFDA2" w14:textId="70CD6D5C" w:rsidR="0000639F" w:rsidRPr="005728F8" w:rsidRDefault="004B5D0C" w:rsidP="00EC1C37">
            <w:pPr>
              <w:pStyle w:val="TableRowCentered"/>
              <w:ind w:left="0"/>
              <w:jc w:val="left"/>
              <w:rPr>
                <w:rFonts w:ascii="Open Sans" w:hAnsi="Open Sans" w:cs="Open Sans"/>
                <w:color w:val="auto"/>
                <w:sz w:val="20"/>
              </w:rPr>
            </w:pPr>
            <w:r>
              <w:rPr>
                <w:rFonts w:ascii="Open Sans" w:hAnsi="Open Sans" w:cs="Open Sans"/>
                <w:color w:val="auto"/>
                <w:sz w:val="20"/>
              </w:rPr>
              <w:t xml:space="preserve">Attendance and engagement of pupils in all activities with </w:t>
            </w:r>
            <w:r w:rsidR="00936A1F">
              <w:rPr>
                <w:rFonts w:ascii="Open Sans" w:hAnsi="Open Sans" w:cs="Open Sans"/>
                <w:color w:val="auto"/>
                <w:sz w:val="20"/>
              </w:rPr>
              <w:t xml:space="preserve">leaders of such events being asked to prioritise or allocate </w:t>
            </w:r>
            <w:r w:rsidR="00202713">
              <w:rPr>
                <w:rFonts w:ascii="Open Sans" w:hAnsi="Open Sans" w:cs="Open Sans"/>
                <w:color w:val="auto"/>
                <w:sz w:val="20"/>
              </w:rPr>
              <w:t xml:space="preserve">a proportion of spaces </w:t>
            </w:r>
            <w:r w:rsidR="00813244">
              <w:rPr>
                <w:rFonts w:ascii="Open Sans" w:hAnsi="Open Sans" w:cs="Open Sans"/>
                <w:color w:val="auto"/>
                <w:sz w:val="20"/>
              </w:rPr>
              <w:t xml:space="preserve">to these pupils. </w:t>
            </w:r>
            <w:r w:rsidR="00202713">
              <w:rPr>
                <w:rFonts w:ascii="Open Sans" w:hAnsi="Open Sans" w:cs="Open Sans"/>
                <w:color w:val="auto"/>
                <w:sz w:val="20"/>
              </w:rPr>
              <w:t xml:space="preserve"> </w:t>
            </w:r>
            <w:r w:rsidR="00C13279">
              <w:rPr>
                <w:rFonts w:ascii="Open Sans" w:hAnsi="Open Sans" w:cs="Open Sans"/>
                <w:color w:val="auto"/>
                <w:sz w:val="20"/>
              </w:rPr>
              <w:t xml:space="preserve">These include and are not limited </w:t>
            </w:r>
            <w:proofErr w:type="gramStart"/>
            <w:r w:rsidR="00C13279">
              <w:rPr>
                <w:rFonts w:ascii="Open Sans" w:hAnsi="Open Sans" w:cs="Open Sans"/>
                <w:color w:val="auto"/>
                <w:sz w:val="20"/>
              </w:rPr>
              <w:t>to:</w:t>
            </w:r>
            <w:proofErr w:type="gramEnd"/>
            <w:r w:rsidR="00C13279">
              <w:rPr>
                <w:rFonts w:ascii="Open Sans" w:hAnsi="Open Sans" w:cs="Open Sans"/>
                <w:color w:val="auto"/>
                <w:sz w:val="20"/>
              </w:rPr>
              <w:t xml:space="preserve"> theatre and museum trips, </w:t>
            </w:r>
            <w:r w:rsidR="006F32CF">
              <w:rPr>
                <w:rFonts w:ascii="Open Sans" w:hAnsi="Open Sans" w:cs="Open Sans"/>
                <w:color w:val="auto"/>
                <w:sz w:val="20"/>
              </w:rPr>
              <w:t>catholic schools programme</w:t>
            </w:r>
            <w:r w:rsidR="00AA2290">
              <w:rPr>
                <w:rFonts w:ascii="Open Sans" w:hAnsi="Open Sans" w:cs="Open Sans"/>
                <w:color w:val="auto"/>
                <w:sz w:val="20"/>
              </w:rPr>
              <w:t>, The Brilliant Club</w:t>
            </w:r>
          </w:p>
        </w:tc>
      </w:tr>
    </w:tbl>
    <w:p w14:paraId="1FC7D3EF" w14:textId="5D83444E" w:rsidR="00F751E6" w:rsidRPr="00F751E6" w:rsidRDefault="00F751E6" w:rsidP="00F751E6">
      <w:pPr>
        <w:pStyle w:val="Heading2"/>
      </w:pPr>
      <w:r w:rsidRPr="00F751E6">
        <w:t>Arrangement for post sixteen pupils</w:t>
      </w:r>
    </w:p>
    <w:p w14:paraId="66E59430" w14:textId="679C67D2" w:rsidR="001E76D6" w:rsidRPr="00B071BF" w:rsidRDefault="00F751E6" w:rsidP="00F751E6">
      <w:pPr>
        <w:rPr>
          <w:rFonts w:ascii="Open Sans" w:hAnsi="Open Sans" w:cs="Open Sans"/>
          <w:color w:val="000000" w:themeColor="text1"/>
          <w:sz w:val="20"/>
          <w:szCs w:val="20"/>
        </w:rPr>
      </w:pPr>
      <w:r w:rsidRPr="005728F8">
        <w:rPr>
          <w:rFonts w:ascii="Open Sans" w:hAnsi="Open Sans" w:cs="Open Sans"/>
          <w:sz w:val="20"/>
          <w:szCs w:val="20"/>
        </w:rPr>
        <w:t xml:space="preserve">Pupils who are in Year 12 and 13 do not </w:t>
      </w:r>
      <w:r w:rsidR="00F552B1">
        <w:rPr>
          <w:rFonts w:ascii="Open Sans" w:hAnsi="Open Sans" w:cs="Open Sans"/>
          <w:sz w:val="20"/>
          <w:szCs w:val="20"/>
        </w:rPr>
        <w:t>qualify as</w:t>
      </w:r>
      <w:r w:rsidRPr="005728F8">
        <w:rPr>
          <w:rFonts w:ascii="Open Sans" w:hAnsi="Open Sans" w:cs="Open Sans"/>
          <w:sz w:val="20"/>
          <w:szCs w:val="20"/>
        </w:rPr>
        <w:t xml:space="preserve"> pupil premium.  We have a different arrangement for o</w:t>
      </w:r>
      <w:r w:rsidRPr="00B071BF">
        <w:rPr>
          <w:rFonts w:ascii="Open Sans" w:hAnsi="Open Sans" w:cs="Open Sans"/>
          <w:color w:val="000000" w:themeColor="text1"/>
          <w:sz w:val="20"/>
          <w:szCs w:val="20"/>
        </w:rPr>
        <w:t>ur sixth formers, namely the bursary.</w:t>
      </w:r>
      <w:r w:rsidR="001E76D6" w:rsidRPr="00B071BF">
        <w:rPr>
          <w:rFonts w:ascii="Open Sans" w:hAnsi="Open Sans" w:cs="Open Sans"/>
          <w:color w:val="000000" w:themeColor="text1"/>
          <w:sz w:val="20"/>
          <w:szCs w:val="20"/>
        </w:rPr>
        <w:t xml:space="preserve"> This can be found her</w:t>
      </w:r>
      <w:r w:rsidR="006F28C3" w:rsidRPr="00B071BF">
        <w:rPr>
          <w:rFonts w:ascii="Open Sans" w:hAnsi="Open Sans" w:cs="Open Sans"/>
          <w:color w:val="000000" w:themeColor="text1"/>
          <w:sz w:val="20"/>
          <w:szCs w:val="20"/>
        </w:rPr>
        <w:t>e</w:t>
      </w:r>
      <w:r w:rsidR="001E76D6" w:rsidRPr="00B071BF">
        <w:rPr>
          <w:rFonts w:ascii="Open Sans" w:hAnsi="Open Sans" w:cs="Open Sans"/>
          <w:color w:val="000000" w:themeColor="text1"/>
          <w:sz w:val="20"/>
          <w:szCs w:val="20"/>
        </w:rPr>
        <w:t>:</w:t>
      </w:r>
      <w:r w:rsidR="006F28C3" w:rsidRPr="00B071BF">
        <w:rPr>
          <w:rFonts w:ascii="Open Sans" w:hAnsi="Open Sans" w:cs="Open Sans"/>
          <w:color w:val="000000" w:themeColor="text1"/>
          <w:sz w:val="20"/>
          <w:szCs w:val="20"/>
        </w:rPr>
        <w:t xml:space="preserve"> </w:t>
      </w:r>
      <w:r w:rsidR="006F28C3" w:rsidRPr="00B071BF">
        <w:rPr>
          <w:rFonts w:ascii="Arial" w:hAnsi="Arial"/>
          <w:color w:val="000000" w:themeColor="text1"/>
          <w:sz w:val="20"/>
          <w:szCs w:val="20"/>
        </w:rPr>
        <w:t xml:space="preserve">Pupil Finance - St Peter's Catholic School </w:t>
      </w:r>
      <w:r w:rsidR="00A9396A" w:rsidRPr="00B071BF">
        <w:rPr>
          <w:rFonts w:ascii="Arial" w:hAnsi="Arial"/>
          <w:color w:val="000000" w:themeColor="text1"/>
          <w:sz w:val="20"/>
          <w:szCs w:val="20"/>
        </w:rPr>
        <w:t>in</w:t>
      </w:r>
      <w:r w:rsidR="006F28C3" w:rsidRPr="00B071BF">
        <w:rPr>
          <w:rFonts w:ascii="Arial" w:hAnsi="Arial"/>
          <w:color w:val="000000" w:themeColor="text1"/>
          <w:sz w:val="20"/>
          <w:szCs w:val="20"/>
        </w:rPr>
        <w:t xml:space="preserve"> Solihull (st-peters.solihull.sch.uk)</w:t>
      </w:r>
      <w:r w:rsidR="000A2D71" w:rsidRPr="00B071BF">
        <w:rPr>
          <w:rStyle w:val="Hyperlink"/>
          <w:color w:val="000000" w:themeColor="text1"/>
          <w:sz w:val="20"/>
          <w:szCs w:val="20"/>
          <w:u w:val="none"/>
        </w:rPr>
        <w:t>. T</w:t>
      </w:r>
      <w:commentRangeStart w:id="20"/>
      <w:r w:rsidR="000A2D71" w:rsidRPr="00B071BF">
        <w:rPr>
          <w:rStyle w:val="Hyperlink"/>
          <w:color w:val="000000" w:themeColor="text1"/>
          <w:sz w:val="20"/>
          <w:szCs w:val="20"/>
          <w:u w:val="none"/>
        </w:rPr>
        <w:t xml:space="preserve">his information has also been </w:t>
      </w:r>
      <w:r w:rsidR="009D2D55" w:rsidRPr="00B071BF">
        <w:rPr>
          <w:rStyle w:val="Hyperlink"/>
          <w:color w:val="000000" w:themeColor="text1"/>
          <w:sz w:val="20"/>
          <w:szCs w:val="20"/>
          <w:u w:val="none"/>
        </w:rPr>
        <w:t xml:space="preserve">recently </w:t>
      </w:r>
      <w:r w:rsidR="000A2D71" w:rsidRPr="00B071BF">
        <w:rPr>
          <w:rStyle w:val="Hyperlink"/>
          <w:color w:val="000000" w:themeColor="text1"/>
          <w:sz w:val="20"/>
          <w:szCs w:val="20"/>
          <w:u w:val="none"/>
        </w:rPr>
        <w:t>sent to all parents in this cohort</w:t>
      </w:r>
      <w:r w:rsidR="00A53A0C" w:rsidRPr="00B071BF">
        <w:rPr>
          <w:rStyle w:val="Hyperlink"/>
          <w:color w:val="000000" w:themeColor="text1"/>
          <w:sz w:val="20"/>
          <w:szCs w:val="20"/>
          <w:u w:val="none"/>
        </w:rPr>
        <w:t>.</w:t>
      </w:r>
      <w:r w:rsidR="00A53A0C" w:rsidRPr="00B071BF">
        <w:rPr>
          <w:rStyle w:val="Hyperlink"/>
          <w:color w:val="000000" w:themeColor="text1"/>
          <w:sz w:val="20"/>
          <w:szCs w:val="20"/>
        </w:rPr>
        <w:t xml:space="preserve"> </w:t>
      </w:r>
      <w:commentRangeEnd w:id="20"/>
      <w:r w:rsidR="00A53A0C" w:rsidRPr="00B071BF">
        <w:rPr>
          <w:rStyle w:val="CommentReference"/>
          <w:color w:val="000000" w:themeColor="text1"/>
        </w:rPr>
        <w:commentReference w:id="20"/>
      </w:r>
    </w:p>
    <w:p w14:paraId="78E2C3C5" w14:textId="77777777" w:rsidR="001E76D6" w:rsidRPr="005728F8" w:rsidRDefault="001E76D6" w:rsidP="00F751E6">
      <w:pPr>
        <w:rPr>
          <w:rFonts w:ascii="Open Sans" w:hAnsi="Open Sans" w:cs="Open Sans"/>
          <w:sz w:val="20"/>
          <w:szCs w:val="20"/>
        </w:rPr>
      </w:pPr>
    </w:p>
    <w:p w14:paraId="184F2B63" w14:textId="4E4BB162" w:rsidR="00F751E6" w:rsidRPr="005728F8" w:rsidRDefault="00F751E6" w:rsidP="00F751E6">
      <w:pPr>
        <w:rPr>
          <w:rFonts w:ascii="Open Sans" w:hAnsi="Open Sans" w:cs="Open Sans"/>
          <w:sz w:val="20"/>
          <w:szCs w:val="20"/>
        </w:rPr>
      </w:pPr>
      <w:r w:rsidRPr="005728F8">
        <w:rPr>
          <w:rFonts w:ascii="Open Sans" w:hAnsi="Open Sans" w:cs="Open Sans"/>
          <w:sz w:val="20"/>
          <w:szCs w:val="20"/>
        </w:rPr>
        <w:t xml:space="preserve">Pupils who formerly attracted the pupil premium, or not financial support to purchase equipment of partake in </w:t>
      </w:r>
      <w:r w:rsidR="00850EFC" w:rsidRPr="005728F8">
        <w:rPr>
          <w:rFonts w:ascii="Open Sans" w:hAnsi="Open Sans" w:cs="Open Sans"/>
          <w:sz w:val="20"/>
          <w:szCs w:val="20"/>
        </w:rPr>
        <w:t>extracurricular</w:t>
      </w:r>
      <w:r w:rsidRPr="005728F8">
        <w:rPr>
          <w:rFonts w:ascii="Open Sans" w:hAnsi="Open Sans" w:cs="Open Sans"/>
          <w:sz w:val="20"/>
          <w:szCs w:val="20"/>
        </w:rPr>
        <w:t xml:space="preserve"> activities should apply via the St Peter’s Sixth Form 16-19 Bursary Fund Policy.</w:t>
      </w:r>
    </w:p>
    <w:p w14:paraId="3040346E" w14:textId="77777777" w:rsidR="00F751E6" w:rsidRPr="005728F8" w:rsidRDefault="00F751E6" w:rsidP="00F751E6">
      <w:pPr>
        <w:rPr>
          <w:rFonts w:ascii="Open Sans" w:hAnsi="Open Sans" w:cs="Open Sans"/>
          <w:sz w:val="20"/>
          <w:szCs w:val="20"/>
        </w:rPr>
      </w:pPr>
      <w:r w:rsidRPr="005728F8">
        <w:rPr>
          <w:rFonts w:ascii="Open Sans" w:hAnsi="Open Sans" w:cs="Open Sans"/>
          <w:sz w:val="20"/>
          <w:szCs w:val="20"/>
        </w:rPr>
        <w:t>To do this, pupils will need to do the following:</w:t>
      </w:r>
    </w:p>
    <w:p w14:paraId="2A283408" w14:textId="6A62EC03" w:rsidR="00F751E6" w:rsidRPr="005728F8" w:rsidRDefault="00F751E6" w:rsidP="00F751E6">
      <w:pPr>
        <w:pStyle w:val="ListParagraph"/>
        <w:numPr>
          <w:ilvl w:val="0"/>
          <w:numId w:val="5"/>
        </w:numPr>
        <w:rPr>
          <w:rFonts w:ascii="Open Sans" w:hAnsi="Open Sans" w:cs="Open Sans"/>
          <w:color w:val="auto"/>
          <w:sz w:val="20"/>
          <w:szCs w:val="20"/>
        </w:rPr>
      </w:pPr>
      <w:r w:rsidRPr="005728F8">
        <w:rPr>
          <w:rFonts w:ascii="Open Sans" w:hAnsi="Open Sans" w:cs="Open Sans"/>
          <w:color w:val="auto"/>
          <w:sz w:val="20"/>
          <w:szCs w:val="20"/>
        </w:rPr>
        <w:lastRenderedPageBreak/>
        <w:t xml:space="preserve">Apply using the application form in the </w:t>
      </w:r>
      <w:r w:rsidR="00797609" w:rsidRPr="005728F8">
        <w:rPr>
          <w:rFonts w:ascii="Open Sans" w:hAnsi="Open Sans" w:cs="Open Sans"/>
          <w:color w:val="auto"/>
          <w:sz w:val="20"/>
          <w:szCs w:val="20"/>
        </w:rPr>
        <w:t>policy.</w:t>
      </w:r>
    </w:p>
    <w:p w14:paraId="6360E91A" w14:textId="77777777" w:rsidR="00F751E6" w:rsidRPr="005728F8" w:rsidRDefault="00F751E6" w:rsidP="00F751E6">
      <w:pPr>
        <w:pStyle w:val="ListParagraph"/>
        <w:numPr>
          <w:ilvl w:val="0"/>
          <w:numId w:val="5"/>
        </w:numPr>
        <w:rPr>
          <w:rFonts w:ascii="Open Sans" w:hAnsi="Open Sans" w:cs="Open Sans"/>
          <w:color w:val="auto"/>
          <w:sz w:val="20"/>
          <w:szCs w:val="20"/>
        </w:rPr>
      </w:pPr>
      <w:r w:rsidRPr="005728F8">
        <w:rPr>
          <w:rFonts w:ascii="Open Sans" w:hAnsi="Open Sans" w:cs="Open Sans"/>
          <w:color w:val="auto"/>
          <w:sz w:val="20"/>
          <w:szCs w:val="20"/>
        </w:rPr>
        <w:t>Decide on what grounds they are applying: are they seeking on the ground of vulnerability or are they applying for a discretionary award.</w:t>
      </w:r>
    </w:p>
    <w:p w14:paraId="17DB6E41" w14:textId="77777777" w:rsidR="00F751E6" w:rsidRDefault="00F751E6" w:rsidP="00F751E6">
      <w:pPr>
        <w:pStyle w:val="ListParagraph"/>
        <w:numPr>
          <w:ilvl w:val="0"/>
          <w:numId w:val="5"/>
        </w:numPr>
        <w:rPr>
          <w:rFonts w:ascii="Open Sans" w:hAnsi="Open Sans" w:cs="Open Sans"/>
          <w:color w:val="auto"/>
          <w:sz w:val="20"/>
          <w:szCs w:val="20"/>
        </w:rPr>
      </w:pPr>
      <w:r w:rsidRPr="005728F8">
        <w:rPr>
          <w:rFonts w:ascii="Open Sans" w:hAnsi="Open Sans" w:cs="Open Sans"/>
          <w:color w:val="auto"/>
          <w:sz w:val="20"/>
          <w:szCs w:val="20"/>
        </w:rPr>
        <w:t>Provide evidence of household income</w:t>
      </w:r>
    </w:p>
    <w:p w14:paraId="142C32A7" w14:textId="77777777" w:rsidR="00F751E6" w:rsidRPr="00F751E6" w:rsidRDefault="00F751E6" w:rsidP="00F751E6">
      <w:pPr>
        <w:pStyle w:val="Heading2"/>
      </w:pPr>
      <w:r w:rsidRPr="00F751E6">
        <w:t>Activity in this academic year</w:t>
      </w:r>
    </w:p>
    <w:p w14:paraId="7E9FE3FE" w14:textId="4F6DC654" w:rsidR="00F751E6" w:rsidRPr="00F751E6" w:rsidRDefault="00F751E6" w:rsidP="00F751E6">
      <w:pPr>
        <w:spacing w:after="480"/>
        <w:rPr>
          <w:rFonts w:ascii="Open Sans" w:hAnsi="Open Sans" w:cs="Open Sans"/>
          <w:sz w:val="20"/>
          <w:szCs w:val="20"/>
        </w:rPr>
      </w:pPr>
      <w:r w:rsidRPr="302F1811">
        <w:rPr>
          <w:rFonts w:ascii="Open Sans" w:hAnsi="Open Sans" w:cs="Open Sans"/>
          <w:sz w:val="20"/>
          <w:szCs w:val="20"/>
        </w:rPr>
        <w:t>This details how we intend to spend our pupil premium</w:t>
      </w:r>
      <w:r w:rsidR="00880944">
        <w:rPr>
          <w:rFonts w:ascii="Open Sans" w:hAnsi="Open Sans" w:cs="Open Sans"/>
          <w:sz w:val="20"/>
          <w:szCs w:val="20"/>
        </w:rPr>
        <w:t xml:space="preserve"> </w:t>
      </w:r>
      <w:r w:rsidRPr="302F1811">
        <w:rPr>
          <w:rFonts w:ascii="Open Sans" w:hAnsi="Open Sans" w:cs="Open Sans"/>
          <w:sz w:val="20"/>
          <w:szCs w:val="20"/>
        </w:rPr>
        <w:t>this academic year to address the challenges listed above.</w:t>
      </w:r>
    </w:p>
    <w:p w14:paraId="60DC2B24" w14:textId="1C5403B7" w:rsidR="00F751E6" w:rsidRPr="00793F8A" w:rsidRDefault="00F751E6" w:rsidP="00793F8A">
      <w:pPr>
        <w:pStyle w:val="Heading3"/>
      </w:pPr>
      <w:r w:rsidRPr="00F751E6">
        <w:t xml:space="preserve">Teaching </w:t>
      </w:r>
    </w:p>
    <w:tbl>
      <w:tblPr>
        <w:tblW w:w="4565" w:type="pct"/>
        <w:tblCellMar>
          <w:left w:w="10" w:type="dxa"/>
          <w:right w:w="10" w:type="dxa"/>
        </w:tblCellMar>
        <w:tblLook w:val="04A0" w:firstRow="1" w:lastRow="0" w:firstColumn="1" w:lastColumn="0" w:noHBand="0" w:noVBand="1"/>
      </w:tblPr>
      <w:tblGrid>
        <w:gridCol w:w="2641"/>
        <w:gridCol w:w="2455"/>
        <w:gridCol w:w="3687"/>
      </w:tblGrid>
      <w:tr w:rsidR="00B039A2" w:rsidRPr="00F751E6" w14:paraId="7FE0BF6B" w14:textId="7145804C" w:rsidTr="00B039A2">
        <w:tc>
          <w:tcPr>
            <w:tcW w:w="26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6FF7EA" w14:textId="77777777" w:rsidR="00B039A2" w:rsidRPr="00F751E6" w:rsidRDefault="00B039A2" w:rsidP="00000C4F">
            <w:pPr>
              <w:pStyle w:val="TableHeader"/>
              <w:jc w:val="left"/>
              <w:rPr>
                <w:rFonts w:ascii="Open Sans" w:hAnsi="Open Sans" w:cs="Open Sans"/>
                <w:sz w:val="20"/>
                <w:szCs w:val="20"/>
              </w:rPr>
            </w:pPr>
            <w:r w:rsidRPr="00F751E6">
              <w:rPr>
                <w:rFonts w:ascii="Open Sans" w:hAnsi="Open Sans" w:cs="Open Sans"/>
                <w:sz w:val="20"/>
                <w:szCs w:val="20"/>
              </w:rPr>
              <w:t>Activity</w:t>
            </w:r>
          </w:p>
        </w:tc>
        <w:tc>
          <w:tcPr>
            <w:tcW w:w="24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786C52A" w14:textId="77777777" w:rsidR="00B039A2" w:rsidRPr="00F751E6" w:rsidRDefault="00B039A2" w:rsidP="00000C4F">
            <w:pPr>
              <w:pStyle w:val="TableHeader"/>
              <w:jc w:val="left"/>
              <w:rPr>
                <w:rFonts w:ascii="Open Sans" w:hAnsi="Open Sans" w:cs="Open Sans"/>
                <w:sz w:val="20"/>
                <w:szCs w:val="20"/>
              </w:rPr>
            </w:pPr>
            <w:r w:rsidRPr="00F751E6">
              <w:rPr>
                <w:rFonts w:ascii="Open Sans" w:hAnsi="Open Sans" w:cs="Open Sans"/>
                <w:sz w:val="20"/>
                <w:szCs w:val="20"/>
              </w:rPr>
              <w:t>Evidence that supports this approach</w:t>
            </w:r>
          </w:p>
        </w:tc>
        <w:tc>
          <w:tcPr>
            <w:tcW w:w="36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846D185" w14:textId="0B6BCE0A" w:rsidR="00B039A2" w:rsidRPr="00F751E6" w:rsidRDefault="00B039A2" w:rsidP="00000C4F">
            <w:pPr>
              <w:pStyle w:val="TableHeader"/>
              <w:jc w:val="left"/>
              <w:rPr>
                <w:rFonts w:ascii="Open Sans" w:hAnsi="Open Sans" w:cs="Open Sans"/>
                <w:sz w:val="20"/>
                <w:szCs w:val="20"/>
              </w:rPr>
            </w:pPr>
            <w:r w:rsidRPr="00F751E6">
              <w:rPr>
                <w:rFonts w:ascii="Open Sans" w:hAnsi="Open Sans" w:cs="Open Sans"/>
                <w:sz w:val="20"/>
                <w:szCs w:val="20"/>
              </w:rPr>
              <w:t xml:space="preserve">Challenge </w:t>
            </w:r>
          </w:p>
        </w:tc>
      </w:tr>
      <w:tr w:rsidR="00B039A2" w:rsidRPr="00F751E6" w14:paraId="6307D7AA" w14:textId="518C0BB8"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C5F7C" w14:textId="3F2AA481" w:rsidR="00B039A2" w:rsidRPr="00793F8A" w:rsidRDefault="00B039A2" w:rsidP="00000C4F">
            <w:pPr>
              <w:pStyle w:val="TableRow"/>
              <w:rPr>
                <w:rFonts w:ascii="Open Sans" w:hAnsi="Open Sans" w:cs="Open Sans"/>
                <w:sz w:val="20"/>
                <w:szCs w:val="20"/>
              </w:rPr>
            </w:pPr>
            <w:r w:rsidRPr="00793F8A">
              <w:rPr>
                <w:rFonts w:ascii="Open Sans" w:hAnsi="Open Sans" w:cs="Open Sans"/>
                <w:sz w:val="20"/>
                <w:szCs w:val="20"/>
              </w:rPr>
              <w:t>CPD after school on a Monday</w:t>
            </w:r>
            <w:r>
              <w:rPr>
                <w:rFonts w:ascii="Open Sans" w:hAnsi="Open Sans" w:cs="Open Sans"/>
                <w:sz w:val="20"/>
                <w:szCs w:val="20"/>
              </w:rPr>
              <w:t xml:space="preserve"> or Wednesday</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7FC61" w14:textId="13527E32" w:rsidR="00B039A2" w:rsidRPr="00F751E6" w:rsidRDefault="00B039A2" w:rsidP="00000C4F">
            <w:pPr>
              <w:pStyle w:val="TableRowCentered"/>
              <w:jc w:val="left"/>
              <w:rPr>
                <w:rFonts w:ascii="Open Sans" w:hAnsi="Open Sans" w:cs="Open Sans"/>
                <w:sz w:val="20"/>
              </w:rPr>
            </w:pPr>
            <w:r>
              <w:rPr>
                <w:rFonts w:ascii="Open Sans" w:hAnsi="Open Sans" w:cs="Open Sans"/>
                <w:sz w:val="20"/>
              </w:rPr>
              <w:t xml:space="preserve">The EEF, </w:t>
            </w:r>
            <w:proofErr w:type="spellStart"/>
            <w:r>
              <w:rPr>
                <w:rFonts w:ascii="Open Sans" w:hAnsi="Open Sans" w:cs="Open Sans"/>
                <w:sz w:val="20"/>
              </w:rPr>
              <w:t>Lemov</w:t>
            </w:r>
            <w:proofErr w:type="spellEnd"/>
            <w:r>
              <w:rPr>
                <w:rFonts w:ascii="Open Sans" w:hAnsi="Open Sans" w:cs="Open Sans"/>
                <w:sz w:val="20"/>
              </w:rPr>
              <w:t xml:space="preserve"> and </w:t>
            </w:r>
            <w:proofErr w:type="spellStart"/>
            <w:r>
              <w:rPr>
                <w:rFonts w:ascii="Open Sans" w:hAnsi="Open Sans" w:cs="Open Sans"/>
                <w:sz w:val="20"/>
              </w:rPr>
              <w:t>Rosenshine</w:t>
            </w:r>
            <w:proofErr w:type="spellEnd"/>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9D11B" w14:textId="3FFD3FE2" w:rsidR="00B039A2" w:rsidRPr="00F751E6" w:rsidRDefault="00B039A2" w:rsidP="00000C4F">
            <w:pPr>
              <w:pStyle w:val="TableRowCentered"/>
              <w:jc w:val="left"/>
              <w:rPr>
                <w:rFonts w:ascii="Open Sans" w:hAnsi="Open Sans" w:cs="Open Sans"/>
                <w:sz w:val="20"/>
              </w:rPr>
            </w:pPr>
            <w:r>
              <w:rPr>
                <w:rFonts w:ascii="Open Sans" w:hAnsi="Open Sans" w:cs="Open Sans"/>
                <w:sz w:val="20"/>
              </w:rPr>
              <w:t>Poverty, mental health and low aspirations</w:t>
            </w:r>
          </w:p>
        </w:tc>
      </w:tr>
      <w:tr w:rsidR="00B039A2" w:rsidRPr="00F751E6" w14:paraId="13506FF2" w14:textId="19D50008"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99350" w14:textId="268C878F" w:rsidR="00B039A2" w:rsidRPr="00793F8A" w:rsidRDefault="00B039A2" w:rsidP="00000C4F">
            <w:pPr>
              <w:pStyle w:val="TableRow"/>
              <w:rPr>
                <w:rFonts w:ascii="Open Sans" w:hAnsi="Open Sans" w:cs="Open Sans"/>
                <w:sz w:val="20"/>
                <w:szCs w:val="20"/>
              </w:rPr>
            </w:pPr>
            <w:r w:rsidRPr="00793F8A">
              <w:rPr>
                <w:rFonts w:ascii="Open Sans" w:hAnsi="Open Sans" w:cs="Open Sans"/>
                <w:sz w:val="20"/>
                <w:szCs w:val="20"/>
              </w:rPr>
              <w:t>CPD resources and research</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535E3" w14:textId="03343493" w:rsidR="00B039A2" w:rsidRPr="00F751E6" w:rsidRDefault="00B039A2" w:rsidP="00000C4F">
            <w:pPr>
              <w:pStyle w:val="TableRowCentered"/>
              <w:jc w:val="left"/>
              <w:rPr>
                <w:rFonts w:ascii="Open Sans" w:hAnsi="Open Sans" w:cs="Open Sans"/>
                <w:sz w:val="20"/>
              </w:rPr>
            </w:pPr>
            <w:r>
              <w:rPr>
                <w:rFonts w:ascii="Open Sans" w:hAnsi="Open Sans" w:cs="Open Sans"/>
                <w:sz w:val="20"/>
              </w:rPr>
              <w:t xml:space="preserve">The EEF, </w:t>
            </w:r>
            <w:proofErr w:type="spellStart"/>
            <w:r w:rsidRPr="008A5C25">
              <w:rPr>
                <w:rFonts w:ascii="Open Sans" w:hAnsi="Open Sans" w:cs="Open Sans"/>
                <w:sz w:val="20"/>
              </w:rPr>
              <w:t>Lemov</w:t>
            </w:r>
            <w:proofErr w:type="spellEnd"/>
            <w:r w:rsidRPr="008A5C25">
              <w:rPr>
                <w:rFonts w:ascii="Open Sans" w:hAnsi="Open Sans" w:cs="Open Sans"/>
                <w:sz w:val="20"/>
              </w:rPr>
              <w:t xml:space="preserve"> and </w:t>
            </w:r>
            <w:proofErr w:type="spellStart"/>
            <w:r w:rsidRPr="008A5C25">
              <w:rPr>
                <w:rFonts w:ascii="Open Sans" w:hAnsi="Open Sans" w:cs="Open Sans"/>
                <w:sz w:val="20"/>
              </w:rPr>
              <w:t>Rosenshine</w:t>
            </w:r>
            <w:proofErr w:type="spellEnd"/>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1066E" w14:textId="0F390FEB" w:rsidR="00B039A2" w:rsidRPr="00F751E6" w:rsidRDefault="00B039A2" w:rsidP="00000C4F">
            <w:pPr>
              <w:pStyle w:val="TableRowCentered"/>
              <w:jc w:val="left"/>
              <w:rPr>
                <w:rFonts w:ascii="Open Sans" w:hAnsi="Open Sans" w:cs="Open Sans"/>
                <w:sz w:val="20"/>
              </w:rPr>
            </w:pPr>
            <w:r>
              <w:rPr>
                <w:rFonts w:ascii="Open Sans" w:hAnsi="Open Sans" w:cs="Open Sans"/>
                <w:sz w:val="20"/>
              </w:rPr>
              <w:t>Poverty and low aspirations</w:t>
            </w:r>
          </w:p>
        </w:tc>
      </w:tr>
      <w:tr w:rsidR="00B039A2" w:rsidRPr="00F751E6" w14:paraId="0B3A7D5A"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53EDB" w14:textId="11BBBD24" w:rsidR="00B039A2" w:rsidRPr="00793F8A" w:rsidRDefault="00B039A2" w:rsidP="00000C4F">
            <w:pPr>
              <w:pStyle w:val="TableRow"/>
              <w:rPr>
                <w:rFonts w:ascii="Open Sans" w:hAnsi="Open Sans" w:cs="Open Sans"/>
                <w:sz w:val="20"/>
                <w:szCs w:val="20"/>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94734" w14:textId="34DDB879" w:rsidR="00B039A2" w:rsidRPr="00F751E6" w:rsidRDefault="00B039A2" w:rsidP="00000C4F">
            <w:pPr>
              <w:pStyle w:val="TableRowCentered"/>
              <w:jc w:val="left"/>
              <w:rPr>
                <w:rFonts w:ascii="Open Sans" w:hAnsi="Open Sans" w:cs="Open Sans"/>
                <w:sz w:val="20"/>
              </w:rPr>
            </w:pPr>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D6219" w14:textId="57112567" w:rsidR="00B039A2" w:rsidRPr="00F751E6" w:rsidRDefault="00B039A2" w:rsidP="00000C4F">
            <w:pPr>
              <w:pStyle w:val="TableRowCentered"/>
              <w:jc w:val="left"/>
              <w:rPr>
                <w:rFonts w:ascii="Open Sans" w:hAnsi="Open Sans" w:cs="Open Sans"/>
                <w:sz w:val="20"/>
              </w:rPr>
            </w:pPr>
          </w:p>
        </w:tc>
      </w:tr>
      <w:tr w:rsidR="00B039A2" w:rsidRPr="00F751E6" w14:paraId="7673C56A"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71DC6" w14:textId="309BD070" w:rsidR="00B039A2" w:rsidRPr="00793F8A" w:rsidRDefault="00B039A2" w:rsidP="00000C4F">
            <w:pPr>
              <w:pStyle w:val="TableRow"/>
              <w:rPr>
                <w:rFonts w:ascii="Open Sans" w:hAnsi="Open Sans" w:cs="Open Sans"/>
                <w:sz w:val="20"/>
                <w:szCs w:val="20"/>
              </w:rPr>
            </w:pPr>
            <w:r w:rsidRPr="00793F8A">
              <w:rPr>
                <w:rFonts w:ascii="Open Sans" w:hAnsi="Open Sans" w:cs="Open Sans"/>
                <w:sz w:val="20"/>
                <w:szCs w:val="20"/>
              </w:rPr>
              <w:t>Retrieval strategies (to ease cognitive load)</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E14D6" w14:textId="5B7FFA85" w:rsidR="00B039A2" w:rsidRPr="00F751E6" w:rsidRDefault="00B039A2" w:rsidP="00000C4F">
            <w:pPr>
              <w:pStyle w:val="TableRowCentered"/>
              <w:jc w:val="left"/>
              <w:rPr>
                <w:rFonts w:ascii="Open Sans" w:hAnsi="Open Sans" w:cs="Open Sans"/>
                <w:sz w:val="20"/>
              </w:rPr>
            </w:pPr>
            <w:r>
              <w:rPr>
                <w:rFonts w:ascii="Open Sans" w:hAnsi="Open Sans" w:cs="Open Sans"/>
                <w:sz w:val="20"/>
              </w:rPr>
              <w:t>William and Tierney</w:t>
            </w:r>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242C3" w14:textId="29570AA6" w:rsidR="00B039A2" w:rsidRPr="00F751E6" w:rsidRDefault="00B039A2" w:rsidP="00000C4F">
            <w:pPr>
              <w:pStyle w:val="TableRowCentered"/>
              <w:jc w:val="left"/>
              <w:rPr>
                <w:rFonts w:ascii="Open Sans" w:hAnsi="Open Sans" w:cs="Open Sans"/>
                <w:sz w:val="20"/>
              </w:rPr>
            </w:pPr>
            <w:r>
              <w:rPr>
                <w:rFonts w:ascii="Open Sans" w:hAnsi="Open Sans" w:cs="Open Sans"/>
                <w:sz w:val="20"/>
              </w:rPr>
              <w:t>Poor literacy and numeracy</w:t>
            </w:r>
          </w:p>
        </w:tc>
      </w:tr>
      <w:tr w:rsidR="00B039A2" w:rsidRPr="00F751E6" w14:paraId="0B5ED0DC"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E485C" w14:textId="7FE7C3A5" w:rsidR="00B039A2" w:rsidRPr="00793F8A" w:rsidRDefault="00B039A2" w:rsidP="00000C4F">
            <w:pPr>
              <w:pStyle w:val="TableRow"/>
              <w:rPr>
                <w:rFonts w:ascii="Open Sans" w:hAnsi="Open Sans" w:cs="Open Sans"/>
                <w:sz w:val="20"/>
                <w:szCs w:val="20"/>
              </w:rPr>
            </w:pPr>
            <w:r w:rsidRPr="00793F8A">
              <w:rPr>
                <w:rFonts w:ascii="Open Sans" w:hAnsi="Open Sans" w:cs="Open Sans"/>
                <w:sz w:val="20"/>
                <w:szCs w:val="20"/>
              </w:rPr>
              <w:t>Pupil premium first (marking and feedback)</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AF3BA" w14:textId="1EB14854" w:rsidR="00B039A2" w:rsidRPr="00F751E6" w:rsidRDefault="00B039A2" w:rsidP="00000C4F">
            <w:pPr>
              <w:pStyle w:val="TableRowCentered"/>
              <w:jc w:val="left"/>
              <w:rPr>
                <w:rFonts w:ascii="Open Sans" w:hAnsi="Open Sans" w:cs="Open Sans"/>
                <w:sz w:val="20"/>
              </w:rPr>
            </w:pPr>
            <w:r>
              <w:rPr>
                <w:rFonts w:ascii="Open Sans" w:hAnsi="Open Sans" w:cs="Open Sans"/>
                <w:sz w:val="20"/>
              </w:rPr>
              <w:t xml:space="preserve">The EEF, the Sutton Trust, Rowland, Blandford and </w:t>
            </w:r>
            <w:proofErr w:type="spellStart"/>
            <w:r>
              <w:rPr>
                <w:rFonts w:ascii="Open Sans" w:hAnsi="Open Sans" w:cs="Open Sans"/>
                <w:sz w:val="20"/>
              </w:rPr>
              <w:t>Lemov</w:t>
            </w:r>
            <w:proofErr w:type="spellEnd"/>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4D540" w14:textId="3C4EEB8E" w:rsidR="00B039A2" w:rsidRPr="00F751E6" w:rsidRDefault="00B039A2" w:rsidP="00000C4F">
            <w:pPr>
              <w:pStyle w:val="TableRowCentered"/>
              <w:jc w:val="left"/>
              <w:rPr>
                <w:rFonts w:ascii="Open Sans" w:hAnsi="Open Sans" w:cs="Open Sans"/>
                <w:sz w:val="20"/>
              </w:rPr>
            </w:pPr>
            <w:r>
              <w:rPr>
                <w:rFonts w:ascii="Open Sans" w:hAnsi="Open Sans" w:cs="Open Sans"/>
                <w:sz w:val="20"/>
              </w:rPr>
              <w:t>Poverty and low aspirations</w:t>
            </w:r>
          </w:p>
        </w:tc>
      </w:tr>
      <w:tr w:rsidR="00B039A2" w:rsidRPr="00F751E6" w14:paraId="2130A1DD"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AE426" w14:textId="3C13B76C" w:rsidR="00B039A2" w:rsidRPr="00793F8A" w:rsidRDefault="00B039A2" w:rsidP="00000C4F">
            <w:pPr>
              <w:pStyle w:val="TableRow"/>
              <w:rPr>
                <w:rFonts w:ascii="Open Sans" w:hAnsi="Open Sans" w:cs="Open Sans"/>
                <w:sz w:val="20"/>
                <w:szCs w:val="20"/>
              </w:rPr>
            </w:pPr>
            <w:r>
              <w:rPr>
                <w:rFonts w:ascii="Open Sans" w:hAnsi="Open Sans" w:cs="Open Sans"/>
                <w:sz w:val="20"/>
                <w:szCs w:val="20"/>
              </w:rPr>
              <w:t>High Quality Teaching</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F79CB" w14:textId="33D747C3" w:rsidR="00B039A2" w:rsidRPr="00F751E6" w:rsidRDefault="00B039A2" w:rsidP="00000C4F">
            <w:pPr>
              <w:pStyle w:val="TableRowCentered"/>
              <w:jc w:val="left"/>
              <w:rPr>
                <w:rFonts w:ascii="Open Sans" w:hAnsi="Open Sans" w:cs="Open Sans"/>
                <w:sz w:val="20"/>
              </w:rPr>
            </w:pPr>
            <w:r>
              <w:rPr>
                <w:rFonts w:ascii="Open Sans" w:hAnsi="Open Sans" w:cs="Open Sans"/>
                <w:sz w:val="20"/>
              </w:rPr>
              <w:t xml:space="preserve">EEF, </w:t>
            </w:r>
            <w:proofErr w:type="spellStart"/>
            <w:r>
              <w:rPr>
                <w:rFonts w:ascii="Open Sans" w:hAnsi="Open Sans" w:cs="Open Sans"/>
                <w:sz w:val="20"/>
              </w:rPr>
              <w:t>Rosenshine</w:t>
            </w:r>
            <w:proofErr w:type="spellEnd"/>
            <w:r>
              <w:rPr>
                <w:rFonts w:ascii="Open Sans" w:hAnsi="Open Sans" w:cs="Open Sans"/>
                <w:sz w:val="20"/>
              </w:rPr>
              <w:t xml:space="preserve">, </w:t>
            </w:r>
            <w:proofErr w:type="spellStart"/>
            <w:r>
              <w:rPr>
                <w:rFonts w:ascii="Open Sans" w:hAnsi="Open Sans" w:cs="Open Sans"/>
                <w:sz w:val="20"/>
              </w:rPr>
              <w:t>Lemov</w:t>
            </w:r>
            <w:proofErr w:type="spellEnd"/>
            <w:r>
              <w:rPr>
                <w:rFonts w:ascii="Open Sans" w:hAnsi="Open Sans" w:cs="Open Sans"/>
                <w:sz w:val="20"/>
              </w:rPr>
              <w:t xml:space="preserve"> and Sherrington, </w:t>
            </w:r>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04CF2" w14:textId="5FE722ED" w:rsidR="00B039A2" w:rsidRPr="00F751E6" w:rsidRDefault="00B039A2" w:rsidP="00000C4F">
            <w:pPr>
              <w:pStyle w:val="TableRowCentered"/>
              <w:jc w:val="left"/>
              <w:rPr>
                <w:rFonts w:ascii="Open Sans" w:hAnsi="Open Sans" w:cs="Open Sans"/>
                <w:sz w:val="20"/>
              </w:rPr>
            </w:pPr>
            <w:r>
              <w:rPr>
                <w:rFonts w:ascii="Open Sans" w:hAnsi="Open Sans" w:cs="Open Sans"/>
                <w:sz w:val="20"/>
              </w:rPr>
              <w:t>Poverty, lack of equipment</w:t>
            </w:r>
          </w:p>
        </w:tc>
      </w:tr>
      <w:tr w:rsidR="00B039A2" w:rsidRPr="00F751E6" w14:paraId="05650704"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0BD44" w14:textId="145153DC" w:rsidR="00B039A2" w:rsidRDefault="00B039A2" w:rsidP="00000C4F">
            <w:pPr>
              <w:pStyle w:val="TableRow"/>
              <w:rPr>
                <w:rFonts w:ascii="Open Sans" w:hAnsi="Open Sans" w:cs="Open Sans"/>
                <w:sz w:val="20"/>
                <w:szCs w:val="20"/>
              </w:rPr>
            </w:pPr>
            <w:r>
              <w:rPr>
                <w:rFonts w:ascii="Open Sans" w:hAnsi="Open Sans" w:cs="Open Sans"/>
                <w:sz w:val="20"/>
                <w:szCs w:val="20"/>
              </w:rPr>
              <w:t>Investment in homework tools</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9B437" w14:textId="050CD310" w:rsidR="00B039A2" w:rsidRDefault="00B039A2" w:rsidP="00000C4F">
            <w:pPr>
              <w:pStyle w:val="TableRowCentered"/>
              <w:jc w:val="left"/>
              <w:rPr>
                <w:rFonts w:ascii="Open Sans" w:hAnsi="Open Sans" w:cs="Open Sans"/>
                <w:sz w:val="20"/>
              </w:rPr>
            </w:pPr>
            <w:r>
              <w:rPr>
                <w:rFonts w:ascii="Open Sans" w:hAnsi="Open Sans" w:cs="Open Sans"/>
                <w:sz w:val="20"/>
              </w:rPr>
              <w:t xml:space="preserve">EEF, </w:t>
            </w:r>
            <w:proofErr w:type="spellStart"/>
            <w:r>
              <w:rPr>
                <w:rFonts w:ascii="Open Sans" w:hAnsi="Open Sans" w:cs="Open Sans"/>
                <w:sz w:val="20"/>
              </w:rPr>
              <w:t>Rosenshine</w:t>
            </w:r>
            <w:proofErr w:type="spellEnd"/>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38C01" w14:textId="3F76C609" w:rsidR="00B039A2" w:rsidRDefault="00B039A2" w:rsidP="00000C4F">
            <w:pPr>
              <w:pStyle w:val="TableRowCentered"/>
              <w:jc w:val="left"/>
              <w:rPr>
                <w:rFonts w:ascii="Open Sans" w:hAnsi="Open Sans" w:cs="Open Sans"/>
                <w:sz w:val="20"/>
              </w:rPr>
            </w:pPr>
            <w:r>
              <w:rPr>
                <w:rFonts w:ascii="Open Sans" w:hAnsi="Open Sans" w:cs="Open Sans"/>
                <w:sz w:val="20"/>
              </w:rPr>
              <w:t>Limited engagement</w:t>
            </w:r>
          </w:p>
        </w:tc>
      </w:tr>
      <w:tr w:rsidR="00B039A2" w:rsidRPr="00F751E6" w14:paraId="0964EB5C" w14:textId="77777777" w:rsidTr="00B039A2">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B729C" w14:textId="7E38CC06" w:rsidR="00B039A2" w:rsidRPr="00793F8A" w:rsidRDefault="00B039A2" w:rsidP="00000C4F">
            <w:pPr>
              <w:pStyle w:val="TableRow"/>
              <w:rPr>
                <w:rFonts w:ascii="Open Sans" w:hAnsi="Open Sans" w:cs="Open Sans"/>
                <w:sz w:val="20"/>
                <w:szCs w:val="20"/>
              </w:rPr>
            </w:pPr>
            <w:r w:rsidRPr="00793F8A">
              <w:rPr>
                <w:rFonts w:ascii="Open Sans" w:hAnsi="Open Sans" w:cs="Open Sans"/>
                <w:sz w:val="20"/>
                <w:szCs w:val="20"/>
              </w:rPr>
              <w:t>Catholic Life</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89F0B" w14:textId="7625B8D1" w:rsidR="00B039A2" w:rsidRPr="00F751E6" w:rsidRDefault="00B039A2" w:rsidP="00000C4F">
            <w:pPr>
              <w:pStyle w:val="TableRowCentered"/>
              <w:jc w:val="left"/>
              <w:rPr>
                <w:rFonts w:ascii="Open Sans" w:hAnsi="Open Sans" w:cs="Open Sans"/>
                <w:sz w:val="20"/>
              </w:rPr>
            </w:pPr>
            <w:r>
              <w:rPr>
                <w:rFonts w:ascii="Open Sans" w:hAnsi="Open Sans" w:cs="Open Sans"/>
                <w:sz w:val="20"/>
              </w:rPr>
              <w:t>Tierney, Friel and BDES</w:t>
            </w:r>
          </w:p>
        </w:tc>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A30B4" w14:textId="37C8A992" w:rsidR="00B039A2" w:rsidRPr="00F751E6" w:rsidRDefault="00B039A2" w:rsidP="00000C4F">
            <w:pPr>
              <w:pStyle w:val="TableRowCentered"/>
              <w:jc w:val="left"/>
              <w:rPr>
                <w:rFonts w:ascii="Open Sans" w:hAnsi="Open Sans" w:cs="Open Sans"/>
                <w:sz w:val="20"/>
              </w:rPr>
            </w:pPr>
            <w:r>
              <w:rPr>
                <w:rFonts w:ascii="Open Sans" w:hAnsi="Open Sans" w:cs="Open Sans"/>
                <w:sz w:val="20"/>
              </w:rPr>
              <w:t>Low aspirations</w:t>
            </w:r>
          </w:p>
        </w:tc>
      </w:tr>
    </w:tbl>
    <w:p w14:paraId="35300623" w14:textId="755FF690" w:rsidR="00F751E6" w:rsidRPr="00F751E6" w:rsidRDefault="00F751E6" w:rsidP="00F751E6">
      <w:pPr>
        <w:pStyle w:val="Heading3"/>
      </w:pPr>
      <w:r w:rsidRPr="00F751E6">
        <w:t xml:space="preserve">Targeted academic </w:t>
      </w:r>
      <w:r w:rsidR="008905CA" w:rsidRPr="00F751E6">
        <w:t>support.</w:t>
      </w:r>
      <w:r w:rsidRPr="00F751E6">
        <w:t xml:space="preserve"> </w:t>
      </w:r>
    </w:p>
    <w:tbl>
      <w:tblPr>
        <w:tblW w:w="4565" w:type="pct"/>
        <w:tblCellMar>
          <w:left w:w="10" w:type="dxa"/>
          <w:right w:w="10" w:type="dxa"/>
        </w:tblCellMar>
        <w:tblLook w:val="04A0" w:firstRow="1" w:lastRow="0" w:firstColumn="1" w:lastColumn="0" w:noHBand="0" w:noVBand="1"/>
      </w:tblPr>
      <w:tblGrid>
        <w:gridCol w:w="2642"/>
        <w:gridCol w:w="2454"/>
        <w:gridCol w:w="3687"/>
      </w:tblGrid>
      <w:tr w:rsidR="00A80465" w:rsidRPr="00F751E6" w14:paraId="3F8352DD" w14:textId="77777777" w:rsidTr="00A80465">
        <w:tc>
          <w:tcPr>
            <w:tcW w:w="26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4B451E" w14:textId="0E44D72D" w:rsidR="00A80465" w:rsidRPr="00145782" w:rsidRDefault="00A80465" w:rsidP="00215E2D">
            <w:pPr>
              <w:pStyle w:val="TableRow"/>
              <w:rPr>
                <w:rFonts w:ascii="Open Sans" w:hAnsi="Open Sans" w:cs="Open Sans"/>
                <w:sz w:val="17"/>
                <w:szCs w:val="17"/>
              </w:rPr>
            </w:pPr>
            <w:r w:rsidRPr="00145782">
              <w:rPr>
                <w:rFonts w:ascii="Open Sans" w:hAnsi="Open Sans" w:cs="Open Sans"/>
                <w:sz w:val="17"/>
                <w:szCs w:val="17"/>
              </w:rPr>
              <w:t>Year 7 Starters numeracy and literacy information evening</w:t>
            </w:r>
          </w:p>
        </w:tc>
        <w:tc>
          <w:tcPr>
            <w:tcW w:w="24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A77162" w14:textId="77777777" w:rsidR="00A80465" w:rsidRPr="00145782" w:rsidRDefault="00A80465" w:rsidP="00215E2D">
            <w:pPr>
              <w:pStyle w:val="TableRowCentered"/>
              <w:jc w:val="left"/>
              <w:rPr>
                <w:rFonts w:ascii="Open Sans" w:hAnsi="Open Sans" w:cs="Open Sans"/>
                <w:sz w:val="17"/>
                <w:szCs w:val="17"/>
              </w:rPr>
            </w:pPr>
          </w:p>
        </w:tc>
        <w:tc>
          <w:tcPr>
            <w:tcW w:w="3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B57C37" w14:textId="24DB511E" w:rsidR="00A80465" w:rsidRPr="00145782" w:rsidRDefault="00A80465" w:rsidP="00215E2D">
            <w:pPr>
              <w:pStyle w:val="TableRowCentered"/>
              <w:jc w:val="left"/>
              <w:rPr>
                <w:rFonts w:ascii="Open Sans" w:hAnsi="Open Sans" w:cs="Open Sans"/>
                <w:sz w:val="17"/>
                <w:szCs w:val="17"/>
              </w:rPr>
            </w:pPr>
            <w:r w:rsidRPr="00145782">
              <w:rPr>
                <w:rFonts w:ascii="Open Sans" w:hAnsi="Open Sans" w:cs="Open Sans"/>
                <w:sz w:val="17"/>
                <w:szCs w:val="17"/>
              </w:rPr>
              <w:t>Poor literacy and numeracy, parental disengagement</w:t>
            </w:r>
          </w:p>
        </w:tc>
      </w:tr>
      <w:tr w:rsidR="00A80465" w:rsidRPr="00F751E6" w14:paraId="249DA151" w14:textId="77777777" w:rsidTr="00A80465">
        <w:tc>
          <w:tcPr>
            <w:tcW w:w="26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8B96BC" w14:textId="58721E8C" w:rsidR="00A80465" w:rsidRPr="006877D3" w:rsidRDefault="00A80465" w:rsidP="00215E2D">
            <w:pPr>
              <w:pStyle w:val="TableRow"/>
              <w:rPr>
                <w:rFonts w:ascii="Open Sans" w:hAnsi="Open Sans" w:cs="Open Sans"/>
                <w:sz w:val="17"/>
                <w:szCs w:val="17"/>
              </w:rPr>
            </w:pPr>
            <w:r>
              <w:rPr>
                <w:rFonts w:ascii="Open Sans" w:hAnsi="Open Sans" w:cs="Open Sans"/>
                <w:sz w:val="17"/>
                <w:szCs w:val="17"/>
              </w:rPr>
              <w:t>Expanded Scholars, Careers &amp; Aspirational Leads</w:t>
            </w:r>
          </w:p>
        </w:tc>
        <w:tc>
          <w:tcPr>
            <w:tcW w:w="24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22783A" w14:textId="77777777" w:rsidR="00A80465" w:rsidRPr="006877D3" w:rsidRDefault="00A80465" w:rsidP="00215E2D">
            <w:pPr>
              <w:pStyle w:val="TableRowCentered"/>
              <w:jc w:val="left"/>
              <w:rPr>
                <w:rFonts w:ascii="Open Sans" w:hAnsi="Open Sans" w:cs="Open Sans"/>
                <w:sz w:val="17"/>
                <w:szCs w:val="17"/>
              </w:rPr>
            </w:pPr>
          </w:p>
        </w:tc>
        <w:tc>
          <w:tcPr>
            <w:tcW w:w="3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6B046A" w14:textId="3692B423" w:rsidR="00A80465" w:rsidRPr="006877D3" w:rsidRDefault="00A80465" w:rsidP="00215E2D">
            <w:pPr>
              <w:pStyle w:val="TableRowCentered"/>
              <w:jc w:val="left"/>
              <w:rPr>
                <w:rFonts w:ascii="Open Sans" w:hAnsi="Open Sans" w:cs="Open Sans"/>
                <w:sz w:val="17"/>
                <w:szCs w:val="17"/>
              </w:rPr>
            </w:pPr>
            <w:r>
              <w:rPr>
                <w:rFonts w:ascii="Open Sans" w:hAnsi="Open Sans" w:cs="Open Sans"/>
                <w:sz w:val="17"/>
                <w:szCs w:val="17"/>
              </w:rPr>
              <w:t>All</w:t>
            </w:r>
          </w:p>
        </w:tc>
      </w:tr>
    </w:tbl>
    <w:p w14:paraId="52BEF4AB" w14:textId="02BD15F2" w:rsidR="00EC1C37" w:rsidRDefault="00EC1C37" w:rsidP="00F751E6">
      <w:pPr>
        <w:rPr>
          <w:rFonts w:ascii="Open Sans" w:hAnsi="Open Sans" w:cs="Open Sans"/>
          <w:i/>
          <w:iCs/>
          <w:sz w:val="20"/>
          <w:szCs w:val="20"/>
        </w:rPr>
      </w:pPr>
    </w:p>
    <w:p w14:paraId="62BBAEC7" w14:textId="514C593C" w:rsidR="00F751E6" w:rsidRPr="00F751E6" w:rsidRDefault="00F751E6" w:rsidP="00F751E6">
      <w:pPr>
        <w:pStyle w:val="Heading3"/>
      </w:pPr>
      <w:r w:rsidRPr="00F751E6">
        <w:lastRenderedPageBreak/>
        <w:t xml:space="preserve">Wider strategies </w:t>
      </w:r>
    </w:p>
    <w:tbl>
      <w:tblPr>
        <w:tblW w:w="4639" w:type="pct"/>
        <w:tblCellMar>
          <w:left w:w="10" w:type="dxa"/>
          <w:right w:w="10" w:type="dxa"/>
        </w:tblCellMar>
        <w:tblLook w:val="04A0" w:firstRow="1" w:lastRow="0" w:firstColumn="1" w:lastColumn="0" w:noHBand="0" w:noVBand="1"/>
      </w:tblPr>
      <w:tblGrid>
        <w:gridCol w:w="2642"/>
        <w:gridCol w:w="2455"/>
        <w:gridCol w:w="3828"/>
      </w:tblGrid>
      <w:tr w:rsidR="00A80465" w:rsidRPr="00F751E6" w14:paraId="4420A563" w14:textId="77777777" w:rsidTr="00A80465">
        <w:tc>
          <w:tcPr>
            <w:tcW w:w="26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D3E125" w14:textId="4650EA1B" w:rsidR="00A80465" w:rsidRPr="00A0447E" w:rsidRDefault="00A80465" w:rsidP="00215E2D">
            <w:pPr>
              <w:pStyle w:val="TableRow"/>
              <w:rPr>
                <w:rFonts w:ascii="Open Sans" w:hAnsi="Open Sans" w:cs="Open Sans"/>
                <w:iCs/>
                <w:sz w:val="20"/>
                <w:szCs w:val="20"/>
              </w:rPr>
            </w:pPr>
            <w:r>
              <w:rPr>
                <w:rFonts w:ascii="Open Sans" w:hAnsi="Open Sans" w:cs="Open Sans"/>
                <w:iCs/>
                <w:sz w:val="20"/>
                <w:szCs w:val="20"/>
              </w:rPr>
              <w:t>Think for The Future</w:t>
            </w:r>
          </w:p>
        </w:tc>
        <w:tc>
          <w:tcPr>
            <w:tcW w:w="24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7121AF" w14:textId="5E083C93" w:rsidR="00A80465" w:rsidRDefault="00A80465" w:rsidP="00215E2D">
            <w:pPr>
              <w:pStyle w:val="TableRowCentered"/>
              <w:jc w:val="left"/>
              <w:rPr>
                <w:rFonts w:ascii="Open Sans" w:hAnsi="Open Sans" w:cs="Open Sans"/>
                <w:sz w:val="20"/>
              </w:rPr>
            </w:pPr>
            <w:r>
              <w:rPr>
                <w:rFonts w:ascii="Open Sans" w:hAnsi="Open Sans" w:cs="Open Sans"/>
                <w:sz w:val="20"/>
              </w:rPr>
              <w:t>The EEF, the Sutton Trust, Rowland and Blandford</w:t>
            </w:r>
          </w:p>
        </w:tc>
        <w:tc>
          <w:tcPr>
            <w:tcW w:w="38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25F6DE" w14:textId="434D12E4" w:rsidR="00A80465" w:rsidRPr="00A2278C" w:rsidRDefault="00A80465" w:rsidP="00215E2D">
            <w:pPr>
              <w:pStyle w:val="TableRowCentered"/>
              <w:jc w:val="left"/>
              <w:rPr>
                <w:rFonts w:ascii="Open Sans" w:hAnsi="Open Sans" w:cs="Open Sans"/>
                <w:sz w:val="20"/>
              </w:rPr>
            </w:pPr>
            <w:r w:rsidRPr="00A2278C">
              <w:rPr>
                <w:rFonts w:ascii="Open Sans" w:hAnsi="Open Sans" w:cs="Open Sans"/>
                <w:sz w:val="20"/>
              </w:rPr>
              <w:t>Attendance and mental health</w:t>
            </w:r>
          </w:p>
        </w:tc>
      </w:tr>
      <w:tr w:rsidR="00A80465" w:rsidRPr="00F751E6" w14:paraId="5AD78CCF" w14:textId="77777777" w:rsidTr="00A80465">
        <w:tc>
          <w:tcPr>
            <w:tcW w:w="26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80B51D" w14:textId="3238C0DC" w:rsidR="00A80465" w:rsidRDefault="00A80465" w:rsidP="00215E2D">
            <w:pPr>
              <w:pStyle w:val="TableRow"/>
              <w:rPr>
                <w:rFonts w:ascii="Open Sans" w:hAnsi="Open Sans" w:cs="Open Sans"/>
                <w:iCs/>
                <w:sz w:val="20"/>
                <w:szCs w:val="20"/>
              </w:rPr>
            </w:pPr>
            <w:r>
              <w:rPr>
                <w:rFonts w:ascii="Open Sans" w:hAnsi="Open Sans" w:cs="Open Sans"/>
                <w:iCs/>
                <w:sz w:val="20"/>
                <w:szCs w:val="20"/>
              </w:rPr>
              <w:t>Live Simply</w:t>
            </w:r>
          </w:p>
        </w:tc>
        <w:tc>
          <w:tcPr>
            <w:tcW w:w="24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B10535" w14:textId="13235BAA" w:rsidR="00A80465" w:rsidRDefault="00A80465" w:rsidP="00215E2D">
            <w:pPr>
              <w:pStyle w:val="TableRowCentered"/>
              <w:jc w:val="left"/>
              <w:rPr>
                <w:rFonts w:ascii="Open Sans" w:hAnsi="Open Sans" w:cs="Open Sans"/>
                <w:sz w:val="20"/>
              </w:rPr>
            </w:pPr>
            <w:r>
              <w:rPr>
                <w:rFonts w:ascii="Open Sans" w:hAnsi="Open Sans" w:cs="Open Sans"/>
                <w:sz w:val="20"/>
              </w:rPr>
              <w:t>The EEF, the Sutton Trust, Rowland and Blandford</w:t>
            </w:r>
          </w:p>
        </w:tc>
        <w:tc>
          <w:tcPr>
            <w:tcW w:w="38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219CC4" w14:textId="5462F3B1" w:rsidR="00A80465" w:rsidRPr="00A2278C" w:rsidRDefault="00A80465" w:rsidP="00215E2D">
            <w:pPr>
              <w:pStyle w:val="TableRowCentered"/>
              <w:jc w:val="left"/>
              <w:rPr>
                <w:rFonts w:ascii="Open Sans" w:hAnsi="Open Sans" w:cs="Open Sans"/>
                <w:sz w:val="20"/>
              </w:rPr>
            </w:pPr>
            <w:r w:rsidRPr="00A2278C">
              <w:rPr>
                <w:rFonts w:ascii="Open Sans" w:hAnsi="Open Sans" w:cs="Open Sans"/>
                <w:sz w:val="20"/>
              </w:rPr>
              <w:t xml:space="preserve">Attendance and mental </w:t>
            </w:r>
            <w:commentRangeStart w:id="22"/>
            <w:r w:rsidRPr="00A2278C">
              <w:rPr>
                <w:rFonts w:ascii="Open Sans" w:hAnsi="Open Sans" w:cs="Open Sans"/>
                <w:sz w:val="20"/>
              </w:rPr>
              <w:t>health</w:t>
            </w:r>
            <w:commentRangeEnd w:id="22"/>
            <w:r>
              <w:rPr>
                <w:rStyle w:val="CommentReference"/>
                <w:rFonts w:ascii="Calibri" w:eastAsia="Calibri" w:hAnsi="Calibri"/>
                <w:color w:val="auto"/>
                <w:lang w:eastAsia="en-US"/>
              </w:rPr>
              <w:commentReference w:id="22"/>
            </w:r>
          </w:p>
        </w:tc>
      </w:tr>
      <w:tr w:rsidR="00A80465" w:rsidRPr="00F751E6" w14:paraId="2C6A8B45" w14:textId="77777777" w:rsidTr="00A80465">
        <w:tc>
          <w:tcPr>
            <w:tcW w:w="26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7EFB20" w14:textId="231CD0E0" w:rsidR="00A80465" w:rsidRDefault="00A80465" w:rsidP="00215E2D">
            <w:pPr>
              <w:pStyle w:val="TableRow"/>
              <w:rPr>
                <w:rFonts w:ascii="Open Sans" w:hAnsi="Open Sans" w:cs="Open Sans"/>
                <w:iCs/>
                <w:sz w:val="20"/>
                <w:szCs w:val="20"/>
              </w:rPr>
            </w:pPr>
            <w:r>
              <w:rPr>
                <w:rFonts w:ascii="Open Sans" w:hAnsi="Open Sans" w:cs="Open Sans"/>
                <w:iCs/>
                <w:sz w:val="20"/>
                <w:szCs w:val="20"/>
              </w:rPr>
              <w:t>Involvement in extra-curricular activities</w:t>
            </w:r>
          </w:p>
        </w:tc>
        <w:tc>
          <w:tcPr>
            <w:tcW w:w="24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74BD50" w14:textId="410C5156" w:rsidR="00A80465" w:rsidRDefault="00A80465" w:rsidP="00215E2D">
            <w:pPr>
              <w:pStyle w:val="TableRowCentered"/>
              <w:jc w:val="left"/>
              <w:rPr>
                <w:rFonts w:ascii="Open Sans" w:hAnsi="Open Sans" w:cs="Open Sans"/>
                <w:sz w:val="20"/>
              </w:rPr>
            </w:pPr>
            <w:r>
              <w:rPr>
                <w:rFonts w:ascii="Open Sans" w:hAnsi="Open Sans" w:cs="Open Sans"/>
                <w:sz w:val="20"/>
              </w:rPr>
              <w:t>The EEF, the Sutton Trust, Rowland and Blandford</w:t>
            </w:r>
          </w:p>
        </w:tc>
        <w:tc>
          <w:tcPr>
            <w:tcW w:w="38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8F72DD" w14:textId="191A770D" w:rsidR="00A80465" w:rsidRPr="00A2278C" w:rsidRDefault="00A80465" w:rsidP="00215E2D">
            <w:pPr>
              <w:pStyle w:val="TableRowCentered"/>
              <w:jc w:val="left"/>
              <w:rPr>
                <w:rFonts w:ascii="Open Sans" w:hAnsi="Open Sans" w:cs="Open Sans"/>
                <w:sz w:val="20"/>
              </w:rPr>
            </w:pPr>
            <w:r>
              <w:rPr>
                <w:rFonts w:ascii="Open Sans" w:hAnsi="Open Sans" w:cs="Open Sans"/>
                <w:sz w:val="20"/>
              </w:rPr>
              <w:t xml:space="preserve">Low aspirations, low sense of entitlement, poor literacy and </w:t>
            </w:r>
            <w:commentRangeStart w:id="24"/>
            <w:r>
              <w:rPr>
                <w:rFonts w:ascii="Open Sans" w:hAnsi="Open Sans" w:cs="Open Sans"/>
                <w:sz w:val="20"/>
              </w:rPr>
              <w:t>numeracy</w:t>
            </w:r>
            <w:commentRangeEnd w:id="24"/>
            <w:r>
              <w:rPr>
                <w:rStyle w:val="CommentReference"/>
                <w:rFonts w:ascii="Calibri" w:eastAsia="Calibri" w:hAnsi="Calibri"/>
                <w:color w:val="auto"/>
                <w:lang w:eastAsia="en-US"/>
              </w:rPr>
              <w:commentReference w:id="24"/>
            </w:r>
          </w:p>
        </w:tc>
      </w:tr>
    </w:tbl>
    <w:p w14:paraId="6B720B2F" w14:textId="77777777" w:rsidR="00F751E6" w:rsidRPr="00F751E6" w:rsidRDefault="00F751E6" w:rsidP="00F751E6">
      <w:pPr>
        <w:spacing w:before="240"/>
        <w:rPr>
          <w:rFonts w:ascii="Open Sans" w:hAnsi="Open Sans" w:cs="Open Sans"/>
          <w:b/>
          <w:bCs/>
          <w:color w:val="104F75"/>
          <w:sz w:val="20"/>
          <w:szCs w:val="20"/>
        </w:rPr>
      </w:pPr>
    </w:p>
    <w:p w14:paraId="1123FFCA" w14:textId="025A5742" w:rsidR="00F751E6" w:rsidRDefault="00F751E6" w:rsidP="24D52768">
      <w:pPr>
        <w:rPr>
          <w:rFonts w:ascii="Open Sans" w:hAnsi="Open Sans" w:cs="Open Sans"/>
          <w:i/>
          <w:iCs/>
          <w:color w:val="104F75"/>
          <w:sz w:val="20"/>
          <w:szCs w:val="20"/>
        </w:rPr>
      </w:pPr>
      <w:r w:rsidRPr="24D52768">
        <w:rPr>
          <w:rFonts w:ascii="Open Sans" w:hAnsi="Open Sans" w:cs="Open Sans"/>
          <w:b/>
          <w:bCs/>
          <w:color w:val="104F75"/>
          <w:sz w:val="20"/>
          <w:szCs w:val="20"/>
        </w:rPr>
        <w:t xml:space="preserve">Total budgeted cost: £ </w:t>
      </w:r>
      <w:commentRangeStart w:id="26"/>
      <w:commentRangeStart w:id="27"/>
      <w:commentRangeStart w:id="28"/>
      <w:r w:rsidR="0084599E" w:rsidRPr="24D52768">
        <w:rPr>
          <w:rFonts w:ascii="Open Sans" w:hAnsi="Open Sans" w:cs="Open Sans"/>
          <w:i/>
          <w:iCs/>
          <w:color w:val="104F75"/>
          <w:sz w:val="20"/>
          <w:szCs w:val="20"/>
        </w:rPr>
        <w:t>£</w:t>
      </w:r>
      <w:commentRangeStart w:id="29"/>
      <w:r w:rsidR="0084599E" w:rsidRPr="24D52768">
        <w:rPr>
          <w:rFonts w:ascii="Open Sans" w:hAnsi="Open Sans" w:cs="Open Sans"/>
          <w:i/>
          <w:iCs/>
          <w:color w:val="104F75"/>
          <w:sz w:val="20"/>
          <w:szCs w:val="20"/>
        </w:rPr>
        <w:t>1,</w:t>
      </w:r>
      <w:r w:rsidR="24B52BD6" w:rsidRPr="24D52768">
        <w:rPr>
          <w:rFonts w:ascii="Open Sans" w:hAnsi="Open Sans" w:cs="Open Sans"/>
          <w:i/>
          <w:iCs/>
          <w:color w:val="104F75"/>
          <w:sz w:val="20"/>
          <w:szCs w:val="20"/>
        </w:rPr>
        <w:t>050</w:t>
      </w:r>
      <w:r w:rsidR="00114F59" w:rsidRPr="24D52768">
        <w:rPr>
          <w:rFonts w:ascii="Open Sans" w:hAnsi="Open Sans" w:cs="Open Sans"/>
          <w:i/>
          <w:iCs/>
          <w:color w:val="104F75"/>
          <w:sz w:val="20"/>
          <w:szCs w:val="20"/>
        </w:rPr>
        <w:t xml:space="preserve"> </w:t>
      </w:r>
      <w:commentRangeEnd w:id="29"/>
      <w:r w:rsidR="008E5B86">
        <w:rPr>
          <w:rStyle w:val="CommentReference"/>
        </w:rPr>
        <w:commentReference w:id="29"/>
      </w:r>
      <w:r w:rsidR="00114F59" w:rsidRPr="24D52768">
        <w:rPr>
          <w:rFonts w:ascii="Open Sans" w:hAnsi="Open Sans" w:cs="Open Sans"/>
          <w:i/>
          <w:iCs/>
          <w:color w:val="104F75"/>
          <w:sz w:val="20"/>
          <w:szCs w:val="20"/>
        </w:rPr>
        <w:t>per pupil</w:t>
      </w:r>
      <w:commentRangeEnd w:id="26"/>
      <w:r>
        <w:rPr>
          <w:rStyle w:val="CommentReference"/>
        </w:rPr>
        <w:commentReference w:id="26"/>
      </w:r>
      <w:commentRangeEnd w:id="27"/>
      <w:r>
        <w:rPr>
          <w:rStyle w:val="CommentReference"/>
        </w:rPr>
        <w:commentReference w:id="27"/>
      </w:r>
      <w:commentRangeEnd w:id="28"/>
      <w:r>
        <w:rPr>
          <w:rStyle w:val="CommentReference"/>
        </w:rPr>
        <w:commentReference w:id="28"/>
      </w:r>
    </w:p>
    <w:p w14:paraId="2FD9AD81" w14:textId="77777777" w:rsidR="008F374A" w:rsidRDefault="008F374A" w:rsidP="00F751E6">
      <w:pPr>
        <w:rPr>
          <w:rFonts w:ascii="Open Sans" w:hAnsi="Open Sans" w:cs="Open Sans"/>
          <w:i/>
          <w:iCs/>
          <w:color w:val="104F75"/>
          <w:sz w:val="20"/>
          <w:szCs w:val="20"/>
        </w:rPr>
      </w:pPr>
    </w:p>
    <w:p w14:paraId="45F95C05" w14:textId="77777777" w:rsidR="00E7740A" w:rsidRDefault="00E7740A" w:rsidP="00F751E6">
      <w:pPr>
        <w:rPr>
          <w:rFonts w:ascii="Open Sans" w:hAnsi="Open Sans" w:cs="Open Sans"/>
          <w:sz w:val="20"/>
          <w:szCs w:val="20"/>
        </w:rPr>
      </w:pPr>
    </w:p>
    <w:p w14:paraId="7EA08C02" w14:textId="77777777" w:rsidR="004B76D0" w:rsidRPr="00F751E6" w:rsidRDefault="004B76D0" w:rsidP="004B76D0">
      <w:pPr>
        <w:pStyle w:val="Heading1"/>
      </w:pPr>
      <w:r>
        <w:lastRenderedPageBreak/>
        <w:t>Impact of our strategy over the last three years</w:t>
      </w:r>
    </w:p>
    <w:p w14:paraId="70282DB9" w14:textId="77777777" w:rsidR="004B76D0" w:rsidRPr="00F751E6" w:rsidRDefault="004B76D0" w:rsidP="004B76D0">
      <w:pPr>
        <w:pStyle w:val="Heading2"/>
      </w:pPr>
      <w:r w:rsidRPr="00F751E6">
        <w:t>Pupil premium strategy outcomes</w:t>
      </w:r>
    </w:p>
    <w:p w14:paraId="506EFBEE" w14:textId="77777777" w:rsidR="004B76D0" w:rsidRDefault="004B76D0" w:rsidP="004B76D0">
      <w:pPr>
        <w:rPr>
          <w:rFonts w:ascii="Open Sans" w:hAnsi="Open Sans" w:cs="Open Sans"/>
          <w:sz w:val="20"/>
          <w:szCs w:val="20"/>
        </w:rPr>
      </w:pPr>
      <w:r w:rsidRPr="00E7740A">
        <w:rPr>
          <w:rFonts w:ascii="Open Sans" w:hAnsi="Open Sans" w:cs="Open Sans"/>
          <w:sz w:val="20"/>
          <w:szCs w:val="20"/>
        </w:rPr>
        <w:t xml:space="preserve">This details the impact of our pupil premium strategy. The government intends the fund to be used to improve attainment and progress of disadvantaged pupil and </w:t>
      </w:r>
      <w:r w:rsidRPr="00E7740A">
        <w:rPr>
          <w:rFonts w:ascii="Open Sans" w:hAnsi="Open Sans" w:cs="Open Sans"/>
          <w:b/>
          <w:bCs/>
          <w:sz w:val="20"/>
          <w:szCs w:val="20"/>
        </w:rPr>
        <w:t>narrow, ultimately close, the gap</w:t>
      </w:r>
      <w:r w:rsidRPr="00E7740A">
        <w:rPr>
          <w:rFonts w:ascii="Open Sans" w:hAnsi="Open Sans" w:cs="Open Sans"/>
          <w:sz w:val="20"/>
          <w:szCs w:val="20"/>
        </w:rPr>
        <w:t xml:space="preserve"> between pupils who receive the pupil premium and those who do not. </w:t>
      </w:r>
    </w:p>
    <w:p w14:paraId="4CC3BEB0" w14:textId="77777777" w:rsidR="004B76D0" w:rsidRPr="001B04E7" w:rsidRDefault="004B76D0" w:rsidP="004B76D0">
      <w:pPr>
        <w:rPr>
          <w:rFonts w:ascii="Open Sans" w:hAnsi="Open Sans" w:cs="Open Sans"/>
          <w:b/>
          <w:bCs/>
          <w:sz w:val="20"/>
          <w:szCs w:val="20"/>
        </w:rPr>
      </w:pPr>
    </w:p>
    <w:p w14:paraId="0C774EFE" w14:textId="76E22033" w:rsidR="004B76D0" w:rsidRPr="001B04E7" w:rsidRDefault="001B04E7" w:rsidP="004B76D0">
      <w:pPr>
        <w:rPr>
          <w:rFonts w:ascii="Open Sans" w:hAnsi="Open Sans" w:cs="Open Sans"/>
          <w:b/>
          <w:bCs/>
          <w:sz w:val="20"/>
          <w:szCs w:val="20"/>
        </w:rPr>
      </w:pPr>
      <w:r w:rsidRPr="001B04E7">
        <w:rPr>
          <w:rFonts w:ascii="Open Sans" w:hAnsi="Open Sans" w:cs="Open Sans"/>
          <w:b/>
          <w:bCs/>
          <w:sz w:val="20"/>
          <w:szCs w:val="20"/>
        </w:rPr>
        <w:t>Attainment</w:t>
      </w:r>
    </w:p>
    <w:tbl>
      <w:tblPr>
        <w:tblW w:w="5000" w:type="pct"/>
        <w:tblCellMar>
          <w:left w:w="10" w:type="dxa"/>
          <w:right w:w="10" w:type="dxa"/>
        </w:tblCellMar>
        <w:tblLook w:val="04A0" w:firstRow="1" w:lastRow="0" w:firstColumn="1" w:lastColumn="0" w:noHBand="0" w:noVBand="1"/>
      </w:tblPr>
      <w:tblGrid>
        <w:gridCol w:w="1688"/>
        <w:gridCol w:w="2602"/>
        <w:gridCol w:w="2731"/>
        <w:gridCol w:w="2599"/>
      </w:tblGrid>
      <w:tr w:rsidR="004B76D0" w:rsidRPr="00F751E6" w14:paraId="43F1323E" w14:textId="77777777" w:rsidTr="00215E2D">
        <w:tc>
          <w:tcPr>
            <w:tcW w:w="1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1E0CB6" w14:textId="77777777" w:rsidR="004B76D0" w:rsidRPr="00F751E6" w:rsidRDefault="004B76D0" w:rsidP="00215E2D">
            <w:pPr>
              <w:pStyle w:val="TableHeader"/>
              <w:jc w:val="left"/>
              <w:rPr>
                <w:rFonts w:ascii="Open Sans" w:hAnsi="Open Sans" w:cs="Open Sans"/>
                <w:sz w:val="20"/>
                <w:szCs w:val="20"/>
              </w:rPr>
            </w:pPr>
            <w:r w:rsidRPr="00F751E6">
              <w:rPr>
                <w:rFonts w:ascii="Open Sans" w:hAnsi="Open Sans" w:cs="Open Sans"/>
                <w:sz w:val="20"/>
                <w:szCs w:val="20"/>
              </w:rPr>
              <w:t xml:space="preserve">Year </w:t>
            </w:r>
          </w:p>
        </w:tc>
        <w:tc>
          <w:tcPr>
            <w:tcW w:w="26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DA82ED" w14:textId="77777777" w:rsidR="004B76D0" w:rsidRPr="00F751E6" w:rsidRDefault="004B76D0" w:rsidP="00215E2D">
            <w:pPr>
              <w:pStyle w:val="TableHeader"/>
              <w:jc w:val="left"/>
              <w:rPr>
                <w:rFonts w:ascii="Open Sans" w:hAnsi="Open Sans" w:cs="Open Sans"/>
                <w:sz w:val="20"/>
                <w:szCs w:val="20"/>
              </w:rPr>
            </w:pPr>
            <w:r w:rsidRPr="00F751E6">
              <w:rPr>
                <w:rFonts w:ascii="Open Sans" w:hAnsi="Open Sans" w:cs="Open Sans"/>
                <w:sz w:val="20"/>
                <w:szCs w:val="20"/>
              </w:rPr>
              <w:t>Progress of PP pupils</w:t>
            </w:r>
          </w:p>
        </w:tc>
        <w:tc>
          <w:tcPr>
            <w:tcW w:w="27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DD8BA6" w14:textId="77777777" w:rsidR="004B76D0" w:rsidRPr="00F751E6" w:rsidRDefault="004B76D0" w:rsidP="00215E2D">
            <w:pPr>
              <w:pStyle w:val="TableHeader"/>
              <w:jc w:val="left"/>
              <w:rPr>
                <w:rFonts w:ascii="Open Sans" w:hAnsi="Open Sans" w:cs="Open Sans"/>
                <w:sz w:val="20"/>
                <w:szCs w:val="20"/>
              </w:rPr>
            </w:pPr>
            <w:r w:rsidRPr="00F751E6">
              <w:rPr>
                <w:rFonts w:ascii="Open Sans" w:hAnsi="Open Sans" w:cs="Open Sans"/>
                <w:sz w:val="20"/>
                <w:szCs w:val="20"/>
              </w:rPr>
              <w:t>Progress of non-PP pupils</w:t>
            </w:r>
          </w:p>
        </w:tc>
        <w:tc>
          <w:tcPr>
            <w:tcW w:w="2599" w:type="dxa"/>
            <w:tcBorders>
              <w:top w:val="single" w:sz="4" w:space="0" w:color="000000"/>
              <w:left w:val="single" w:sz="4" w:space="0" w:color="000000"/>
              <w:bottom w:val="single" w:sz="4" w:space="0" w:color="000000"/>
              <w:right w:val="single" w:sz="4" w:space="0" w:color="000000"/>
            </w:tcBorders>
            <w:shd w:val="clear" w:color="auto" w:fill="D8E2E9"/>
          </w:tcPr>
          <w:p w14:paraId="0E433912" w14:textId="77777777" w:rsidR="004B76D0" w:rsidRPr="00F751E6" w:rsidRDefault="004B76D0" w:rsidP="00215E2D">
            <w:pPr>
              <w:pStyle w:val="TableHeader"/>
              <w:jc w:val="left"/>
              <w:rPr>
                <w:rFonts w:ascii="Open Sans" w:hAnsi="Open Sans" w:cs="Open Sans"/>
                <w:sz w:val="20"/>
                <w:szCs w:val="20"/>
              </w:rPr>
            </w:pPr>
            <w:r w:rsidRPr="00F751E6">
              <w:rPr>
                <w:rFonts w:ascii="Open Sans" w:hAnsi="Open Sans" w:cs="Open Sans"/>
                <w:sz w:val="20"/>
                <w:szCs w:val="20"/>
              </w:rPr>
              <w:t>‘Gap’</w:t>
            </w:r>
          </w:p>
        </w:tc>
      </w:tr>
      <w:tr w:rsidR="00BC353F" w:rsidRPr="00F751E6" w14:paraId="7CFB021B" w14:textId="77777777" w:rsidTr="00215E2D">
        <w:tc>
          <w:tcPr>
            <w:tcW w:w="1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3DD6EEE" w14:textId="0B22D323" w:rsidR="00BC353F" w:rsidRPr="00F751E6" w:rsidRDefault="00BC353F" w:rsidP="00215E2D">
            <w:pPr>
              <w:pStyle w:val="TableHeader"/>
              <w:jc w:val="left"/>
              <w:rPr>
                <w:rFonts w:ascii="Open Sans" w:hAnsi="Open Sans" w:cs="Open Sans"/>
                <w:sz w:val="20"/>
                <w:szCs w:val="20"/>
              </w:rPr>
            </w:pPr>
            <w:r>
              <w:rPr>
                <w:rFonts w:ascii="Open Sans" w:hAnsi="Open Sans" w:cs="Open Sans"/>
                <w:sz w:val="20"/>
                <w:szCs w:val="20"/>
              </w:rPr>
              <w:t>2023/</w:t>
            </w:r>
            <w:commentRangeStart w:id="33"/>
            <w:commentRangeStart w:id="34"/>
            <w:r>
              <w:rPr>
                <w:rFonts w:ascii="Open Sans" w:hAnsi="Open Sans" w:cs="Open Sans"/>
                <w:sz w:val="20"/>
                <w:szCs w:val="20"/>
              </w:rPr>
              <w:t>24</w:t>
            </w:r>
            <w:commentRangeEnd w:id="33"/>
            <w:r w:rsidR="0059148A">
              <w:rPr>
                <w:rStyle w:val="CommentReference"/>
                <w:rFonts w:ascii="Calibri" w:eastAsia="Calibri" w:hAnsi="Calibri"/>
                <w:b w:val="0"/>
                <w:color w:val="auto"/>
                <w:lang w:eastAsia="en-US"/>
              </w:rPr>
              <w:commentReference w:id="33"/>
            </w:r>
            <w:commentRangeEnd w:id="34"/>
            <w:r w:rsidR="00037216">
              <w:rPr>
                <w:rStyle w:val="CommentReference"/>
                <w:rFonts w:ascii="Calibri" w:eastAsia="Calibri" w:hAnsi="Calibri"/>
                <w:b w:val="0"/>
                <w:color w:val="auto"/>
                <w:lang w:eastAsia="en-US"/>
              </w:rPr>
              <w:commentReference w:id="34"/>
            </w:r>
          </w:p>
        </w:tc>
        <w:tc>
          <w:tcPr>
            <w:tcW w:w="26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F54F11" w14:textId="151718BB" w:rsidR="00BC353F" w:rsidRPr="00F751E6" w:rsidRDefault="00436779" w:rsidP="00215E2D">
            <w:pPr>
              <w:pStyle w:val="TableHeader"/>
              <w:jc w:val="left"/>
              <w:rPr>
                <w:rFonts w:ascii="Open Sans" w:hAnsi="Open Sans" w:cs="Open Sans"/>
                <w:sz w:val="20"/>
                <w:szCs w:val="20"/>
              </w:rPr>
            </w:pPr>
            <w:r>
              <w:rPr>
                <w:rFonts w:ascii="Open Sans" w:hAnsi="Open Sans" w:cs="Open Sans"/>
                <w:sz w:val="20"/>
                <w:szCs w:val="20"/>
              </w:rPr>
              <w:t>+0.04</w:t>
            </w:r>
          </w:p>
        </w:tc>
        <w:tc>
          <w:tcPr>
            <w:tcW w:w="27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E71844" w14:textId="4586C00F" w:rsidR="00BC353F" w:rsidRPr="00F751E6" w:rsidRDefault="00037216" w:rsidP="00215E2D">
            <w:pPr>
              <w:pStyle w:val="TableHeader"/>
              <w:jc w:val="left"/>
              <w:rPr>
                <w:rFonts w:ascii="Open Sans" w:hAnsi="Open Sans" w:cs="Open Sans"/>
                <w:sz w:val="20"/>
                <w:szCs w:val="20"/>
              </w:rPr>
            </w:pPr>
            <w:r>
              <w:rPr>
                <w:rFonts w:ascii="Open Sans" w:hAnsi="Open Sans" w:cs="Open Sans"/>
                <w:sz w:val="20"/>
                <w:szCs w:val="20"/>
              </w:rPr>
              <w:t>+0.45</w:t>
            </w:r>
          </w:p>
        </w:tc>
        <w:tc>
          <w:tcPr>
            <w:tcW w:w="2599" w:type="dxa"/>
            <w:tcBorders>
              <w:top w:val="single" w:sz="4" w:space="0" w:color="000000"/>
              <w:left w:val="single" w:sz="4" w:space="0" w:color="000000"/>
              <w:bottom w:val="single" w:sz="4" w:space="0" w:color="000000"/>
              <w:right w:val="single" w:sz="4" w:space="0" w:color="000000"/>
            </w:tcBorders>
            <w:shd w:val="clear" w:color="auto" w:fill="D8E2E9"/>
          </w:tcPr>
          <w:p w14:paraId="659AC16B" w14:textId="51AAF5E0" w:rsidR="00BC353F" w:rsidRPr="00F751E6" w:rsidRDefault="00F7537E" w:rsidP="00215E2D">
            <w:pPr>
              <w:pStyle w:val="TableHeader"/>
              <w:jc w:val="left"/>
              <w:rPr>
                <w:rFonts w:ascii="Open Sans" w:hAnsi="Open Sans" w:cs="Open Sans"/>
                <w:sz w:val="20"/>
                <w:szCs w:val="20"/>
              </w:rPr>
            </w:pPr>
            <w:r>
              <w:rPr>
                <w:rFonts w:ascii="Open Sans" w:hAnsi="Open Sans" w:cs="Open Sans"/>
                <w:sz w:val="20"/>
                <w:szCs w:val="20"/>
              </w:rPr>
              <w:t>-0.41</w:t>
            </w:r>
          </w:p>
        </w:tc>
      </w:tr>
      <w:tr w:rsidR="004B76D0" w:rsidRPr="00F751E6" w14:paraId="5FFBAC85" w14:textId="77777777" w:rsidTr="00215E2D">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5209" w14:textId="77777777" w:rsidR="004B76D0" w:rsidRPr="005728F8" w:rsidRDefault="004B76D0" w:rsidP="00215E2D">
            <w:pPr>
              <w:pStyle w:val="TableRow"/>
              <w:rPr>
                <w:rFonts w:ascii="Open Sans" w:hAnsi="Open Sans" w:cs="Open Sans"/>
                <w:i/>
                <w:iCs/>
                <w:color w:val="auto"/>
                <w:sz w:val="20"/>
                <w:szCs w:val="20"/>
              </w:rPr>
            </w:pPr>
            <w:r>
              <w:rPr>
                <w:rFonts w:ascii="Open Sans" w:hAnsi="Open Sans" w:cs="Open Sans"/>
                <w:i/>
                <w:iCs/>
                <w:color w:val="auto"/>
                <w:sz w:val="20"/>
                <w:szCs w:val="20"/>
              </w:rPr>
              <w:t>2022/2023</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4F11E" w14:textId="77777777" w:rsidR="004B76D0" w:rsidRDefault="004B76D0" w:rsidP="00215E2D">
            <w:pPr>
              <w:pStyle w:val="TableRowCentered"/>
              <w:jc w:val="left"/>
              <w:rPr>
                <w:rFonts w:ascii="Open Sans" w:hAnsi="Open Sans" w:cs="Open Sans"/>
                <w:color w:val="auto"/>
                <w:sz w:val="20"/>
              </w:rPr>
            </w:pPr>
            <w:r>
              <w:rPr>
                <w:rFonts w:ascii="Open Sans" w:hAnsi="Open Sans" w:cs="Open Sans"/>
                <w:color w:val="auto"/>
                <w:sz w:val="20"/>
              </w:rPr>
              <w:t>+0.21</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30188" w14:textId="77777777" w:rsidR="004B76D0" w:rsidRDefault="004B76D0" w:rsidP="00215E2D">
            <w:pPr>
              <w:pStyle w:val="TableRowCentered"/>
              <w:jc w:val="left"/>
              <w:rPr>
                <w:rFonts w:ascii="Open Sans" w:hAnsi="Open Sans" w:cs="Open Sans"/>
                <w:color w:val="auto"/>
                <w:sz w:val="20"/>
              </w:rPr>
            </w:pPr>
            <w:r>
              <w:rPr>
                <w:rFonts w:ascii="Open Sans" w:hAnsi="Open Sans" w:cs="Open Sans"/>
                <w:color w:val="auto"/>
                <w:sz w:val="20"/>
              </w:rPr>
              <w:t>+0.52</w:t>
            </w:r>
          </w:p>
        </w:tc>
        <w:tc>
          <w:tcPr>
            <w:tcW w:w="2599" w:type="dxa"/>
            <w:tcBorders>
              <w:top w:val="single" w:sz="4" w:space="0" w:color="000000"/>
              <w:left w:val="single" w:sz="4" w:space="0" w:color="000000"/>
              <w:bottom w:val="single" w:sz="4" w:space="0" w:color="000000"/>
              <w:right w:val="single" w:sz="4" w:space="0" w:color="000000"/>
            </w:tcBorders>
          </w:tcPr>
          <w:p w14:paraId="634EC580" w14:textId="77777777" w:rsidR="004B76D0" w:rsidRPr="005728F8" w:rsidRDefault="004B76D0" w:rsidP="00215E2D">
            <w:pPr>
              <w:pStyle w:val="TableRowCentered"/>
              <w:jc w:val="left"/>
              <w:rPr>
                <w:rFonts w:ascii="Open Sans" w:hAnsi="Open Sans" w:cs="Open Sans"/>
                <w:color w:val="auto"/>
                <w:sz w:val="20"/>
              </w:rPr>
            </w:pPr>
            <w:r>
              <w:rPr>
                <w:rFonts w:ascii="Open Sans" w:hAnsi="Open Sans" w:cs="Open Sans"/>
                <w:color w:val="auto"/>
                <w:sz w:val="20"/>
              </w:rPr>
              <w:t>-0.31</w:t>
            </w:r>
          </w:p>
        </w:tc>
      </w:tr>
      <w:tr w:rsidR="004B76D0" w:rsidRPr="00F751E6" w14:paraId="3449B699" w14:textId="77777777" w:rsidTr="00215E2D">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64F2B" w14:textId="77777777" w:rsidR="004B76D0" w:rsidRPr="005728F8" w:rsidRDefault="004B76D0" w:rsidP="00215E2D">
            <w:pPr>
              <w:pStyle w:val="TableRow"/>
              <w:rPr>
                <w:rFonts w:ascii="Open Sans" w:hAnsi="Open Sans" w:cs="Open Sans"/>
                <w:color w:val="auto"/>
                <w:sz w:val="20"/>
                <w:szCs w:val="20"/>
              </w:rPr>
            </w:pPr>
            <w:r w:rsidRPr="005728F8">
              <w:rPr>
                <w:rFonts w:ascii="Open Sans" w:hAnsi="Open Sans" w:cs="Open Sans"/>
                <w:i/>
                <w:iCs/>
                <w:color w:val="auto"/>
                <w:sz w:val="20"/>
                <w:szCs w:val="20"/>
              </w:rPr>
              <w:t>2021/2022</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81131" w14:textId="77777777" w:rsidR="004B76D0" w:rsidRPr="005728F8" w:rsidRDefault="004B76D0" w:rsidP="00215E2D">
            <w:pPr>
              <w:pStyle w:val="TableRowCentered"/>
              <w:jc w:val="left"/>
              <w:rPr>
                <w:rFonts w:ascii="Open Sans" w:hAnsi="Open Sans" w:cs="Open Sans"/>
                <w:color w:val="auto"/>
                <w:sz w:val="20"/>
              </w:rPr>
            </w:pPr>
            <w:r>
              <w:rPr>
                <w:rFonts w:ascii="Open Sans" w:hAnsi="Open Sans" w:cs="Open Sans"/>
                <w:color w:val="auto"/>
                <w:sz w:val="20"/>
              </w:rPr>
              <w:t>-0.16</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86636" w14:textId="77777777" w:rsidR="004B76D0" w:rsidRPr="005728F8" w:rsidRDefault="004B76D0" w:rsidP="00215E2D">
            <w:pPr>
              <w:pStyle w:val="TableRowCentered"/>
              <w:jc w:val="left"/>
              <w:rPr>
                <w:rFonts w:ascii="Open Sans" w:hAnsi="Open Sans" w:cs="Open Sans"/>
                <w:color w:val="auto"/>
                <w:sz w:val="20"/>
              </w:rPr>
            </w:pPr>
            <w:r>
              <w:rPr>
                <w:rFonts w:ascii="Open Sans" w:hAnsi="Open Sans" w:cs="Open Sans"/>
                <w:color w:val="auto"/>
                <w:sz w:val="20"/>
              </w:rPr>
              <w:t>+0.44</w:t>
            </w:r>
          </w:p>
        </w:tc>
        <w:tc>
          <w:tcPr>
            <w:tcW w:w="2599" w:type="dxa"/>
            <w:tcBorders>
              <w:top w:val="single" w:sz="4" w:space="0" w:color="000000"/>
              <w:left w:val="single" w:sz="4" w:space="0" w:color="000000"/>
              <w:bottom w:val="single" w:sz="4" w:space="0" w:color="000000"/>
              <w:right w:val="single" w:sz="4" w:space="0" w:color="000000"/>
            </w:tcBorders>
          </w:tcPr>
          <w:p w14:paraId="56A5DE30" w14:textId="77777777" w:rsidR="004B76D0" w:rsidRPr="005728F8" w:rsidRDefault="004B76D0" w:rsidP="00215E2D">
            <w:pPr>
              <w:pStyle w:val="TableRowCentered"/>
              <w:jc w:val="left"/>
              <w:rPr>
                <w:rFonts w:ascii="Open Sans" w:hAnsi="Open Sans" w:cs="Open Sans"/>
                <w:color w:val="auto"/>
                <w:sz w:val="20"/>
              </w:rPr>
            </w:pPr>
            <w:r w:rsidRPr="005728F8">
              <w:rPr>
                <w:rFonts w:ascii="Open Sans" w:hAnsi="Open Sans" w:cs="Open Sans"/>
                <w:color w:val="auto"/>
                <w:sz w:val="20"/>
              </w:rPr>
              <w:t>-0.</w:t>
            </w:r>
            <w:r>
              <w:rPr>
                <w:rFonts w:ascii="Open Sans" w:hAnsi="Open Sans" w:cs="Open Sans"/>
                <w:color w:val="auto"/>
                <w:sz w:val="20"/>
              </w:rPr>
              <w:t>60</w:t>
            </w:r>
          </w:p>
        </w:tc>
      </w:tr>
      <w:tr w:rsidR="004B76D0" w:rsidRPr="00F751E6" w14:paraId="49CC6862" w14:textId="77777777" w:rsidTr="00215E2D">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ED949" w14:textId="77777777" w:rsidR="004B76D0" w:rsidRPr="005728F8" w:rsidRDefault="004B76D0" w:rsidP="00215E2D">
            <w:pPr>
              <w:pStyle w:val="TableRow"/>
              <w:rPr>
                <w:rFonts w:ascii="Open Sans" w:hAnsi="Open Sans" w:cs="Open Sans"/>
                <w:i/>
                <w:color w:val="auto"/>
                <w:sz w:val="20"/>
                <w:szCs w:val="20"/>
              </w:rPr>
            </w:pPr>
            <w:r w:rsidRPr="005728F8">
              <w:rPr>
                <w:rFonts w:ascii="Open Sans" w:hAnsi="Open Sans" w:cs="Open Sans"/>
                <w:i/>
                <w:color w:val="auto"/>
                <w:sz w:val="20"/>
                <w:szCs w:val="20"/>
              </w:rPr>
              <w:t>2020/2021</w:t>
            </w:r>
          </w:p>
        </w:tc>
        <w:tc>
          <w:tcPr>
            <w:tcW w:w="793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286DC" w14:textId="77777777" w:rsidR="004B76D0" w:rsidRPr="005728F8" w:rsidRDefault="004B76D0" w:rsidP="00215E2D">
            <w:pPr>
              <w:pStyle w:val="TableRowCentered"/>
              <w:jc w:val="left"/>
              <w:rPr>
                <w:rFonts w:ascii="Open Sans" w:hAnsi="Open Sans" w:cs="Open Sans"/>
                <w:color w:val="auto"/>
                <w:sz w:val="20"/>
              </w:rPr>
            </w:pPr>
            <w:r w:rsidRPr="005728F8">
              <w:rPr>
                <w:rFonts w:ascii="Open Sans" w:hAnsi="Open Sans" w:cs="Open Sans"/>
                <w:color w:val="auto"/>
                <w:sz w:val="20"/>
              </w:rPr>
              <w:t>Centre Assessed Grades (CAGs) were awarded; no accountability measures can be applied to these grades as schools had to award grades that were ‘fair, consistent, and free from bias and may have felt under pressure to inflate certain vulnerable pupils’ groups.</w:t>
            </w:r>
          </w:p>
        </w:tc>
      </w:tr>
    </w:tbl>
    <w:p w14:paraId="41CD55DD" w14:textId="77777777" w:rsidR="004B76D0" w:rsidRDefault="004B76D0" w:rsidP="004B76D0">
      <w:pPr>
        <w:rPr>
          <w:rFonts w:ascii="Open Sans" w:hAnsi="Open Sans" w:cs="Open Sans"/>
          <w:sz w:val="20"/>
          <w:szCs w:val="20"/>
        </w:rPr>
      </w:pPr>
    </w:p>
    <w:p w14:paraId="5DC609B2" w14:textId="4E73C5C1" w:rsidR="001A0707" w:rsidRDefault="001A0707" w:rsidP="00F751E6">
      <w:pPr>
        <w:rPr>
          <w:rFonts w:ascii="Open Sans" w:hAnsi="Open Sans" w:cs="Open Sans"/>
          <w:sz w:val="20"/>
          <w:szCs w:val="20"/>
        </w:rPr>
      </w:pPr>
    </w:p>
    <w:p w14:paraId="2DC054CB" w14:textId="77777777" w:rsidR="00E7740A" w:rsidRDefault="00E7740A" w:rsidP="00F751E6">
      <w:pPr>
        <w:rPr>
          <w:rFonts w:ascii="Open Sans" w:hAnsi="Open Sans" w:cs="Open Sans"/>
          <w:sz w:val="20"/>
          <w:szCs w:val="20"/>
        </w:rPr>
      </w:pPr>
    </w:p>
    <w:p w14:paraId="7AE5FF42" w14:textId="77777777" w:rsidR="00E7740A" w:rsidRDefault="00E7740A" w:rsidP="00F751E6">
      <w:pPr>
        <w:rPr>
          <w:rFonts w:ascii="Open Sans" w:hAnsi="Open Sans" w:cs="Open Sans"/>
          <w:sz w:val="20"/>
          <w:szCs w:val="20"/>
        </w:rPr>
      </w:pPr>
    </w:p>
    <w:p w14:paraId="6357356D" w14:textId="77777777" w:rsidR="00E7740A" w:rsidRDefault="00E7740A" w:rsidP="00F751E6">
      <w:pPr>
        <w:rPr>
          <w:rFonts w:ascii="Open Sans" w:hAnsi="Open Sans" w:cs="Open Sans"/>
          <w:sz w:val="20"/>
          <w:szCs w:val="20"/>
        </w:rPr>
      </w:pPr>
    </w:p>
    <w:p w14:paraId="39F74012" w14:textId="77777777" w:rsidR="00E7740A" w:rsidRDefault="00E7740A" w:rsidP="00F751E6">
      <w:pPr>
        <w:rPr>
          <w:rFonts w:ascii="Open Sans" w:hAnsi="Open Sans" w:cs="Open Sans"/>
          <w:sz w:val="20"/>
          <w:szCs w:val="20"/>
        </w:rPr>
      </w:pPr>
    </w:p>
    <w:p w14:paraId="0B1E6019" w14:textId="77777777" w:rsidR="00E7740A" w:rsidRPr="00E7740A" w:rsidRDefault="00E7740A" w:rsidP="00F751E6">
      <w:pPr>
        <w:rPr>
          <w:rFonts w:ascii="Open Sans" w:hAnsi="Open Sans" w:cs="Open Sans"/>
          <w:sz w:val="20"/>
          <w:szCs w:val="20"/>
        </w:rPr>
      </w:pPr>
    </w:p>
    <w:p w14:paraId="183F32F0" w14:textId="77777777" w:rsidR="005728F8" w:rsidRPr="00355E49" w:rsidRDefault="005728F8" w:rsidP="00F751E6">
      <w:pPr>
        <w:rPr>
          <w:rFonts w:ascii="Open Sans" w:hAnsi="Open Sans" w:cs="Open Sans"/>
          <w:color w:val="00B050"/>
          <w:sz w:val="20"/>
          <w:szCs w:val="20"/>
          <w:highlight w:val="yellow"/>
        </w:rPr>
      </w:pPr>
    </w:p>
    <w:bookmarkEnd w:id="16"/>
    <w:bookmarkEnd w:id="17"/>
    <w:bookmarkEnd w:id="19"/>
    <w:p w14:paraId="757199DA" w14:textId="77777777" w:rsidR="00102C6B" w:rsidRDefault="00102C6B">
      <w:pPr>
        <w:tabs>
          <w:tab w:val="left" w:pos="1335"/>
        </w:tabs>
        <w:rPr>
          <w:rFonts w:ascii="Open Sans" w:hAnsi="Open Sans" w:cs="Open Sans"/>
          <w:sz w:val="20"/>
          <w:szCs w:val="20"/>
          <w:lang w:eastAsia="en-GB"/>
        </w:rPr>
      </w:pPr>
    </w:p>
    <w:sectPr w:rsidR="00102C6B" w:rsidSect="00B80E9A">
      <w:headerReference w:type="default" r:id="rId13"/>
      <w:footerReference w:type="default" r:id="rId14"/>
      <w:headerReference w:type="first" r:id="rId15"/>
      <w:footerReference w:type="first" r:id="rId16"/>
      <w:pgSz w:w="11900" w:h="16840"/>
      <w:pgMar w:top="1440" w:right="830" w:bottom="19" w:left="1440" w:header="0" w:footer="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0" w:author="Mr K Mallon" w:date="2024-10-16T16:08:00Z" w:initials="KM">
    <w:p w14:paraId="74014062" w14:textId="65906F1F" w:rsidR="00A53A0C" w:rsidRDefault="00A53A0C" w:rsidP="00A53A0C">
      <w:pPr>
        <w:pStyle w:val="CommentText"/>
      </w:pPr>
      <w:r>
        <w:rPr>
          <w:rStyle w:val="CommentReference"/>
        </w:rPr>
        <w:annotationRef/>
      </w:r>
      <w:r>
        <w:fldChar w:fldCharType="begin"/>
      </w:r>
      <w:r>
        <w:instrText>HYPERLINK "mailto:PuzzoR@st-peters.solihull.sch.uk"</w:instrText>
      </w:r>
      <w:bookmarkStart w:id="21" w:name="_@_B1AF43812DC8458FB14B6E4B9A7DA645Z"/>
      <w:r>
        <w:fldChar w:fldCharType="separate"/>
      </w:r>
      <w:bookmarkEnd w:id="21"/>
      <w:r w:rsidRPr="00A53A0C">
        <w:rPr>
          <w:rStyle w:val="Mention"/>
          <w:noProof/>
        </w:rPr>
        <w:t>@Mrs R Puzzo</w:t>
      </w:r>
      <w:r>
        <w:fldChar w:fldCharType="end"/>
      </w:r>
      <w:r>
        <w:t xml:space="preserve">  Do you know if anyone has responded to the letter regarding the bursary? If so, could you send me a list of names?</w:t>
      </w:r>
    </w:p>
  </w:comment>
  <w:comment w:id="22" w:author="Mr K Mallon" w:date="2024-11-10T06:50:00Z" w:initials="KM">
    <w:p w14:paraId="27608A86" w14:textId="0D31AF3A" w:rsidR="00A80465" w:rsidRDefault="00A80465" w:rsidP="008129FB">
      <w:pPr>
        <w:pStyle w:val="CommentText"/>
      </w:pPr>
      <w:r>
        <w:rPr>
          <w:rStyle w:val="CommentReference"/>
        </w:rPr>
        <w:annotationRef/>
      </w:r>
      <w:r>
        <w:fldChar w:fldCharType="begin"/>
      </w:r>
      <w:r>
        <w:instrText>HYPERLINK "mailto:McGradyM@st-peters.solihull.sch.uk"</w:instrText>
      </w:r>
      <w:bookmarkStart w:id="23" w:name="_@_6507045D1A33470DA98AB383AC1C838AZ"/>
      <w:r>
        <w:fldChar w:fldCharType="separate"/>
      </w:r>
      <w:bookmarkEnd w:id="23"/>
      <w:r w:rsidRPr="008129FB">
        <w:rPr>
          <w:rStyle w:val="Mention"/>
          <w:noProof/>
        </w:rPr>
        <w:t>@Miss M McGrady</w:t>
      </w:r>
      <w:r>
        <w:fldChar w:fldCharType="end"/>
      </w:r>
      <w:r>
        <w:t xml:space="preserve"> could you consider how much the budget may allocate for this?</w:t>
      </w:r>
    </w:p>
  </w:comment>
  <w:comment w:id="24" w:author="Mr K Mallon" w:date="2024-11-10T06:51:00Z" w:initials="KM">
    <w:p w14:paraId="44CCEA07" w14:textId="1A98736A" w:rsidR="00A80465" w:rsidRDefault="00A80465" w:rsidP="008E5B86">
      <w:pPr>
        <w:pStyle w:val="CommentText"/>
      </w:pPr>
      <w:r>
        <w:rPr>
          <w:rStyle w:val="CommentReference"/>
        </w:rPr>
        <w:annotationRef/>
      </w:r>
      <w:r>
        <w:fldChar w:fldCharType="begin"/>
      </w:r>
      <w:r>
        <w:instrText>HYPERLINK "mailto:McGradyM@st-peters.solihull.sch.uk"</w:instrText>
      </w:r>
      <w:bookmarkStart w:id="25" w:name="_@_D67780A1F93E4213A4CEEAE5C361E587Z"/>
      <w:r>
        <w:fldChar w:fldCharType="separate"/>
      </w:r>
      <w:bookmarkEnd w:id="25"/>
      <w:r w:rsidRPr="008E5B86">
        <w:rPr>
          <w:rStyle w:val="Mention"/>
          <w:noProof/>
        </w:rPr>
        <w:t>@Miss M McGrady</w:t>
      </w:r>
      <w:r>
        <w:fldChar w:fldCharType="end"/>
      </w:r>
      <w:r>
        <w:t xml:space="preserve">  could you consider how much the budget may allocate for this?</w:t>
      </w:r>
    </w:p>
  </w:comment>
  <w:comment w:id="29" w:author="Mr K Mallon" w:date="2024-11-10T06:53:00Z" w:initials="KM">
    <w:p w14:paraId="01FF768F" w14:textId="48A8B165" w:rsidR="008E5B86" w:rsidRDefault="008E5B86" w:rsidP="008E5B86">
      <w:pPr>
        <w:pStyle w:val="CommentText"/>
      </w:pPr>
      <w:r>
        <w:rPr>
          <w:rStyle w:val="CommentReference"/>
        </w:rPr>
        <w:annotationRef/>
      </w:r>
      <w:r>
        <w:fldChar w:fldCharType="begin"/>
      </w:r>
      <w:r>
        <w:instrText>HYPERLINK "mailto:McGradyM@st-peters.solihull.sch.uk"</w:instrText>
      </w:r>
      <w:bookmarkStart w:id="30" w:name="_@_AA456969CF98499AA23ED328452ACC09Z"/>
      <w:r>
        <w:fldChar w:fldCharType="separate"/>
      </w:r>
      <w:bookmarkEnd w:id="30"/>
      <w:r w:rsidRPr="008E5B86">
        <w:rPr>
          <w:rStyle w:val="Mention"/>
          <w:noProof/>
        </w:rPr>
        <w:t>@Miss M McGrady</w:t>
      </w:r>
      <w:r>
        <w:fldChar w:fldCharType="end"/>
      </w:r>
      <w:r>
        <w:t xml:space="preserve">  or </w:t>
      </w:r>
      <w:r>
        <w:fldChar w:fldCharType="begin"/>
      </w:r>
      <w:r>
        <w:instrText>HYPERLINK "mailto:PlahaS@st-peters.solihull.sch.uk"</w:instrText>
      </w:r>
      <w:bookmarkStart w:id="31" w:name="_@_0BD5EBF87699430183038FCE1EE1A112Z"/>
      <w:r>
        <w:fldChar w:fldCharType="separate"/>
      </w:r>
      <w:bookmarkEnd w:id="31"/>
      <w:r w:rsidRPr="008E5B86">
        <w:rPr>
          <w:rStyle w:val="Mention"/>
          <w:noProof/>
        </w:rPr>
        <w:t>@Miss S Plaha</w:t>
      </w:r>
      <w:r>
        <w:fldChar w:fldCharType="end"/>
      </w:r>
      <w:r>
        <w:t xml:space="preserve"> - does this figure need to change?</w:t>
      </w:r>
    </w:p>
  </w:comment>
  <w:comment w:id="26" w:author="Mr K Mallon" w:date="2024-10-16T16:06:00Z" w:initials="KM">
    <w:p w14:paraId="2D12541E" w14:textId="52286563" w:rsidR="00FC0020" w:rsidRDefault="00FC0020" w:rsidP="00FC0020">
      <w:pPr>
        <w:pStyle w:val="CommentText"/>
      </w:pPr>
      <w:r>
        <w:rPr>
          <w:rStyle w:val="CommentReference"/>
        </w:rPr>
        <w:annotationRef/>
      </w:r>
      <w:r>
        <w:fldChar w:fldCharType="begin"/>
      </w:r>
      <w:r>
        <w:instrText>HYPERLINK "mailto:McGradyM@st-peters.solihull.sch.uk"</w:instrText>
      </w:r>
      <w:bookmarkStart w:id="32" w:name="_@_69CE8A28A2CE49CF99031A40E0B002FFZ"/>
      <w:r>
        <w:fldChar w:fldCharType="separate"/>
      </w:r>
      <w:bookmarkEnd w:id="32"/>
      <w:r w:rsidRPr="00FC0020">
        <w:rPr>
          <w:rStyle w:val="Mention"/>
          <w:noProof/>
        </w:rPr>
        <w:t>@Miss M McGrady</w:t>
      </w:r>
      <w:r>
        <w:fldChar w:fldCharType="end"/>
      </w:r>
      <w:r>
        <w:t xml:space="preserve">  Is this number correct?</w:t>
      </w:r>
    </w:p>
  </w:comment>
  <w:comment w:id="27" w:author="Miss M McGrady" w:date="2024-10-16T09:11:00Z" w:initials="">
    <w:p w14:paraId="3EB5A571" w14:textId="5505FBA5" w:rsidR="00C36833" w:rsidRDefault="00C36833">
      <w:pPr>
        <w:pStyle w:val="CommentText"/>
      </w:pPr>
      <w:r>
        <w:rPr>
          <w:rStyle w:val="CommentReference"/>
        </w:rPr>
        <w:annotationRef/>
      </w:r>
      <w:r>
        <w:t xml:space="preserve">Hi Kieran, for 2024-25 this will increase to £1,050 per pupil </w:t>
      </w:r>
    </w:p>
  </w:comment>
  <w:comment w:id="28" w:author="Miss M McGrady" w:date="2024-10-16T17:12:00Z" w:initials="MM">
    <w:p w14:paraId="6A3D08A9" w14:textId="1585CA94" w:rsidR="00542E96" w:rsidRDefault="00542E96">
      <w:pPr>
        <w:pStyle w:val="CommentText"/>
      </w:pPr>
      <w:r>
        <w:rPr>
          <w:rStyle w:val="CommentReference"/>
        </w:rPr>
        <w:annotationRef/>
      </w:r>
      <w:r w:rsidRPr="400E3088">
        <w:t>£1,050</w:t>
      </w:r>
    </w:p>
  </w:comment>
  <w:comment w:id="33" w:author="Mr K Mallon" w:date="2024-10-16T14:53:00Z" w:initials="MKM">
    <w:p w14:paraId="14F6E2B2" w14:textId="3573D3E4" w:rsidR="0059148A" w:rsidRDefault="0059148A" w:rsidP="0059148A">
      <w:pPr>
        <w:pStyle w:val="CommentText"/>
      </w:pPr>
      <w:r>
        <w:rPr>
          <w:rStyle w:val="CommentReference"/>
        </w:rPr>
        <w:annotationRef/>
      </w:r>
      <w:r>
        <w:fldChar w:fldCharType="begin"/>
      </w:r>
      <w:r>
        <w:instrText>HYPERLINK "mailto:tudorl@st-peters.solihull.sch.uk"</w:instrText>
      </w:r>
      <w:bookmarkStart w:id="35" w:name="_@_FA38DF1E2D01425CBF7C327E597E8196Z"/>
      <w:r>
        <w:fldChar w:fldCharType="separate"/>
      </w:r>
      <w:bookmarkEnd w:id="35"/>
      <w:r w:rsidRPr="0059148A">
        <w:rPr>
          <w:rStyle w:val="Mention"/>
          <w:noProof/>
        </w:rPr>
        <w:t>@Mr L Tudor</w:t>
      </w:r>
      <w:r>
        <w:fldChar w:fldCharType="end"/>
      </w:r>
      <w:r>
        <w:t xml:space="preserve"> can you provide the data for this section? Could you double check the data for 2022/23 too?</w:t>
      </w:r>
    </w:p>
  </w:comment>
  <w:comment w:id="34" w:author="Mr K Mallon" w:date="2024-10-16T19:58:00Z" w:initials="KM">
    <w:p w14:paraId="12309FB4" w14:textId="076D8039" w:rsidR="00037216" w:rsidRDefault="00037216" w:rsidP="00037216">
      <w:pPr>
        <w:pStyle w:val="CommentText"/>
      </w:pPr>
      <w:r>
        <w:rPr>
          <w:rStyle w:val="CommentReference"/>
        </w:rPr>
        <w:annotationRef/>
      </w:r>
      <w:r>
        <w:fldChar w:fldCharType="begin"/>
      </w:r>
      <w:r>
        <w:instrText>HYPERLINK "mailto:tudorl@st-peters.solihull.sch.uk"</w:instrText>
      </w:r>
      <w:bookmarkStart w:id="36" w:name="_@_C7CD243982C54345A8B9DE5E320CFA11Z"/>
      <w:r>
        <w:fldChar w:fldCharType="separate"/>
      </w:r>
      <w:bookmarkEnd w:id="36"/>
      <w:r w:rsidRPr="00037216">
        <w:rPr>
          <w:rStyle w:val="Mention"/>
          <w:noProof/>
        </w:rPr>
        <w:t>@Mr L Tudor</w:t>
      </w:r>
      <w:r>
        <w:fldChar w:fldCharType="end"/>
      </w:r>
      <w:r>
        <w:t xml:space="preserve">  I’ve gone to the DFE website but not sure if this is the correct info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014062" w15:done="1"/>
  <w15:commentEx w15:paraId="27608A86" w15:done="1"/>
  <w15:commentEx w15:paraId="44CCEA07" w15:done="1"/>
  <w15:commentEx w15:paraId="01FF768F" w15:done="1"/>
  <w15:commentEx w15:paraId="2D12541E" w15:done="1"/>
  <w15:commentEx w15:paraId="3EB5A571" w15:paraIdParent="2D12541E" w15:done="1"/>
  <w15:commentEx w15:paraId="6A3D08A9" w15:paraIdParent="2D12541E" w15:done="1"/>
  <w15:commentEx w15:paraId="14F6E2B2" w15:done="0"/>
  <w15:commentEx w15:paraId="12309FB4" w15:paraIdParent="14F6E2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BA6380" w16cex:dateUtc="2024-10-16T15:08:00Z"/>
  <w16cex:commentExtensible w16cex:durableId="474AE9EE" w16cex:dateUtc="2024-11-10T06:50:00Z"/>
  <w16cex:commentExtensible w16cex:durableId="551E264A" w16cex:dateUtc="2024-11-10T06:51:00Z"/>
  <w16cex:commentExtensible w16cex:durableId="6FF830B0" w16cex:dateUtc="2024-11-10T06:53:00Z"/>
  <w16cex:commentExtensible w16cex:durableId="2ABA630F" w16cex:dateUtc="2024-10-16T15:06:00Z"/>
  <w16cex:commentExtensible w16cex:durableId="282ECEA8" w16cex:dateUtc="2024-10-16T16:11:00Z">
    <w16cex:extLst>
      <w16:ext w16:uri="{CE6994B0-6A32-4C9F-8C6B-6E91EDA988CE}">
        <cr:reactions xmlns:cr="http://schemas.microsoft.com/office/comments/2020/reactions">
          <cr:reaction reactionType="1">
            <cr:reactionInfo dateUtc="2024-10-16T18:34:23Z">
              <cr:user userId="S::MallonK@st-peters.solihull.sch.uk::8797f303-e2fc-4bca-ac3b-59f140d5a813" userProvider="AD" userName="Mr K Mallon"/>
            </cr:reactionInfo>
          </cr:reaction>
        </cr:reactions>
      </w16:ext>
    </w16cex:extLst>
  </w16cex:commentExtensible>
  <w16cex:commentExtensible w16cex:durableId="69D04CE0" w16cex:dateUtc="2024-10-16T16:12:00Z">
    <w16cex:extLst>
      <w16:ext w16:uri="{CE6994B0-6A32-4C9F-8C6B-6E91EDA988CE}">
        <cr:reactions xmlns:cr="http://schemas.microsoft.com/office/comments/2020/reactions">
          <cr:reaction reactionType="1">
            <cr:reactionInfo dateUtc="2024-10-16T18:34:25Z">
              <cr:user userId="S::MallonK@st-peters.solihull.sch.uk::8797f303-e2fc-4bca-ac3b-59f140d5a813" userProvider="AD" userName="Mr K Mallon"/>
            </cr:reactionInfo>
          </cr:reaction>
        </cr:reactions>
      </w16:ext>
    </w16cex:extLst>
  </w16cex:commentExtensible>
  <w16cex:commentExtensible w16cex:durableId="2ABA51E0" w16cex:dateUtc="2024-10-16T13:53:00Z"/>
  <w16cex:commentExtensible w16cex:durableId="21BEE5D6" w16cex:dateUtc="2024-10-16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014062" w16cid:durableId="2ABA6380"/>
  <w16cid:commentId w16cid:paraId="27608A86" w16cid:durableId="474AE9EE"/>
  <w16cid:commentId w16cid:paraId="44CCEA07" w16cid:durableId="551E264A"/>
  <w16cid:commentId w16cid:paraId="01FF768F" w16cid:durableId="6FF830B0"/>
  <w16cid:commentId w16cid:paraId="2D12541E" w16cid:durableId="2ABA630F"/>
  <w16cid:commentId w16cid:paraId="3EB5A571" w16cid:durableId="282ECEA8"/>
  <w16cid:commentId w16cid:paraId="6A3D08A9" w16cid:durableId="69D04CE0"/>
  <w16cid:commentId w16cid:paraId="14F6E2B2" w16cid:durableId="2ABA51E0"/>
  <w16cid:commentId w16cid:paraId="12309FB4" w16cid:durableId="21BEE5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E4F0C" w14:textId="77777777" w:rsidR="003A149E" w:rsidRDefault="003A149E" w:rsidP="00611AE8">
      <w:r>
        <w:separator/>
      </w:r>
    </w:p>
  </w:endnote>
  <w:endnote w:type="continuationSeparator" w:id="0">
    <w:p w14:paraId="48EECE3F" w14:textId="77777777" w:rsidR="003A149E" w:rsidRDefault="003A149E" w:rsidP="00611AE8">
      <w:r>
        <w:continuationSeparator/>
      </w:r>
    </w:p>
  </w:endnote>
  <w:endnote w:type="continuationNotice" w:id="1">
    <w:p w14:paraId="0568CA85" w14:textId="77777777" w:rsidR="003A149E" w:rsidRDefault="003A1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ource Serif Pro">
    <w:charset w:val="00"/>
    <w:family w:val="roman"/>
    <w:pitch w:val="variable"/>
    <w:sig w:usb0="20000287" w:usb1="02000003" w:usb2="00000000" w:usb3="00000000" w:csb0="0000019F" w:csb1="00000000"/>
  </w:font>
  <w:font w:name="Source Sans Pro">
    <w:charset w:val="00"/>
    <w:family w:val="swiss"/>
    <w:pitch w:val="variable"/>
    <w:sig w:usb0="600002F7" w:usb1="02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52500"/>
      <w:docPartObj>
        <w:docPartGallery w:val="Page Numbers (Bottom of Page)"/>
        <w:docPartUnique/>
      </w:docPartObj>
    </w:sdtPr>
    <w:sdtEndPr>
      <w:rPr>
        <w:noProof/>
      </w:rPr>
    </w:sdtEndPr>
    <w:sdtContent>
      <w:p w14:paraId="6222034F" w14:textId="77777777" w:rsidR="00000C4F" w:rsidRDefault="00000C4F" w:rsidP="00B80E9A">
        <w:pPr>
          <w:pStyle w:val="Footer"/>
        </w:pPr>
      </w:p>
      <w:p w14:paraId="4DE5DDDE" w14:textId="77777777" w:rsidR="00000C4F" w:rsidRDefault="00000C4F" w:rsidP="00B80E9A">
        <w:pPr>
          <w:pStyle w:val="Footer"/>
        </w:pPr>
      </w:p>
      <w:p w14:paraId="067D6445" w14:textId="1624E2D6" w:rsidR="00000C4F" w:rsidRDefault="00000C4F" w:rsidP="00B80E9A">
        <w:pPr>
          <w:pStyle w:val="Footer"/>
          <w:jc w:val="center"/>
        </w:pPr>
        <w:r>
          <w:rPr>
            <w:noProof/>
            <w:lang w:eastAsia="en-GB"/>
          </w:rPr>
          <w:drawing>
            <wp:anchor distT="0" distB="0" distL="114300" distR="114300" simplePos="0" relativeHeight="251657728" behindDoc="1" locked="0" layoutInCell="1" allowOverlap="1" wp14:anchorId="46E670D8" wp14:editId="1183D6C7">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sidR="0084599E">
          <w:rPr>
            <w:noProof/>
          </w:rPr>
          <w:t>7</w:t>
        </w:r>
        <w:r>
          <w:rPr>
            <w:noProof/>
          </w:rPr>
          <w:fldChar w:fldCharType="end"/>
        </w:r>
      </w:p>
    </w:sdtContent>
  </w:sdt>
  <w:p w14:paraId="137C5DA5" w14:textId="77777777" w:rsidR="00000C4F" w:rsidRDefault="00000C4F"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D52C0" w14:textId="77777777" w:rsidR="00000C4F" w:rsidRDefault="00000C4F" w:rsidP="005D4740">
    <w:pPr>
      <w:pStyle w:val="Footer"/>
    </w:pPr>
    <w:r>
      <w:rPr>
        <w:noProof/>
        <w:lang w:eastAsia="en-GB"/>
      </w:rPr>
      <w:drawing>
        <wp:anchor distT="0" distB="0" distL="114300" distR="114300" simplePos="0" relativeHeight="251656704" behindDoc="1" locked="0" layoutInCell="1" allowOverlap="1" wp14:anchorId="649A2DB2" wp14:editId="09D7E3DA">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72C15" w14:textId="77777777" w:rsidR="003A149E" w:rsidRDefault="003A149E" w:rsidP="00611AE8">
      <w:r>
        <w:separator/>
      </w:r>
    </w:p>
  </w:footnote>
  <w:footnote w:type="continuationSeparator" w:id="0">
    <w:p w14:paraId="3DF5AB66" w14:textId="77777777" w:rsidR="003A149E" w:rsidRDefault="003A149E" w:rsidP="00611AE8">
      <w:r>
        <w:continuationSeparator/>
      </w:r>
    </w:p>
  </w:footnote>
  <w:footnote w:type="continuationNotice" w:id="1">
    <w:p w14:paraId="39093D39" w14:textId="77777777" w:rsidR="003A149E" w:rsidRDefault="003A14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D224A" w14:textId="13E6921D" w:rsidR="00000C4F" w:rsidRDefault="00000000" w:rsidP="00DE007E">
    <w:pPr>
      <w:pStyle w:val="Header"/>
      <w:tabs>
        <w:tab w:val="clear" w:pos="9026"/>
        <w:tab w:val="right" w:pos="9020"/>
      </w:tabs>
      <w:ind w:left="-1440"/>
    </w:pPr>
    <w:sdt>
      <w:sdtPr>
        <w:id w:val="520126276"/>
        <w:docPartObj>
          <w:docPartGallery w:val="Watermarks"/>
          <w:docPartUnique/>
        </w:docPartObj>
      </w:sdtPr>
      <w:sdtContent>
        <w:r>
          <w:rPr>
            <w:noProof/>
          </w:rPr>
          <w:pict w14:anchorId="6189DC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7"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00C4F" w:rsidRPr="000723FB">
      <w:rPr>
        <w:noProof/>
        <w:lang w:eastAsia="en-GB"/>
      </w:rPr>
      <w:drawing>
        <wp:inline distT="0" distB="0" distL="0" distR="0" wp14:anchorId="5814B8BB" wp14:editId="2DFFBC45">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7054" w14:textId="3EAF0DCE" w:rsidR="00000C4F" w:rsidRDefault="00000C4F" w:rsidP="001A60E7">
    <w:pPr>
      <w:pStyle w:val="Header"/>
      <w:ind w:left="-1440"/>
    </w:pPr>
    <w:r w:rsidRPr="000723FB">
      <w:rPr>
        <w:noProof/>
        <w:lang w:eastAsia="en-GB"/>
      </w:rPr>
      <w:drawing>
        <wp:inline distT="0" distB="0" distL="0" distR="0" wp14:anchorId="09D34EA3" wp14:editId="0A7C7B7D">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2E17"/>
    <w:multiLevelType w:val="hybridMultilevel"/>
    <w:tmpl w:val="DB8036D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9386F"/>
    <w:multiLevelType w:val="hybridMultilevel"/>
    <w:tmpl w:val="8690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40C4A"/>
    <w:multiLevelType w:val="hybridMultilevel"/>
    <w:tmpl w:val="56043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9C76E9"/>
    <w:multiLevelType w:val="hybridMultilevel"/>
    <w:tmpl w:val="A992F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46BF5"/>
    <w:multiLevelType w:val="hybridMultilevel"/>
    <w:tmpl w:val="BE266508"/>
    <w:lvl w:ilvl="0" w:tplc="6EFE73F4">
      <w:start w:val="1"/>
      <w:numFmt w:val="bullet"/>
      <w:lvlText w:val="•"/>
      <w:lvlJc w:val="left"/>
      <w:pPr>
        <w:tabs>
          <w:tab w:val="num" w:pos="720"/>
        </w:tabs>
        <w:ind w:left="720" w:hanging="360"/>
      </w:pPr>
      <w:rPr>
        <w:rFonts w:ascii="Arial" w:hAnsi="Arial" w:hint="default"/>
      </w:rPr>
    </w:lvl>
    <w:lvl w:ilvl="1" w:tplc="BC92DC3E" w:tentative="1">
      <w:start w:val="1"/>
      <w:numFmt w:val="bullet"/>
      <w:lvlText w:val="•"/>
      <w:lvlJc w:val="left"/>
      <w:pPr>
        <w:tabs>
          <w:tab w:val="num" w:pos="1440"/>
        </w:tabs>
        <w:ind w:left="1440" w:hanging="360"/>
      </w:pPr>
      <w:rPr>
        <w:rFonts w:ascii="Arial" w:hAnsi="Arial" w:hint="default"/>
      </w:rPr>
    </w:lvl>
    <w:lvl w:ilvl="2" w:tplc="EB04AA8A" w:tentative="1">
      <w:start w:val="1"/>
      <w:numFmt w:val="bullet"/>
      <w:lvlText w:val="•"/>
      <w:lvlJc w:val="left"/>
      <w:pPr>
        <w:tabs>
          <w:tab w:val="num" w:pos="2160"/>
        </w:tabs>
        <w:ind w:left="2160" w:hanging="360"/>
      </w:pPr>
      <w:rPr>
        <w:rFonts w:ascii="Arial" w:hAnsi="Arial" w:hint="default"/>
      </w:rPr>
    </w:lvl>
    <w:lvl w:ilvl="3" w:tplc="E36091C6" w:tentative="1">
      <w:start w:val="1"/>
      <w:numFmt w:val="bullet"/>
      <w:lvlText w:val="•"/>
      <w:lvlJc w:val="left"/>
      <w:pPr>
        <w:tabs>
          <w:tab w:val="num" w:pos="2880"/>
        </w:tabs>
        <w:ind w:left="2880" w:hanging="360"/>
      </w:pPr>
      <w:rPr>
        <w:rFonts w:ascii="Arial" w:hAnsi="Arial" w:hint="default"/>
      </w:rPr>
    </w:lvl>
    <w:lvl w:ilvl="4" w:tplc="0638E4E8" w:tentative="1">
      <w:start w:val="1"/>
      <w:numFmt w:val="bullet"/>
      <w:lvlText w:val="•"/>
      <w:lvlJc w:val="left"/>
      <w:pPr>
        <w:tabs>
          <w:tab w:val="num" w:pos="3600"/>
        </w:tabs>
        <w:ind w:left="3600" w:hanging="360"/>
      </w:pPr>
      <w:rPr>
        <w:rFonts w:ascii="Arial" w:hAnsi="Arial" w:hint="default"/>
      </w:rPr>
    </w:lvl>
    <w:lvl w:ilvl="5" w:tplc="29864D72" w:tentative="1">
      <w:start w:val="1"/>
      <w:numFmt w:val="bullet"/>
      <w:lvlText w:val="•"/>
      <w:lvlJc w:val="left"/>
      <w:pPr>
        <w:tabs>
          <w:tab w:val="num" w:pos="4320"/>
        </w:tabs>
        <w:ind w:left="4320" w:hanging="360"/>
      </w:pPr>
      <w:rPr>
        <w:rFonts w:ascii="Arial" w:hAnsi="Arial" w:hint="default"/>
      </w:rPr>
    </w:lvl>
    <w:lvl w:ilvl="6" w:tplc="5D608472" w:tentative="1">
      <w:start w:val="1"/>
      <w:numFmt w:val="bullet"/>
      <w:lvlText w:val="•"/>
      <w:lvlJc w:val="left"/>
      <w:pPr>
        <w:tabs>
          <w:tab w:val="num" w:pos="5040"/>
        </w:tabs>
        <w:ind w:left="5040" w:hanging="360"/>
      </w:pPr>
      <w:rPr>
        <w:rFonts w:ascii="Arial" w:hAnsi="Arial" w:hint="default"/>
      </w:rPr>
    </w:lvl>
    <w:lvl w:ilvl="7" w:tplc="A6B85FD0" w:tentative="1">
      <w:start w:val="1"/>
      <w:numFmt w:val="bullet"/>
      <w:lvlText w:val="•"/>
      <w:lvlJc w:val="left"/>
      <w:pPr>
        <w:tabs>
          <w:tab w:val="num" w:pos="5760"/>
        </w:tabs>
        <w:ind w:left="5760" w:hanging="360"/>
      </w:pPr>
      <w:rPr>
        <w:rFonts w:ascii="Arial" w:hAnsi="Arial" w:hint="default"/>
      </w:rPr>
    </w:lvl>
    <w:lvl w:ilvl="8" w:tplc="2D9412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5723747"/>
    <w:multiLevelType w:val="hybridMultilevel"/>
    <w:tmpl w:val="A31CFE50"/>
    <w:lvl w:ilvl="0" w:tplc="0342593A">
      <w:start w:val="1"/>
      <w:numFmt w:val="bullet"/>
      <w:lvlText w:val=""/>
      <w:lvlJc w:val="left"/>
      <w:pPr>
        <w:ind w:left="417" w:hanging="360"/>
      </w:pPr>
      <w:rPr>
        <w:rFonts w:ascii="Symbol" w:hAnsi="Symbol" w:hint="default"/>
      </w:rPr>
    </w:lvl>
    <w:lvl w:ilvl="1" w:tplc="5A34DCFA">
      <w:start w:val="1"/>
      <w:numFmt w:val="bullet"/>
      <w:lvlText w:val="o"/>
      <w:lvlJc w:val="left"/>
      <w:pPr>
        <w:ind w:left="1137" w:hanging="360"/>
      </w:pPr>
      <w:rPr>
        <w:rFonts w:ascii="Courier New" w:hAnsi="Courier New" w:hint="default"/>
      </w:rPr>
    </w:lvl>
    <w:lvl w:ilvl="2" w:tplc="EE3E7D6C">
      <w:start w:val="1"/>
      <w:numFmt w:val="bullet"/>
      <w:lvlText w:val=""/>
      <w:lvlJc w:val="left"/>
      <w:pPr>
        <w:ind w:left="1857" w:hanging="360"/>
      </w:pPr>
      <w:rPr>
        <w:rFonts w:ascii="Wingdings" w:hAnsi="Wingdings" w:hint="default"/>
      </w:rPr>
    </w:lvl>
    <w:lvl w:ilvl="3" w:tplc="152A6AFA">
      <w:start w:val="1"/>
      <w:numFmt w:val="bullet"/>
      <w:lvlText w:val=""/>
      <w:lvlJc w:val="left"/>
      <w:pPr>
        <w:ind w:left="2577" w:hanging="360"/>
      </w:pPr>
      <w:rPr>
        <w:rFonts w:ascii="Symbol" w:hAnsi="Symbol" w:hint="default"/>
      </w:rPr>
    </w:lvl>
    <w:lvl w:ilvl="4" w:tplc="7090E4A4">
      <w:start w:val="1"/>
      <w:numFmt w:val="bullet"/>
      <w:lvlText w:val="o"/>
      <w:lvlJc w:val="left"/>
      <w:pPr>
        <w:ind w:left="3297" w:hanging="360"/>
      </w:pPr>
      <w:rPr>
        <w:rFonts w:ascii="Courier New" w:hAnsi="Courier New" w:hint="default"/>
      </w:rPr>
    </w:lvl>
    <w:lvl w:ilvl="5" w:tplc="E3864C82">
      <w:start w:val="1"/>
      <w:numFmt w:val="bullet"/>
      <w:lvlText w:val=""/>
      <w:lvlJc w:val="left"/>
      <w:pPr>
        <w:ind w:left="4017" w:hanging="360"/>
      </w:pPr>
      <w:rPr>
        <w:rFonts w:ascii="Wingdings" w:hAnsi="Wingdings" w:hint="default"/>
      </w:rPr>
    </w:lvl>
    <w:lvl w:ilvl="6" w:tplc="67BC2ED8">
      <w:start w:val="1"/>
      <w:numFmt w:val="bullet"/>
      <w:lvlText w:val=""/>
      <w:lvlJc w:val="left"/>
      <w:pPr>
        <w:ind w:left="4737" w:hanging="360"/>
      </w:pPr>
      <w:rPr>
        <w:rFonts w:ascii="Symbol" w:hAnsi="Symbol" w:hint="default"/>
      </w:rPr>
    </w:lvl>
    <w:lvl w:ilvl="7" w:tplc="8872ED88">
      <w:start w:val="1"/>
      <w:numFmt w:val="bullet"/>
      <w:lvlText w:val="o"/>
      <w:lvlJc w:val="left"/>
      <w:pPr>
        <w:ind w:left="5457" w:hanging="360"/>
      </w:pPr>
      <w:rPr>
        <w:rFonts w:ascii="Courier New" w:hAnsi="Courier New" w:hint="default"/>
      </w:rPr>
    </w:lvl>
    <w:lvl w:ilvl="8" w:tplc="1DD013EA">
      <w:start w:val="1"/>
      <w:numFmt w:val="bullet"/>
      <w:lvlText w:val=""/>
      <w:lvlJc w:val="left"/>
      <w:pPr>
        <w:ind w:left="6177" w:hanging="360"/>
      </w:pPr>
      <w:rPr>
        <w:rFonts w:ascii="Wingdings" w:hAnsi="Wingdings" w:hint="default"/>
      </w:rPr>
    </w:lvl>
  </w:abstractNum>
  <w:abstractNum w:abstractNumId="7" w15:restartNumberingAfterBreak="0">
    <w:nsid w:val="690A04CB"/>
    <w:multiLevelType w:val="hybridMultilevel"/>
    <w:tmpl w:val="784A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652A2"/>
    <w:multiLevelType w:val="hybridMultilevel"/>
    <w:tmpl w:val="8B20C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19622874">
    <w:abstractNumId w:val="6"/>
  </w:num>
  <w:num w:numId="2" w16cid:durableId="1053964439">
    <w:abstractNumId w:val="9"/>
  </w:num>
  <w:num w:numId="3" w16cid:durableId="988479681">
    <w:abstractNumId w:val="5"/>
  </w:num>
  <w:num w:numId="4" w16cid:durableId="796535229">
    <w:abstractNumId w:val="0"/>
  </w:num>
  <w:num w:numId="5" w16cid:durableId="1303197127">
    <w:abstractNumId w:val="8"/>
  </w:num>
  <w:num w:numId="6" w16cid:durableId="548146151">
    <w:abstractNumId w:val="4"/>
  </w:num>
  <w:num w:numId="7" w16cid:durableId="2071489690">
    <w:abstractNumId w:val="2"/>
  </w:num>
  <w:num w:numId="8" w16cid:durableId="1441727289">
    <w:abstractNumId w:val="1"/>
  </w:num>
  <w:num w:numId="9" w16cid:durableId="174926899">
    <w:abstractNumId w:val="3"/>
  </w:num>
  <w:num w:numId="10" w16cid:durableId="136317061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r K Mallon">
    <w15:presenceInfo w15:providerId="AD" w15:userId="S::MallonK@st-peters.solihull.sch.uk::8797f303-e2fc-4bca-ac3b-59f140d5a813"/>
  </w15:person>
  <w15:person w15:author="Miss M McGrady">
    <w15:presenceInfo w15:providerId="AD" w15:userId="S::mcgradym@st-peters.solihull.sch.uk::b8d30639-eb98-493d-b5e2-a402101723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00C4F"/>
    <w:rsid w:val="0000639F"/>
    <w:rsid w:val="00023328"/>
    <w:rsid w:val="00023605"/>
    <w:rsid w:val="00030FAD"/>
    <w:rsid w:val="00033A12"/>
    <w:rsid w:val="00037216"/>
    <w:rsid w:val="00043F1F"/>
    <w:rsid w:val="00051DCC"/>
    <w:rsid w:val="000530A3"/>
    <w:rsid w:val="000754B3"/>
    <w:rsid w:val="00080B9C"/>
    <w:rsid w:val="0008321B"/>
    <w:rsid w:val="000A2D71"/>
    <w:rsid w:val="000A5188"/>
    <w:rsid w:val="000C2E29"/>
    <w:rsid w:val="000C7316"/>
    <w:rsid w:val="000C7BBE"/>
    <w:rsid w:val="000D1E42"/>
    <w:rsid w:val="000D4CB0"/>
    <w:rsid w:val="000E0C04"/>
    <w:rsid w:val="000E74D2"/>
    <w:rsid w:val="000E7656"/>
    <w:rsid w:val="000F5F99"/>
    <w:rsid w:val="000F72F1"/>
    <w:rsid w:val="0010065A"/>
    <w:rsid w:val="001006B1"/>
    <w:rsid w:val="00102C6B"/>
    <w:rsid w:val="001051D9"/>
    <w:rsid w:val="00110016"/>
    <w:rsid w:val="00111FBF"/>
    <w:rsid w:val="00112186"/>
    <w:rsid w:val="00114B75"/>
    <w:rsid w:val="00114F59"/>
    <w:rsid w:val="00117DF4"/>
    <w:rsid w:val="001211C8"/>
    <w:rsid w:val="001414E4"/>
    <w:rsid w:val="001456FB"/>
    <w:rsid w:val="00145782"/>
    <w:rsid w:val="00152883"/>
    <w:rsid w:val="00153E1B"/>
    <w:rsid w:val="001717B6"/>
    <w:rsid w:val="001775BE"/>
    <w:rsid w:val="00182276"/>
    <w:rsid w:val="00185258"/>
    <w:rsid w:val="0018711D"/>
    <w:rsid w:val="00191328"/>
    <w:rsid w:val="001927EE"/>
    <w:rsid w:val="00197E26"/>
    <w:rsid w:val="001A0707"/>
    <w:rsid w:val="001A2122"/>
    <w:rsid w:val="001A60E7"/>
    <w:rsid w:val="001A717C"/>
    <w:rsid w:val="001B04E7"/>
    <w:rsid w:val="001B37AF"/>
    <w:rsid w:val="001E2F40"/>
    <w:rsid w:val="001E3498"/>
    <w:rsid w:val="001E76D6"/>
    <w:rsid w:val="001F2842"/>
    <w:rsid w:val="00202713"/>
    <w:rsid w:val="00204B0F"/>
    <w:rsid w:val="002051B1"/>
    <w:rsid w:val="002103B4"/>
    <w:rsid w:val="00214E7B"/>
    <w:rsid w:val="00215E2D"/>
    <w:rsid w:val="00216A35"/>
    <w:rsid w:val="002365D3"/>
    <w:rsid w:val="00243269"/>
    <w:rsid w:val="00244646"/>
    <w:rsid w:val="00252B95"/>
    <w:rsid w:val="00253E20"/>
    <w:rsid w:val="00260C0B"/>
    <w:rsid w:val="00261749"/>
    <w:rsid w:val="002619DC"/>
    <w:rsid w:val="00274C4D"/>
    <w:rsid w:val="0028164F"/>
    <w:rsid w:val="00281DEB"/>
    <w:rsid w:val="00290B07"/>
    <w:rsid w:val="002952B9"/>
    <w:rsid w:val="002A2A4C"/>
    <w:rsid w:val="002A72E8"/>
    <w:rsid w:val="002C5E3C"/>
    <w:rsid w:val="002D5DDE"/>
    <w:rsid w:val="002E473D"/>
    <w:rsid w:val="002E5D9E"/>
    <w:rsid w:val="002E5E85"/>
    <w:rsid w:val="002F09ED"/>
    <w:rsid w:val="00305557"/>
    <w:rsid w:val="003059BA"/>
    <w:rsid w:val="00306CCD"/>
    <w:rsid w:val="00324111"/>
    <w:rsid w:val="0033444C"/>
    <w:rsid w:val="00345133"/>
    <w:rsid w:val="003456BE"/>
    <w:rsid w:val="00355E49"/>
    <w:rsid w:val="0036759F"/>
    <w:rsid w:val="00397440"/>
    <w:rsid w:val="00397D06"/>
    <w:rsid w:val="003A149E"/>
    <w:rsid w:val="003A47E3"/>
    <w:rsid w:val="003B22A4"/>
    <w:rsid w:val="003C0FE1"/>
    <w:rsid w:val="003C4AEB"/>
    <w:rsid w:val="003C5004"/>
    <w:rsid w:val="003D61E3"/>
    <w:rsid w:val="003E0543"/>
    <w:rsid w:val="003E1198"/>
    <w:rsid w:val="003E70C7"/>
    <w:rsid w:val="003F2594"/>
    <w:rsid w:val="003F2C5E"/>
    <w:rsid w:val="003F402B"/>
    <w:rsid w:val="004013E0"/>
    <w:rsid w:val="00407E9E"/>
    <w:rsid w:val="004259DE"/>
    <w:rsid w:val="00425F3D"/>
    <w:rsid w:val="00436779"/>
    <w:rsid w:val="00453DE9"/>
    <w:rsid w:val="00454B56"/>
    <w:rsid w:val="00455FF6"/>
    <w:rsid w:val="00473E8F"/>
    <w:rsid w:val="004817A7"/>
    <w:rsid w:val="004901CB"/>
    <w:rsid w:val="004A1BC0"/>
    <w:rsid w:val="004A359D"/>
    <w:rsid w:val="004B5D0C"/>
    <w:rsid w:val="004B76D0"/>
    <w:rsid w:val="004D1D49"/>
    <w:rsid w:val="004D4DEA"/>
    <w:rsid w:val="004F7BDA"/>
    <w:rsid w:val="005011A0"/>
    <w:rsid w:val="005172CE"/>
    <w:rsid w:val="00542E96"/>
    <w:rsid w:val="005550AB"/>
    <w:rsid w:val="00557431"/>
    <w:rsid w:val="0056278E"/>
    <w:rsid w:val="005728F8"/>
    <w:rsid w:val="00574E37"/>
    <w:rsid w:val="00581FEC"/>
    <w:rsid w:val="00582A79"/>
    <w:rsid w:val="0059148A"/>
    <w:rsid w:val="005A37AF"/>
    <w:rsid w:val="005A7B8C"/>
    <w:rsid w:val="005B1423"/>
    <w:rsid w:val="005C2A5F"/>
    <w:rsid w:val="005C708E"/>
    <w:rsid w:val="005D4740"/>
    <w:rsid w:val="005E479C"/>
    <w:rsid w:val="005F3A62"/>
    <w:rsid w:val="006039B6"/>
    <w:rsid w:val="00611A94"/>
    <w:rsid w:val="00611AE8"/>
    <w:rsid w:val="006168E1"/>
    <w:rsid w:val="00617AA6"/>
    <w:rsid w:val="006233E0"/>
    <w:rsid w:val="006257A5"/>
    <w:rsid w:val="00625F07"/>
    <w:rsid w:val="00632351"/>
    <w:rsid w:val="006353B6"/>
    <w:rsid w:val="006354E3"/>
    <w:rsid w:val="00657A87"/>
    <w:rsid w:val="00661CA3"/>
    <w:rsid w:val="0067000D"/>
    <w:rsid w:val="00673711"/>
    <w:rsid w:val="0067441B"/>
    <w:rsid w:val="00675A0A"/>
    <w:rsid w:val="006776FC"/>
    <w:rsid w:val="00685A77"/>
    <w:rsid w:val="006877D3"/>
    <w:rsid w:val="00695CF0"/>
    <w:rsid w:val="006B7F92"/>
    <w:rsid w:val="006D3E74"/>
    <w:rsid w:val="006D4169"/>
    <w:rsid w:val="006E0A57"/>
    <w:rsid w:val="006E39A8"/>
    <w:rsid w:val="006F0F54"/>
    <w:rsid w:val="006F28C3"/>
    <w:rsid w:val="006F32CF"/>
    <w:rsid w:val="006F353A"/>
    <w:rsid w:val="0071194C"/>
    <w:rsid w:val="00741A04"/>
    <w:rsid w:val="007443E2"/>
    <w:rsid w:val="007652D9"/>
    <w:rsid w:val="00771A6E"/>
    <w:rsid w:val="00777AE8"/>
    <w:rsid w:val="00780ED0"/>
    <w:rsid w:val="00784DA7"/>
    <w:rsid w:val="00793F8A"/>
    <w:rsid w:val="00797609"/>
    <w:rsid w:val="007B3C9A"/>
    <w:rsid w:val="007B722A"/>
    <w:rsid w:val="007C4A82"/>
    <w:rsid w:val="007C4E6B"/>
    <w:rsid w:val="007D6D1B"/>
    <w:rsid w:val="007E1680"/>
    <w:rsid w:val="007F4A0E"/>
    <w:rsid w:val="00805D59"/>
    <w:rsid w:val="00807B91"/>
    <w:rsid w:val="00807D9C"/>
    <w:rsid w:val="008129FB"/>
    <w:rsid w:val="00813244"/>
    <w:rsid w:val="00815061"/>
    <w:rsid w:val="00815520"/>
    <w:rsid w:val="00822FD0"/>
    <w:rsid w:val="00825F1D"/>
    <w:rsid w:val="00826422"/>
    <w:rsid w:val="008355D2"/>
    <w:rsid w:val="00842906"/>
    <w:rsid w:val="00842D32"/>
    <w:rsid w:val="008453DF"/>
    <w:rsid w:val="0084599E"/>
    <w:rsid w:val="008478BF"/>
    <w:rsid w:val="00850EFC"/>
    <w:rsid w:val="0085185F"/>
    <w:rsid w:val="00856AE9"/>
    <w:rsid w:val="00857FB2"/>
    <w:rsid w:val="008730CA"/>
    <w:rsid w:val="00880944"/>
    <w:rsid w:val="008905CA"/>
    <w:rsid w:val="00895540"/>
    <w:rsid w:val="008A102F"/>
    <w:rsid w:val="008A5C25"/>
    <w:rsid w:val="008A5E38"/>
    <w:rsid w:val="008A745F"/>
    <w:rsid w:val="008D02D9"/>
    <w:rsid w:val="008E5B86"/>
    <w:rsid w:val="008E6401"/>
    <w:rsid w:val="008F28A1"/>
    <w:rsid w:val="008F374A"/>
    <w:rsid w:val="00903DDC"/>
    <w:rsid w:val="0092145D"/>
    <w:rsid w:val="00930A7A"/>
    <w:rsid w:val="00932657"/>
    <w:rsid w:val="00933170"/>
    <w:rsid w:val="00936A1F"/>
    <w:rsid w:val="00943119"/>
    <w:rsid w:val="00951645"/>
    <w:rsid w:val="00954A53"/>
    <w:rsid w:val="0096380B"/>
    <w:rsid w:val="0097790D"/>
    <w:rsid w:val="00996537"/>
    <w:rsid w:val="009A62AC"/>
    <w:rsid w:val="009A7228"/>
    <w:rsid w:val="009B0296"/>
    <w:rsid w:val="009B36CE"/>
    <w:rsid w:val="009C777E"/>
    <w:rsid w:val="009D2D55"/>
    <w:rsid w:val="009F125A"/>
    <w:rsid w:val="009F311D"/>
    <w:rsid w:val="009F7C21"/>
    <w:rsid w:val="00A0447E"/>
    <w:rsid w:val="00A10C86"/>
    <w:rsid w:val="00A16530"/>
    <w:rsid w:val="00A21204"/>
    <w:rsid w:val="00A2278C"/>
    <w:rsid w:val="00A2491B"/>
    <w:rsid w:val="00A33350"/>
    <w:rsid w:val="00A50051"/>
    <w:rsid w:val="00A51721"/>
    <w:rsid w:val="00A53A0C"/>
    <w:rsid w:val="00A569DF"/>
    <w:rsid w:val="00A5706A"/>
    <w:rsid w:val="00A60E7E"/>
    <w:rsid w:val="00A711B1"/>
    <w:rsid w:val="00A80465"/>
    <w:rsid w:val="00A80AE2"/>
    <w:rsid w:val="00A817F0"/>
    <w:rsid w:val="00A83772"/>
    <w:rsid w:val="00A919FA"/>
    <w:rsid w:val="00A9396A"/>
    <w:rsid w:val="00AA16C7"/>
    <w:rsid w:val="00AA2290"/>
    <w:rsid w:val="00AA58BF"/>
    <w:rsid w:val="00AA6FC2"/>
    <w:rsid w:val="00AC09AB"/>
    <w:rsid w:val="00AC30D4"/>
    <w:rsid w:val="00AD11CA"/>
    <w:rsid w:val="00AD125D"/>
    <w:rsid w:val="00AD2D2E"/>
    <w:rsid w:val="00AD66E2"/>
    <w:rsid w:val="00AE4BBF"/>
    <w:rsid w:val="00AF1D36"/>
    <w:rsid w:val="00AF6251"/>
    <w:rsid w:val="00B039A2"/>
    <w:rsid w:val="00B071BF"/>
    <w:rsid w:val="00B116A9"/>
    <w:rsid w:val="00B120BD"/>
    <w:rsid w:val="00B1437E"/>
    <w:rsid w:val="00B15D61"/>
    <w:rsid w:val="00B20810"/>
    <w:rsid w:val="00B239FE"/>
    <w:rsid w:val="00B30666"/>
    <w:rsid w:val="00B31E76"/>
    <w:rsid w:val="00B32FE4"/>
    <w:rsid w:val="00B3324C"/>
    <w:rsid w:val="00B43282"/>
    <w:rsid w:val="00B43873"/>
    <w:rsid w:val="00B454F5"/>
    <w:rsid w:val="00B50DFA"/>
    <w:rsid w:val="00B54BA0"/>
    <w:rsid w:val="00B569AF"/>
    <w:rsid w:val="00B64BC1"/>
    <w:rsid w:val="00B65181"/>
    <w:rsid w:val="00B6522E"/>
    <w:rsid w:val="00B65863"/>
    <w:rsid w:val="00B65A04"/>
    <w:rsid w:val="00B72373"/>
    <w:rsid w:val="00B73DD9"/>
    <w:rsid w:val="00B74C39"/>
    <w:rsid w:val="00B80E9A"/>
    <w:rsid w:val="00B85503"/>
    <w:rsid w:val="00B92BC7"/>
    <w:rsid w:val="00BA3036"/>
    <w:rsid w:val="00BA4C8A"/>
    <w:rsid w:val="00BA7534"/>
    <w:rsid w:val="00BC1453"/>
    <w:rsid w:val="00BC353F"/>
    <w:rsid w:val="00BC69B0"/>
    <w:rsid w:val="00BD4E9A"/>
    <w:rsid w:val="00BD5193"/>
    <w:rsid w:val="00BE2178"/>
    <w:rsid w:val="00BF1F8C"/>
    <w:rsid w:val="00BF4B0D"/>
    <w:rsid w:val="00BF58CA"/>
    <w:rsid w:val="00C061A3"/>
    <w:rsid w:val="00C13279"/>
    <w:rsid w:val="00C1515A"/>
    <w:rsid w:val="00C177CD"/>
    <w:rsid w:val="00C332C1"/>
    <w:rsid w:val="00C335C8"/>
    <w:rsid w:val="00C341D9"/>
    <w:rsid w:val="00C366B7"/>
    <w:rsid w:val="00C36833"/>
    <w:rsid w:val="00C4073D"/>
    <w:rsid w:val="00C478D9"/>
    <w:rsid w:val="00C620FD"/>
    <w:rsid w:val="00C63A8E"/>
    <w:rsid w:val="00C71C29"/>
    <w:rsid w:val="00C76102"/>
    <w:rsid w:val="00C8039F"/>
    <w:rsid w:val="00CA3DD6"/>
    <w:rsid w:val="00CB1307"/>
    <w:rsid w:val="00CB1EE5"/>
    <w:rsid w:val="00CB687A"/>
    <w:rsid w:val="00CC2B47"/>
    <w:rsid w:val="00CD0388"/>
    <w:rsid w:val="00CE7DA2"/>
    <w:rsid w:val="00CF0BAE"/>
    <w:rsid w:val="00D01149"/>
    <w:rsid w:val="00D04D63"/>
    <w:rsid w:val="00D0709F"/>
    <w:rsid w:val="00D1592B"/>
    <w:rsid w:val="00D22F89"/>
    <w:rsid w:val="00D24887"/>
    <w:rsid w:val="00D25A80"/>
    <w:rsid w:val="00D27A8B"/>
    <w:rsid w:val="00D32151"/>
    <w:rsid w:val="00D36493"/>
    <w:rsid w:val="00D508BC"/>
    <w:rsid w:val="00D52572"/>
    <w:rsid w:val="00D54822"/>
    <w:rsid w:val="00D608C7"/>
    <w:rsid w:val="00D63915"/>
    <w:rsid w:val="00D64E53"/>
    <w:rsid w:val="00D67091"/>
    <w:rsid w:val="00D74F24"/>
    <w:rsid w:val="00D77C4E"/>
    <w:rsid w:val="00D82195"/>
    <w:rsid w:val="00D8224E"/>
    <w:rsid w:val="00D84174"/>
    <w:rsid w:val="00D90905"/>
    <w:rsid w:val="00D94331"/>
    <w:rsid w:val="00DA6348"/>
    <w:rsid w:val="00DA647F"/>
    <w:rsid w:val="00DB5A57"/>
    <w:rsid w:val="00DB7563"/>
    <w:rsid w:val="00DC02F2"/>
    <w:rsid w:val="00DC54D8"/>
    <w:rsid w:val="00DC6FC4"/>
    <w:rsid w:val="00DD3349"/>
    <w:rsid w:val="00DD6B1A"/>
    <w:rsid w:val="00DE007E"/>
    <w:rsid w:val="00DE2A53"/>
    <w:rsid w:val="00DF7E94"/>
    <w:rsid w:val="00E0433F"/>
    <w:rsid w:val="00E14BD4"/>
    <w:rsid w:val="00E20884"/>
    <w:rsid w:val="00E321E5"/>
    <w:rsid w:val="00E441A0"/>
    <w:rsid w:val="00E4565C"/>
    <w:rsid w:val="00E47A8A"/>
    <w:rsid w:val="00E53C0C"/>
    <w:rsid w:val="00E60201"/>
    <w:rsid w:val="00E659EE"/>
    <w:rsid w:val="00E73CCE"/>
    <w:rsid w:val="00E74286"/>
    <w:rsid w:val="00E7475B"/>
    <w:rsid w:val="00E76808"/>
    <w:rsid w:val="00E76A81"/>
    <w:rsid w:val="00E7740A"/>
    <w:rsid w:val="00E804F7"/>
    <w:rsid w:val="00E823D4"/>
    <w:rsid w:val="00E86715"/>
    <w:rsid w:val="00E920B0"/>
    <w:rsid w:val="00E94303"/>
    <w:rsid w:val="00EA00CD"/>
    <w:rsid w:val="00EA11B6"/>
    <w:rsid w:val="00EA4D79"/>
    <w:rsid w:val="00EA5C01"/>
    <w:rsid w:val="00EB1FB2"/>
    <w:rsid w:val="00EC1B68"/>
    <w:rsid w:val="00EC1C37"/>
    <w:rsid w:val="00EC3950"/>
    <w:rsid w:val="00EC4863"/>
    <w:rsid w:val="00ED25A7"/>
    <w:rsid w:val="00ED664F"/>
    <w:rsid w:val="00EE1BDC"/>
    <w:rsid w:val="00EF4B7E"/>
    <w:rsid w:val="00EF79AD"/>
    <w:rsid w:val="00F16B45"/>
    <w:rsid w:val="00F265CC"/>
    <w:rsid w:val="00F340AF"/>
    <w:rsid w:val="00F35D12"/>
    <w:rsid w:val="00F4005B"/>
    <w:rsid w:val="00F42977"/>
    <w:rsid w:val="00F43142"/>
    <w:rsid w:val="00F440FF"/>
    <w:rsid w:val="00F455A4"/>
    <w:rsid w:val="00F504DC"/>
    <w:rsid w:val="00F537F0"/>
    <w:rsid w:val="00F552B1"/>
    <w:rsid w:val="00F562D2"/>
    <w:rsid w:val="00F751E6"/>
    <w:rsid w:val="00F7537E"/>
    <w:rsid w:val="00F91688"/>
    <w:rsid w:val="00F94959"/>
    <w:rsid w:val="00FA3F85"/>
    <w:rsid w:val="00FC0020"/>
    <w:rsid w:val="00FC0594"/>
    <w:rsid w:val="00FC7D96"/>
    <w:rsid w:val="00FF0D7F"/>
    <w:rsid w:val="00FF1A2F"/>
    <w:rsid w:val="00FF2357"/>
    <w:rsid w:val="00FF6164"/>
    <w:rsid w:val="018AFC5C"/>
    <w:rsid w:val="02A5D1BE"/>
    <w:rsid w:val="059449C2"/>
    <w:rsid w:val="07AA64F5"/>
    <w:rsid w:val="0D2F7226"/>
    <w:rsid w:val="147D89DE"/>
    <w:rsid w:val="1B4DE77B"/>
    <w:rsid w:val="2019E8FE"/>
    <w:rsid w:val="24B52BD6"/>
    <w:rsid w:val="24D29425"/>
    <w:rsid w:val="24D52768"/>
    <w:rsid w:val="24FF8BB1"/>
    <w:rsid w:val="2F7C1C84"/>
    <w:rsid w:val="302F1811"/>
    <w:rsid w:val="33953F4B"/>
    <w:rsid w:val="3AE80135"/>
    <w:rsid w:val="3BE9C241"/>
    <w:rsid w:val="4181702F"/>
    <w:rsid w:val="42BB9AF9"/>
    <w:rsid w:val="4A6837E8"/>
    <w:rsid w:val="4B50958E"/>
    <w:rsid w:val="4CFD5D28"/>
    <w:rsid w:val="4DA80F8D"/>
    <w:rsid w:val="4E148973"/>
    <w:rsid w:val="4FA77088"/>
    <w:rsid w:val="5083D777"/>
    <w:rsid w:val="517DCF19"/>
    <w:rsid w:val="5447E152"/>
    <w:rsid w:val="58442731"/>
    <w:rsid w:val="5BB70A7E"/>
    <w:rsid w:val="5EC0FAA8"/>
    <w:rsid w:val="603046CC"/>
    <w:rsid w:val="6524ED1C"/>
    <w:rsid w:val="73DA8A84"/>
    <w:rsid w:val="75DD7399"/>
    <w:rsid w:val="7A0822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83CD4"/>
  <w14:defaultImageDpi w14:val="32767"/>
  <w15:chartTrackingRefBased/>
  <w15:docId w15:val="{E48D2883-2D63-472B-B294-ED08CB32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F751E6"/>
    <w:pPr>
      <w:pageBreakBefore/>
      <w:suppressAutoHyphens/>
      <w:autoSpaceDN w:val="0"/>
      <w:spacing w:after="240"/>
      <w:outlineLvl w:val="0"/>
    </w:pPr>
    <w:rPr>
      <w:rFonts w:ascii="Arial" w:eastAsia="Times New Roman" w:hAnsi="Arial"/>
      <w:b/>
      <w:color w:val="104F75"/>
      <w:sz w:val="36"/>
      <w:lang w:eastAsia="en-GB"/>
    </w:rPr>
  </w:style>
  <w:style w:type="paragraph" w:styleId="Heading2">
    <w:name w:val="heading 2"/>
    <w:basedOn w:val="Normal"/>
    <w:next w:val="Normal"/>
    <w:link w:val="Heading2Char"/>
    <w:uiPriority w:val="9"/>
    <w:unhideWhenUsed/>
    <w:qFormat/>
    <w:rsid w:val="00F751E6"/>
    <w:pPr>
      <w:keepNext/>
      <w:suppressAutoHyphens/>
      <w:autoSpaceDN w:val="0"/>
      <w:spacing w:before="480" w:after="240"/>
      <w:outlineLvl w:val="1"/>
    </w:pPr>
    <w:rPr>
      <w:rFonts w:ascii="Arial" w:eastAsia="Times New Roman" w:hAnsi="Arial"/>
      <w:b/>
      <w:color w:val="104F75"/>
      <w:sz w:val="32"/>
      <w:szCs w:val="32"/>
      <w:lang w:eastAsia="en-GB"/>
    </w:rPr>
  </w:style>
  <w:style w:type="paragraph" w:styleId="Heading3">
    <w:name w:val="heading 3"/>
    <w:basedOn w:val="Heading2"/>
    <w:next w:val="Normal"/>
    <w:link w:val="Heading3Char"/>
    <w:uiPriority w:val="9"/>
    <w:unhideWhenUsed/>
    <w:qFormat/>
    <w:rsid w:val="00F751E6"/>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character" w:customStyle="1" w:styleId="Heading1Char">
    <w:name w:val="Heading 1 Char"/>
    <w:basedOn w:val="DefaultParagraphFont"/>
    <w:link w:val="Heading1"/>
    <w:uiPriority w:val="9"/>
    <w:rsid w:val="00F751E6"/>
    <w:rPr>
      <w:rFonts w:ascii="Arial" w:eastAsia="Times New Roman" w:hAnsi="Arial"/>
      <w:b/>
      <w:color w:val="104F75"/>
      <w:sz w:val="36"/>
      <w:szCs w:val="24"/>
    </w:rPr>
  </w:style>
  <w:style w:type="character" w:customStyle="1" w:styleId="Heading2Char">
    <w:name w:val="Heading 2 Char"/>
    <w:basedOn w:val="DefaultParagraphFont"/>
    <w:link w:val="Heading2"/>
    <w:uiPriority w:val="9"/>
    <w:rsid w:val="00F751E6"/>
    <w:rPr>
      <w:rFonts w:ascii="Arial" w:eastAsia="Times New Roman" w:hAnsi="Arial"/>
      <w:b/>
      <w:color w:val="104F75"/>
      <w:sz w:val="32"/>
      <w:szCs w:val="32"/>
    </w:rPr>
  </w:style>
  <w:style w:type="character" w:customStyle="1" w:styleId="Heading3Char">
    <w:name w:val="Heading 3 Char"/>
    <w:basedOn w:val="DefaultParagraphFont"/>
    <w:link w:val="Heading3"/>
    <w:uiPriority w:val="9"/>
    <w:rsid w:val="00F751E6"/>
    <w:rPr>
      <w:rFonts w:ascii="Arial" w:eastAsia="Times New Roman" w:hAnsi="Arial"/>
      <w:b/>
      <w:bCs/>
      <w:color w:val="104F75"/>
      <w:sz w:val="28"/>
      <w:szCs w:val="28"/>
    </w:rPr>
  </w:style>
  <w:style w:type="character" w:styleId="Hyperlink">
    <w:name w:val="Hyperlink"/>
    <w:rsid w:val="00F751E6"/>
    <w:rPr>
      <w:rFonts w:ascii="Arial" w:hAnsi="Arial"/>
      <w:color w:val="0000FF"/>
      <w:sz w:val="24"/>
      <w:u w:val="single"/>
    </w:rPr>
  </w:style>
  <w:style w:type="paragraph" w:styleId="ListParagraph">
    <w:name w:val="List Paragraph"/>
    <w:basedOn w:val="Normal"/>
    <w:rsid w:val="00F751E6"/>
    <w:pPr>
      <w:numPr>
        <w:numId w:val="2"/>
      </w:numPr>
      <w:suppressAutoHyphens/>
      <w:autoSpaceDN w:val="0"/>
      <w:spacing w:after="240" w:line="288" w:lineRule="auto"/>
      <w:contextualSpacing/>
    </w:pPr>
    <w:rPr>
      <w:rFonts w:ascii="Arial" w:eastAsia="Times New Roman" w:hAnsi="Arial"/>
      <w:color w:val="0D0D0D"/>
      <w:lang w:eastAsia="en-GB"/>
    </w:rPr>
  </w:style>
  <w:style w:type="paragraph" w:customStyle="1" w:styleId="TableHeader">
    <w:name w:val="TableHeader"/>
    <w:rsid w:val="00F751E6"/>
    <w:pPr>
      <w:suppressAutoHyphens/>
      <w:autoSpaceDN w:val="0"/>
      <w:spacing w:before="60" w:after="60"/>
      <w:ind w:left="57" w:right="57"/>
      <w:jc w:val="center"/>
    </w:pPr>
    <w:rPr>
      <w:rFonts w:ascii="Arial" w:eastAsia="Times New Roman" w:hAnsi="Arial"/>
      <w:b/>
      <w:color w:val="0D0D0D"/>
      <w:sz w:val="24"/>
      <w:szCs w:val="24"/>
    </w:rPr>
  </w:style>
  <w:style w:type="paragraph" w:customStyle="1" w:styleId="TableRow">
    <w:name w:val="TableRow"/>
    <w:rsid w:val="00F751E6"/>
    <w:pPr>
      <w:suppressAutoHyphens/>
      <w:autoSpaceDN w:val="0"/>
      <w:spacing w:before="60" w:after="60"/>
      <w:ind w:left="57" w:right="57"/>
    </w:pPr>
    <w:rPr>
      <w:rFonts w:ascii="Arial" w:eastAsia="Times New Roman" w:hAnsi="Arial"/>
      <w:color w:val="0D0D0D"/>
      <w:sz w:val="24"/>
      <w:szCs w:val="24"/>
    </w:rPr>
  </w:style>
  <w:style w:type="paragraph" w:customStyle="1" w:styleId="TableRowCentered">
    <w:name w:val="TableRowCentered"/>
    <w:basedOn w:val="TableRow"/>
    <w:rsid w:val="00F751E6"/>
    <w:pPr>
      <w:jc w:val="center"/>
    </w:pPr>
    <w:rPr>
      <w:szCs w:val="20"/>
    </w:rPr>
  </w:style>
  <w:style w:type="numbering" w:customStyle="1" w:styleId="LFO25">
    <w:name w:val="LFO25"/>
    <w:basedOn w:val="NoList"/>
    <w:rsid w:val="00F751E6"/>
    <w:pPr>
      <w:numPr>
        <w:numId w:val="2"/>
      </w:numPr>
    </w:pPr>
  </w:style>
  <w:style w:type="paragraph" w:styleId="NoSpacing">
    <w:name w:val="No Spacing"/>
    <w:uiPriority w:val="1"/>
    <w:qFormat/>
    <w:rsid w:val="00F751E6"/>
    <w:pPr>
      <w:suppressAutoHyphens/>
      <w:autoSpaceDN w:val="0"/>
    </w:pPr>
    <w:rPr>
      <w:rFonts w:ascii="Arial" w:eastAsia="Times New Roman" w:hAnsi="Arial"/>
      <w:color w:val="0D0D0D"/>
      <w:sz w:val="24"/>
      <w:szCs w:val="24"/>
    </w:rPr>
  </w:style>
  <w:style w:type="table" w:styleId="TableGrid">
    <w:name w:val="Table Grid"/>
    <w:basedOn w:val="TableNormal"/>
    <w:uiPriority w:val="39"/>
    <w:rsid w:val="00F751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D3349"/>
    <w:rPr>
      <w:color w:val="954F72" w:themeColor="followedHyperlink"/>
      <w:u w:val="single"/>
    </w:rPr>
  </w:style>
  <w:style w:type="character" w:styleId="CommentReference">
    <w:name w:val="annotation reference"/>
    <w:basedOn w:val="DefaultParagraphFont"/>
    <w:uiPriority w:val="99"/>
    <w:semiHidden/>
    <w:unhideWhenUsed/>
    <w:rsid w:val="00797609"/>
    <w:rPr>
      <w:sz w:val="16"/>
      <w:szCs w:val="16"/>
    </w:rPr>
  </w:style>
  <w:style w:type="paragraph" w:styleId="CommentText">
    <w:name w:val="annotation text"/>
    <w:basedOn w:val="Normal"/>
    <w:link w:val="CommentTextChar"/>
    <w:uiPriority w:val="99"/>
    <w:unhideWhenUsed/>
    <w:rsid w:val="00797609"/>
    <w:rPr>
      <w:sz w:val="20"/>
      <w:szCs w:val="20"/>
    </w:rPr>
  </w:style>
  <w:style w:type="character" w:customStyle="1" w:styleId="CommentTextChar">
    <w:name w:val="Comment Text Char"/>
    <w:basedOn w:val="DefaultParagraphFont"/>
    <w:link w:val="CommentText"/>
    <w:uiPriority w:val="99"/>
    <w:rsid w:val="00797609"/>
    <w:rPr>
      <w:lang w:eastAsia="en-US"/>
    </w:rPr>
  </w:style>
  <w:style w:type="paragraph" w:styleId="CommentSubject">
    <w:name w:val="annotation subject"/>
    <w:basedOn w:val="CommentText"/>
    <w:next w:val="CommentText"/>
    <w:link w:val="CommentSubjectChar"/>
    <w:uiPriority w:val="99"/>
    <w:semiHidden/>
    <w:unhideWhenUsed/>
    <w:rsid w:val="00A80AE2"/>
    <w:rPr>
      <w:b/>
      <w:bCs/>
    </w:rPr>
  </w:style>
  <w:style w:type="character" w:customStyle="1" w:styleId="CommentSubjectChar">
    <w:name w:val="Comment Subject Char"/>
    <w:basedOn w:val="CommentTextChar"/>
    <w:link w:val="CommentSubject"/>
    <w:uiPriority w:val="99"/>
    <w:semiHidden/>
    <w:rsid w:val="00A80AE2"/>
    <w:rPr>
      <w:b/>
      <w:bCs/>
      <w:lang w:eastAsia="en-US"/>
    </w:rPr>
  </w:style>
  <w:style w:type="paragraph" w:styleId="Revision">
    <w:name w:val="Revision"/>
    <w:hidden/>
    <w:uiPriority w:val="99"/>
    <w:semiHidden/>
    <w:rsid w:val="004D1D49"/>
    <w:rPr>
      <w:sz w:val="24"/>
      <w:szCs w:val="24"/>
      <w:lang w:eastAsia="en-US"/>
    </w:rPr>
  </w:style>
  <w:style w:type="character" w:styleId="Mention">
    <w:name w:val="Mention"/>
    <w:basedOn w:val="DefaultParagraphFont"/>
    <w:uiPriority w:val="99"/>
    <w:unhideWhenUsed/>
    <w:rsid w:val="00A569D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560239731">
      <w:bodyDiv w:val="1"/>
      <w:marLeft w:val="0"/>
      <w:marRight w:val="0"/>
      <w:marTop w:val="0"/>
      <w:marBottom w:val="0"/>
      <w:divBdr>
        <w:top w:val="none" w:sz="0" w:space="0" w:color="auto"/>
        <w:left w:val="none" w:sz="0" w:space="0" w:color="auto"/>
        <w:bottom w:val="none" w:sz="0" w:space="0" w:color="auto"/>
        <w:right w:val="none" w:sz="0" w:space="0" w:color="auto"/>
      </w:divBdr>
    </w:div>
    <w:div w:id="1873880621">
      <w:bodyDiv w:val="1"/>
      <w:marLeft w:val="0"/>
      <w:marRight w:val="0"/>
      <w:marTop w:val="0"/>
      <w:marBottom w:val="0"/>
      <w:divBdr>
        <w:top w:val="none" w:sz="0" w:space="0" w:color="auto"/>
        <w:left w:val="none" w:sz="0" w:space="0" w:color="auto"/>
        <w:bottom w:val="none" w:sz="0" w:space="0" w:color="auto"/>
        <w:right w:val="none" w:sz="0" w:space="0" w:color="auto"/>
      </w:divBdr>
      <w:divsChild>
        <w:div w:id="78527748">
          <w:marLeft w:val="360"/>
          <w:marRight w:val="0"/>
          <w:marTop w:val="200"/>
          <w:marBottom w:val="0"/>
          <w:divBdr>
            <w:top w:val="none" w:sz="0" w:space="0" w:color="auto"/>
            <w:left w:val="none" w:sz="0" w:space="0" w:color="auto"/>
            <w:bottom w:val="none" w:sz="0" w:space="0" w:color="auto"/>
            <w:right w:val="none" w:sz="0" w:space="0" w:color="auto"/>
          </w:divBdr>
        </w:div>
        <w:div w:id="264582973">
          <w:marLeft w:val="360"/>
          <w:marRight w:val="0"/>
          <w:marTop w:val="200"/>
          <w:marBottom w:val="0"/>
          <w:divBdr>
            <w:top w:val="none" w:sz="0" w:space="0" w:color="auto"/>
            <w:left w:val="none" w:sz="0" w:space="0" w:color="auto"/>
            <w:bottom w:val="none" w:sz="0" w:space="0" w:color="auto"/>
            <w:right w:val="none" w:sz="0" w:space="0" w:color="auto"/>
          </w:divBdr>
        </w:div>
        <w:div w:id="1869560222">
          <w:marLeft w:val="360"/>
          <w:marRight w:val="0"/>
          <w:marTop w:val="20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gt.org.uk/educational-grants/"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documenttasks/documenttasks1.xml><?xml version="1.0" encoding="utf-8"?>
<t:Tasks xmlns:t="http://schemas.microsoft.com/office/tasks/2019/documenttasks" xmlns:oel="http://schemas.microsoft.com/office/2019/extlst">
  <t:Task id="{86F86424-F2D6-4D2B-B0C2-3581F5E361B7}">
    <t:Anchor>
      <t:Comment id="716853728"/>
    </t:Anchor>
    <t:History>
      <t:Event id="{2C510D05-819D-478B-B0B0-93B3FA96F9FA}" time="2024-10-16T13:53:20.521Z">
        <t:Attribution userId="S::MallonK@st-peters.solihull.sch.uk::8797f303-e2fc-4bca-ac3b-59f140d5a813" userProvider="AD" userName="Mr K Mallon"/>
        <t:Anchor>
          <t:Comment id="716853728"/>
        </t:Anchor>
        <t:Create/>
      </t:Event>
      <t:Event id="{02841A2B-0F67-484D-815E-78845A9478CB}" time="2024-10-16T13:53:20.521Z">
        <t:Attribution userId="S::MallonK@st-peters.solihull.sch.uk::8797f303-e2fc-4bca-ac3b-59f140d5a813" userProvider="AD" userName="Mr K Mallon"/>
        <t:Anchor>
          <t:Comment id="716853728"/>
        </t:Anchor>
        <t:Assign userId="S::tudorl@st-peters.solihull.sch.uk::82668257-3466-4675-90e0-b0f2f59e8a28" userProvider="AD" userName="Mr L Tudor"/>
      </t:Event>
      <t:Event id="{BA67B3E8-D0E5-4D6F-BB69-C8A72F9CB3A9}" time="2024-10-16T13:53:20.521Z">
        <t:Attribution userId="S::MallonK@st-peters.solihull.sch.uk::8797f303-e2fc-4bca-ac3b-59f140d5a813" userProvider="AD" userName="Mr K Mallon"/>
        <t:Anchor>
          <t:Comment id="716853728"/>
        </t:Anchor>
        <t:SetTitle title="@Mr L Tudor can you provide the data for this section?"/>
      </t:Event>
    </t:History>
  </t:Task>
  <t:Task id="{BF6379B0-BF05-481A-A188-8DB5319C3888}">
    <t:Anchor>
      <t:Comment id="716858240"/>
    </t:Anchor>
    <t:History>
      <t:Event id="{645FFEB9-F3AF-43F7-99C0-752921512CFE}" time="2024-10-16T15:08:32.031Z">
        <t:Attribution userId="S::MallonK@st-peters.solihull.sch.uk::8797f303-e2fc-4bca-ac3b-59f140d5a813" userProvider="AD" userName="Mr K Mallon"/>
        <t:Anchor>
          <t:Comment id="716858240"/>
        </t:Anchor>
        <t:Create/>
      </t:Event>
      <t:Event id="{027DE573-EAB7-4A66-AD01-B14EBCE62A24}" time="2024-10-16T15:08:32.031Z">
        <t:Attribution userId="S::MallonK@st-peters.solihull.sch.uk::8797f303-e2fc-4bca-ac3b-59f140d5a813" userProvider="AD" userName="Mr K Mallon"/>
        <t:Anchor>
          <t:Comment id="716858240"/>
        </t:Anchor>
        <t:Assign userId="S::PuzzoR@st-peters.solihull.sch.uk::8f04b901-8dfa-4647-af18-07002c6b3571" userProvider="AD" userName="Mrs R Puzzo"/>
      </t:Event>
      <t:Event id="{8B1A7A69-01E8-4D28-8051-C8937F259FDD}" time="2024-10-16T15:08:32.031Z">
        <t:Attribution userId="S::MallonK@st-peters.solihull.sch.uk::8797f303-e2fc-4bca-ac3b-59f140d5a813" userProvider="AD" userName="Mr K Mallon"/>
        <t:Anchor>
          <t:Comment id="716858240"/>
        </t:Anchor>
        <t:SetTitle title="@Mrs R Puzzo Do you know if anyone has responded to the letter regarding the bursary? If so, could you send me a list of names?"/>
      </t:Event>
      <t:Event id="{721A614A-2999-47B4-8EB2-F528EC159805}" time="2024-11-15T12:46:33.798Z">
        <t:Attribution userId="S::MallonK@st-peters.solihull.sch.uk::8797f303-e2fc-4bca-ac3b-59f140d5a813" userProvider="AD" userName="Mr K Mallon"/>
        <t:Progress percentComplete="100"/>
      </t:Event>
    </t:History>
  </t:Task>
  <t:Task id="{5B422DC6-8BB2-4D3F-B149-17F47A6DD645}">
    <t:Anchor>
      <t:Comment id="716858127"/>
    </t:Anchor>
    <t:History>
      <t:Event id="{8319148B-66AB-4A3F-BB98-001D19972D33}" time="2024-10-16T15:06:39.049Z">
        <t:Attribution userId="S::MallonK@st-peters.solihull.sch.uk::8797f303-e2fc-4bca-ac3b-59f140d5a813" userProvider="AD" userName="Mr K Mallon"/>
        <t:Anchor>
          <t:Comment id="716858127"/>
        </t:Anchor>
        <t:Create/>
      </t:Event>
      <t:Event id="{3AE2C9FA-6865-4766-99EC-0E63E8BC7867}" time="2024-10-16T15:06:39.049Z">
        <t:Attribution userId="S::MallonK@st-peters.solihull.sch.uk::8797f303-e2fc-4bca-ac3b-59f140d5a813" userProvider="AD" userName="Mr K Mallon"/>
        <t:Anchor>
          <t:Comment id="716858127"/>
        </t:Anchor>
        <t:Assign userId="S::McGradyM@st-peters.solihull.sch.uk::b8d30639-eb98-493d-b5e2-a40210172366" userProvider="AD" userName="Miss M McGrady"/>
      </t:Event>
      <t:Event id="{27796FC0-0FA1-4E5F-9F04-C6832255805E}" time="2024-10-16T15:06:39.049Z">
        <t:Attribution userId="S::MallonK@st-peters.solihull.sch.uk::8797f303-e2fc-4bca-ac3b-59f140d5a813" userProvider="AD" userName="Mr K Mallon"/>
        <t:Anchor>
          <t:Comment id="716858127"/>
        </t:Anchor>
        <t:SetTitle title="@Miss M McGrady Is this number correct?"/>
      </t:Event>
      <t:Event id="{C1D8A967-18AF-4913-B1AE-BAC87C851041}" time="2024-10-16T18:34:27.104Z">
        <t:Attribution userId="S::MallonK@st-peters.solihull.sch.uk::8797f303-e2fc-4bca-ac3b-59f140d5a813" userProvider="AD" userName="Mr K Mallon"/>
        <t:Progress percentComplete="100"/>
      </t:Event>
    </t:History>
  </t:Task>
  <t:Task id="{FE0BA471-B56B-4A9B-8129-5BB489F9ABD1}">
    <t:Anchor>
      <t:Comment id="1428039242"/>
    </t:Anchor>
    <t:History>
      <t:Event id="{5CD57515-A870-406B-92A0-C55D653EDA63}" time="2024-11-10T06:51:57.465Z">
        <t:Attribution userId="S::MallonK@st-peters.solihull.sch.uk::8797f303-e2fc-4bca-ac3b-59f140d5a813" userProvider="AD" userName="Mr K Mallon"/>
        <t:Anchor>
          <t:Comment id="1428039242"/>
        </t:Anchor>
        <t:Create/>
      </t:Event>
      <t:Event id="{376790F7-BEB1-4FE4-A585-82D6F3D33D5C}" time="2024-11-10T06:51:57.465Z">
        <t:Attribution userId="S::MallonK@st-peters.solihull.sch.uk::8797f303-e2fc-4bca-ac3b-59f140d5a813" userProvider="AD" userName="Mr K Mallon"/>
        <t:Anchor>
          <t:Comment id="1428039242"/>
        </t:Anchor>
        <t:Assign userId="S::McGradyM@st-peters.solihull.sch.uk::b8d30639-eb98-493d-b5e2-a40210172366" userProvider="AD" userName="Miss M McGrady"/>
      </t:Event>
      <t:Event id="{2B554048-B53D-4128-8F28-DD58A7ED0DE4}" time="2024-11-10T06:51:57.465Z">
        <t:Attribution userId="S::MallonK@st-peters.solihull.sch.uk::8797f303-e2fc-4bca-ac3b-59f140d5a813" userProvider="AD" userName="Mr K Mallon"/>
        <t:Anchor>
          <t:Comment id="1428039242"/>
        </t:Anchor>
        <t:SetTitle title="@Miss M McGrady could you consider how much the budget may allocate for this?"/>
      </t:Event>
      <t:Event id="{84F58058-ECC8-4E5E-92DA-AAAF9C6DFD6A}" time="2024-11-15T12:47:06.256Z">
        <t:Attribution userId="S::MallonK@st-peters.solihull.sch.uk::8797f303-e2fc-4bca-ac3b-59f140d5a813" userProvider="AD" userName="Mr K Mallon"/>
        <t:Progress percentComplete="100"/>
      </t:Event>
    </t:History>
  </t:Task>
  <t:Task id="{A17ED51B-B2D5-4001-B533-A3A4CAFBBD91}">
    <t:Anchor>
      <t:Comment id="1878536368"/>
    </t:Anchor>
    <t:History>
      <t:Event id="{097D1E7E-D1F2-4A44-96C3-DD1E7967243A}" time="2024-11-10T06:53:32.798Z">
        <t:Attribution userId="S::MallonK@st-peters.solihull.sch.uk::8797f303-e2fc-4bca-ac3b-59f140d5a813" userProvider="AD" userName="Mr K Mallon"/>
        <t:Anchor>
          <t:Comment id="1878536368"/>
        </t:Anchor>
        <t:Create/>
      </t:Event>
      <t:Event id="{C525694B-6F9D-4D57-A7A4-B4F3E50A4D7D}" time="2024-11-10T06:53:32.798Z">
        <t:Attribution userId="S::MallonK@st-peters.solihull.sch.uk::8797f303-e2fc-4bca-ac3b-59f140d5a813" userProvider="AD" userName="Mr K Mallon"/>
        <t:Anchor>
          <t:Comment id="1878536368"/>
        </t:Anchor>
        <t:Assign userId="S::PlahaS@st-peters.solihull.sch.uk::bb5f69bc-ccd9-4eca-a52c-f7c194c8108a" userProvider="AD" userName="Miss S Plaha"/>
      </t:Event>
      <t:Event id="{D83C9E25-EFC0-40A0-B5D3-2EF439DFB666}" time="2024-11-10T06:53:32.798Z">
        <t:Attribution userId="S::MallonK@st-peters.solihull.sch.uk::8797f303-e2fc-4bca-ac3b-59f140d5a813" userProvider="AD" userName="Mr K Mallon"/>
        <t:Anchor>
          <t:Comment id="1878536368"/>
        </t:Anchor>
        <t:SetTitle title="@Miss M McGrady or @Miss S Plaha - does this figure need to change?"/>
      </t:Event>
      <t:Event id="{0B9C9FE6-DDFB-4A75-8D7D-CCD95605075B}" time="2024-11-15T12:47:07.211Z">
        <t:Attribution userId="S::MallonK@st-peters.solihull.sch.uk::8797f303-e2fc-4bca-ac3b-59f140d5a813" userProvider="AD" userName="Mr K Mallon"/>
        <t:Progress percentComplete="100"/>
      </t:Event>
    </t:History>
  </t:Task>
  <t:Task id="{4AE50824-C99F-43D9-8727-82C888902C72}">
    <t:Anchor>
      <t:Comment id="1196091886"/>
    </t:Anchor>
    <t:History>
      <t:Event id="{6CA4F1B2-BED2-46F9-B0DF-E82AAB1F353E}" time="2024-11-10T06:50:01.208Z">
        <t:Attribution userId="S::MallonK@st-peters.solihull.sch.uk::8797f303-e2fc-4bca-ac3b-59f140d5a813" userProvider="AD" userName="Mr K Mallon"/>
        <t:Anchor>
          <t:Comment id="1196091886"/>
        </t:Anchor>
        <t:Create/>
      </t:Event>
      <t:Event id="{AC4B163F-4780-4B22-9093-8A938239B4B1}" time="2024-11-10T06:50:01.208Z">
        <t:Attribution userId="S::MallonK@st-peters.solihull.sch.uk::8797f303-e2fc-4bca-ac3b-59f140d5a813" userProvider="AD" userName="Mr K Mallon"/>
        <t:Anchor>
          <t:Comment id="1196091886"/>
        </t:Anchor>
        <t:Assign userId="S::McGradyM@st-peters.solihull.sch.uk::b8d30639-eb98-493d-b5e2-a40210172366" userProvider="AD" userName="Miss M McGrady"/>
      </t:Event>
      <t:Event id="{834A2AE9-1F9B-45B2-8F11-5D9E2C97D30B}" time="2024-11-10T06:50:01.208Z">
        <t:Attribution userId="S::MallonK@st-peters.solihull.sch.uk::8797f303-e2fc-4bca-ac3b-59f140d5a813" userProvider="AD" userName="Mr K Mallon"/>
        <t:Anchor>
          <t:Comment id="1196091886"/>
        </t:Anchor>
        <t:SetTitle title="@Miss M McGrady could you consider how much the budget may allocate for this?"/>
      </t:Event>
      <t:Event id="{7373CBB8-9A79-46A1-8D6B-EC54B42DC012}" time="2024-11-15T12:47:05.569Z">
        <t:Attribution userId="S::MallonK@st-peters.solihull.sch.uk::8797f303-e2fc-4bca-ac3b-59f140d5a813" userProvider="AD" userName="Mr K Mallo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8EEC0AB-3762-4BC9-8382-7892DE8F8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1373</Words>
  <Characters>7827</Characters>
  <Application>Microsoft Office Word</Application>
  <DocSecurity>0</DocSecurity>
  <Lines>65</Lines>
  <Paragraphs>18</Paragraphs>
  <ScaleCrop>false</ScaleCrop>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M McGrady</cp:lastModifiedBy>
  <cp:revision>5</cp:revision>
  <dcterms:created xsi:type="dcterms:W3CDTF">2025-01-07T16:55:00Z</dcterms:created>
  <dcterms:modified xsi:type="dcterms:W3CDTF">2025-01-28T14:40:00Z</dcterms:modified>
</cp:coreProperties>
</file>