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650BF" w14:textId="2A490B94" w:rsidR="0067408E" w:rsidRDefault="00D61F68" w:rsidP="00D61F68">
      <w:pPr>
        <w:jc w:val="center"/>
        <w:rPr>
          <w:b/>
          <w:color w:val="92D050"/>
          <w:sz w:val="96"/>
          <w:szCs w:val="96"/>
        </w:rPr>
      </w:pPr>
      <w:r w:rsidRPr="00D61F68">
        <w:rPr>
          <w:b/>
          <w:noProof/>
          <w:color w:val="92D050"/>
          <w:sz w:val="96"/>
          <w:szCs w:val="96"/>
        </w:rPr>
        <w:drawing>
          <wp:inline distT="0" distB="0" distL="0" distR="0" wp14:anchorId="4F4DF286" wp14:editId="215A92CC">
            <wp:extent cx="5392425" cy="2649220"/>
            <wp:effectExtent l="0" t="0" r="0" b="0"/>
            <wp:docPr id="6" name="Picture 6" descr="Home - St Peter's Catholic School In Solihull">
              <a:extLst xmlns:a="http://schemas.openxmlformats.org/drawingml/2006/main">
                <a:ext uri="{FF2B5EF4-FFF2-40B4-BE49-F238E27FC236}">
                  <a16:creationId xmlns:a16="http://schemas.microsoft.com/office/drawing/2014/main" id="{2015D5A1-1B05-85FE-4EA8-2ECA5599C7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ome - St Peter's Catholic School In Solihull">
                      <a:extLst>
                        <a:ext uri="{FF2B5EF4-FFF2-40B4-BE49-F238E27FC236}">
                          <a16:creationId xmlns:a16="http://schemas.microsoft.com/office/drawing/2014/main" id="{2015D5A1-1B05-85FE-4EA8-2ECA5599C7BA}"/>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7711" cy="2661643"/>
                    </a:xfrm>
                    <a:prstGeom prst="rect">
                      <a:avLst/>
                    </a:prstGeom>
                    <a:noFill/>
                  </pic:spPr>
                </pic:pic>
              </a:graphicData>
            </a:graphic>
          </wp:inline>
        </w:drawing>
      </w:r>
    </w:p>
    <w:p w14:paraId="38847D63" w14:textId="77777777" w:rsidR="004C7EF2" w:rsidRDefault="004C7EF2" w:rsidP="0067408E">
      <w:pPr>
        <w:jc w:val="center"/>
        <w:rPr>
          <w:b/>
          <w:color w:val="92D050"/>
          <w:sz w:val="96"/>
          <w:szCs w:val="96"/>
        </w:rPr>
      </w:pPr>
    </w:p>
    <w:p w14:paraId="4DCB1C2D" w14:textId="77777777" w:rsidR="0067408E" w:rsidRPr="00D61F68" w:rsidRDefault="000C214E" w:rsidP="0067408E">
      <w:pPr>
        <w:jc w:val="center"/>
        <w:rPr>
          <w:b/>
          <w:color w:val="2E74B5" w:themeColor="accent1" w:themeShade="BF"/>
          <w:sz w:val="96"/>
          <w:szCs w:val="96"/>
        </w:rPr>
      </w:pPr>
      <w:r w:rsidRPr="00D61F68">
        <w:rPr>
          <w:b/>
          <w:color w:val="2E74B5" w:themeColor="accent1" w:themeShade="BF"/>
          <w:sz w:val="96"/>
          <w:szCs w:val="96"/>
        </w:rPr>
        <w:t>UCAS g</w:t>
      </w:r>
      <w:r w:rsidR="0067408E" w:rsidRPr="00D61F68">
        <w:rPr>
          <w:b/>
          <w:color w:val="2E74B5" w:themeColor="accent1" w:themeShade="BF"/>
          <w:sz w:val="96"/>
          <w:szCs w:val="96"/>
        </w:rPr>
        <w:t>uide for</w:t>
      </w:r>
    </w:p>
    <w:p w14:paraId="0404C2B1" w14:textId="32C4D50A" w:rsidR="0067408E" w:rsidRDefault="0067408E" w:rsidP="0067408E">
      <w:pPr>
        <w:jc w:val="center"/>
        <w:rPr>
          <w:b/>
          <w:color w:val="92D050"/>
          <w:sz w:val="96"/>
          <w:szCs w:val="96"/>
        </w:rPr>
      </w:pPr>
      <w:r w:rsidRPr="00D61F68">
        <w:rPr>
          <w:b/>
          <w:color w:val="2E74B5" w:themeColor="accent1" w:themeShade="BF"/>
          <w:sz w:val="96"/>
          <w:szCs w:val="96"/>
        </w:rPr>
        <w:t>20</w:t>
      </w:r>
      <w:r w:rsidR="00821C02" w:rsidRPr="00D61F68">
        <w:rPr>
          <w:b/>
          <w:color w:val="2E74B5" w:themeColor="accent1" w:themeShade="BF"/>
          <w:sz w:val="96"/>
          <w:szCs w:val="96"/>
        </w:rPr>
        <w:t>2</w:t>
      </w:r>
      <w:r w:rsidR="00D349B1">
        <w:rPr>
          <w:b/>
          <w:color w:val="2E74B5" w:themeColor="accent1" w:themeShade="BF"/>
          <w:sz w:val="96"/>
          <w:szCs w:val="96"/>
        </w:rPr>
        <w:t>6</w:t>
      </w:r>
      <w:r w:rsidRPr="00D61F68">
        <w:rPr>
          <w:b/>
          <w:color w:val="2E74B5" w:themeColor="accent1" w:themeShade="BF"/>
          <w:sz w:val="96"/>
          <w:szCs w:val="96"/>
        </w:rPr>
        <w:t xml:space="preserve"> entry</w:t>
      </w:r>
    </w:p>
    <w:p w14:paraId="45ADB9B2" w14:textId="2187FAA7" w:rsidR="0067408E" w:rsidRDefault="00491C66" w:rsidP="0067408E">
      <w:pPr>
        <w:jc w:val="center"/>
        <w:rPr>
          <w:b/>
          <w:color w:val="92D050"/>
          <w:sz w:val="96"/>
          <w:szCs w:val="96"/>
        </w:rPr>
      </w:pPr>
      <w:r w:rsidRPr="008841D3">
        <w:rPr>
          <w:noProof/>
        </w:rPr>
        <w:drawing>
          <wp:anchor distT="0" distB="0" distL="114300" distR="114300" simplePos="0" relativeHeight="251658246" behindDoc="1" locked="0" layoutInCell="1" allowOverlap="1" wp14:anchorId="78A7A59E" wp14:editId="4646BB3B">
            <wp:simplePos x="0" y="0"/>
            <wp:positionH relativeFrom="margin">
              <wp:align>center</wp:align>
            </wp:positionH>
            <wp:positionV relativeFrom="paragraph">
              <wp:posOffset>153035</wp:posOffset>
            </wp:positionV>
            <wp:extent cx="3068955" cy="1310005"/>
            <wp:effectExtent l="0" t="0" r="0" b="4445"/>
            <wp:wrapTight wrapText="bothSides">
              <wp:wrapPolygon edited="0">
                <wp:start x="0" y="0"/>
                <wp:lineTo x="0" y="21359"/>
                <wp:lineTo x="21453" y="21359"/>
                <wp:lineTo x="214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68955" cy="1310005"/>
                    </a:xfrm>
                    <a:prstGeom prst="rect">
                      <a:avLst/>
                    </a:prstGeom>
                  </pic:spPr>
                </pic:pic>
              </a:graphicData>
            </a:graphic>
            <wp14:sizeRelH relativeFrom="margin">
              <wp14:pctWidth>0</wp14:pctWidth>
            </wp14:sizeRelH>
            <wp14:sizeRelV relativeFrom="margin">
              <wp14:pctHeight>0</wp14:pctHeight>
            </wp14:sizeRelV>
          </wp:anchor>
        </w:drawing>
      </w:r>
    </w:p>
    <w:p w14:paraId="34B9C0C0" w14:textId="77777777" w:rsidR="0067408E" w:rsidRDefault="0067408E" w:rsidP="0067408E">
      <w:pPr>
        <w:jc w:val="center"/>
        <w:rPr>
          <w:b/>
          <w:color w:val="92D050"/>
          <w:sz w:val="96"/>
          <w:szCs w:val="96"/>
        </w:rPr>
      </w:pPr>
    </w:p>
    <w:tbl>
      <w:tblPr>
        <w:tblStyle w:val="TableGrid"/>
        <w:tblW w:w="0" w:type="auto"/>
        <w:tblLook w:val="04A0" w:firstRow="1" w:lastRow="0" w:firstColumn="1" w:lastColumn="0" w:noHBand="0" w:noVBand="1"/>
      </w:tblPr>
      <w:tblGrid>
        <w:gridCol w:w="4508"/>
        <w:gridCol w:w="4508"/>
      </w:tblGrid>
      <w:tr w:rsidR="0067408E" w14:paraId="62B490C5" w14:textId="77777777" w:rsidTr="0067408E">
        <w:tc>
          <w:tcPr>
            <w:tcW w:w="4508" w:type="dxa"/>
          </w:tcPr>
          <w:p w14:paraId="55244C7B" w14:textId="77777777" w:rsidR="0067408E" w:rsidRPr="00D61F68" w:rsidRDefault="0067408E" w:rsidP="0067408E">
            <w:pPr>
              <w:jc w:val="center"/>
              <w:rPr>
                <w:b/>
                <w:color w:val="2E74B5" w:themeColor="accent1" w:themeShade="BF"/>
                <w:sz w:val="32"/>
                <w:szCs w:val="32"/>
              </w:rPr>
            </w:pPr>
            <w:r w:rsidRPr="00D61F68">
              <w:rPr>
                <w:b/>
                <w:color w:val="2E74B5" w:themeColor="accent1" w:themeShade="BF"/>
                <w:sz w:val="32"/>
                <w:szCs w:val="32"/>
              </w:rPr>
              <w:t>Student Name</w:t>
            </w:r>
          </w:p>
        </w:tc>
        <w:tc>
          <w:tcPr>
            <w:tcW w:w="4508" w:type="dxa"/>
          </w:tcPr>
          <w:p w14:paraId="6C96F681" w14:textId="77777777" w:rsidR="0067408E" w:rsidRPr="00D61F68" w:rsidRDefault="0067408E" w:rsidP="0067408E">
            <w:pPr>
              <w:jc w:val="center"/>
              <w:rPr>
                <w:b/>
                <w:color w:val="2E74B5" w:themeColor="accent1" w:themeShade="BF"/>
                <w:sz w:val="32"/>
                <w:szCs w:val="32"/>
              </w:rPr>
            </w:pPr>
            <w:r w:rsidRPr="00D61F68">
              <w:rPr>
                <w:b/>
                <w:color w:val="2E74B5" w:themeColor="accent1" w:themeShade="BF"/>
                <w:sz w:val="32"/>
                <w:szCs w:val="32"/>
              </w:rPr>
              <w:t>Tutor group</w:t>
            </w:r>
          </w:p>
          <w:p w14:paraId="767B9B4F" w14:textId="77777777" w:rsidR="0067408E" w:rsidRPr="00D61F68" w:rsidRDefault="0067408E" w:rsidP="0067408E">
            <w:pPr>
              <w:jc w:val="center"/>
              <w:rPr>
                <w:b/>
                <w:color w:val="2E74B5" w:themeColor="accent1" w:themeShade="BF"/>
                <w:sz w:val="32"/>
                <w:szCs w:val="32"/>
              </w:rPr>
            </w:pPr>
          </w:p>
          <w:p w14:paraId="7F022DFE" w14:textId="77777777" w:rsidR="0067408E" w:rsidRPr="00D61F68" w:rsidRDefault="0067408E" w:rsidP="0067408E">
            <w:pPr>
              <w:jc w:val="center"/>
              <w:rPr>
                <w:b/>
                <w:color w:val="2E74B5" w:themeColor="accent1" w:themeShade="BF"/>
                <w:sz w:val="32"/>
                <w:szCs w:val="32"/>
              </w:rPr>
            </w:pPr>
          </w:p>
          <w:p w14:paraId="11AB52B3" w14:textId="77777777" w:rsidR="0067408E" w:rsidRPr="00D61F68" w:rsidRDefault="0067408E" w:rsidP="0067408E">
            <w:pPr>
              <w:jc w:val="center"/>
              <w:rPr>
                <w:b/>
                <w:color w:val="2E74B5" w:themeColor="accent1" w:themeShade="BF"/>
                <w:sz w:val="32"/>
                <w:szCs w:val="32"/>
              </w:rPr>
            </w:pPr>
          </w:p>
          <w:p w14:paraId="74906661" w14:textId="77777777" w:rsidR="0067408E" w:rsidRPr="00D61F68" w:rsidRDefault="0067408E" w:rsidP="0067408E">
            <w:pPr>
              <w:jc w:val="center"/>
              <w:rPr>
                <w:b/>
                <w:color w:val="2E74B5" w:themeColor="accent1" w:themeShade="BF"/>
                <w:sz w:val="32"/>
                <w:szCs w:val="32"/>
              </w:rPr>
            </w:pPr>
          </w:p>
        </w:tc>
      </w:tr>
    </w:tbl>
    <w:p w14:paraId="2F2C6A8B" w14:textId="77777777" w:rsidR="00D912BF" w:rsidRDefault="00D912BF" w:rsidP="00D61F68">
      <w:pPr>
        <w:rPr>
          <w:b/>
          <w:color w:val="92D050"/>
          <w:sz w:val="28"/>
          <w:szCs w:val="28"/>
        </w:rPr>
      </w:pPr>
    </w:p>
    <w:p w14:paraId="56002984" w14:textId="7F9299D5" w:rsidR="0067408E" w:rsidRPr="001F2314" w:rsidRDefault="00C0320D" w:rsidP="001F2314">
      <w:pPr>
        <w:jc w:val="center"/>
        <w:rPr>
          <w:b/>
          <w:color w:val="92D050"/>
          <w:sz w:val="28"/>
          <w:szCs w:val="28"/>
        </w:rPr>
      </w:pPr>
      <w:r>
        <w:rPr>
          <w:b/>
          <w:color w:val="92D050"/>
          <w:sz w:val="28"/>
          <w:szCs w:val="28"/>
        </w:rPr>
        <w:lastRenderedPageBreak/>
        <w:t>Key</w:t>
      </w:r>
      <w:r w:rsidR="0067408E" w:rsidRPr="001F2314">
        <w:rPr>
          <w:b/>
          <w:color w:val="92D050"/>
          <w:sz w:val="28"/>
          <w:szCs w:val="28"/>
        </w:rPr>
        <w:t xml:space="preserve"> information</w:t>
      </w:r>
    </w:p>
    <w:p w14:paraId="5F4590AE" w14:textId="77777777" w:rsidR="0067408E" w:rsidRDefault="0067408E" w:rsidP="0067408E">
      <w:pPr>
        <w:jc w:val="center"/>
        <w:rPr>
          <w:b/>
          <w:color w:val="92D050"/>
          <w:sz w:val="32"/>
          <w:szCs w:val="32"/>
        </w:rPr>
      </w:pPr>
    </w:p>
    <w:tbl>
      <w:tblPr>
        <w:tblStyle w:val="TableGrid"/>
        <w:tblW w:w="0" w:type="auto"/>
        <w:tblLook w:val="04A0" w:firstRow="1" w:lastRow="0" w:firstColumn="1" w:lastColumn="0" w:noHBand="0" w:noVBand="1"/>
      </w:tblPr>
      <w:tblGrid>
        <w:gridCol w:w="4508"/>
        <w:gridCol w:w="4508"/>
      </w:tblGrid>
      <w:tr w:rsidR="0067408E" w14:paraId="5481D054" w14:textId="77777777" w:rsidTr="0067408E">
        <w:tc>
          <w:tcPr>
            <w:tcW w:w="4508" w:type="dxa"/>
          </w:tcPr>
          <w:p w14:paraId="0ACC5A5A" w14:textId="77777777" w:rsidR="0067408E" w:rsidRDefault="0067408E" w:rsidP="0067408E">
            <w:pPr>
              <w:rPr>
                <w:b/>
                <w:color w:val="92D050"/>
                <w:sz w:val="32"/>
                <w:szCs w:val="32"/>
              </w:rPr>
            </w:pPr>
            <w:r>
              <w:rPr>
                <w:b/>
                <w:color w:val="92D050"/>
                <w:sz w:val="32"/>
                <w:szCs w:val="32"/>
              </w:rPr>
              <w:t>UCAS personal ID number</w:t>
            </w:r>
          </w:p>
        </w:tc>
        <w:tc>
          <w:tcPr>
            <w:tcW w:w="4508" w:type="dxa"/>
          </w:tcPr>
          <w:p w14:paraId="5CB2DAD4" w14:textId="77777777" w:rsidR="0067408E" w:rsidRDefault="0067408E" w:rsidP="0067408E">
            <w:pPr>
              <w:rPr>
                <w:b/>
                <w:color w:val="92D050"/>
                <w:sz w:val="32"/>
                <w:szCs w:val="32"/>
              </w:rPr>
            </w:pPr>
          </w:p>
        </w:tc>
      </w:tr>
      <w:tr w:rsidR="0067408E" w14:paraId="394C3675" w14:textId="77777777" w:rsidTr="0067408E">
        <w:tc>
          <w:tcPr>
            <w:tcW w:w="4508" w:type="dxa"/>
          </w:tcPr>
          <w:p w14:paraId="13221424" w14:textId="77777777" w:rsidR="0067408E" w:rsidRDefault="0067408E" w:rsidP="0067408E">
            <w:pPr>
              <w:rPr>
                <w:b/>
                <w:color w:val="92D050"/>
                <w:sz w:val="32"/>
                <w:szCs w:val="32"/>
              </w:rPr>
            </w:pPr>
            <w:proofErr w:type="gramStart"/>
            <w:r>
              <w:rPr>
                <w:b/>
                <w:color w:val="92D050"/>
                <w:sz w:val="32"/>
                <w:szCs w:val="32"/>
              </w:rPr>
              <w:t>User name</w:t>
            </w:r>
            <w:proofErr w:type="gramEnd"/>
          </w:p>
        </w:tc>
        <w:tc>
          <w:tcPr>
            <w:tcW w:w="4508" w:type="dxa"/>
          </w:tcPr>
          <w:p w14:paraId="1D6B5297" w14:textId="77777777" w:rsidR="0067408E" w:rsidRDefault="0067408E" w:rsidP="0067408E">
            <w:pPr>
              <w:rPr>
                <w:b/>
                <w:color w:val="92D050"/>
                <w:sz w:val="32"/>
                <w:szCs w:val="32"/>
              </w:rPr>
            </w:pPr>
          </w:p>
        </w:tc>
      </w:tr>
      <w:tr w:rsidR="0067408E" w14:paraId="0E681C8E" w14:textId="77777777" w:rsidTr="0067408E">
        <w:tc>
          <w:tcPr>
            <w:tcW w:w="4508" w:type="dxa"/>
          </w:tcPr>
          <w:p w14:paraId="3BD20AE9" w14:textId="77777777" w:rsidR="0067408E" w:rsidRDefault="0067408E" w:rsidP="0067408E">
            <w:pPr>
              <w:rPr>
                <w:b/>
                <w:color w:val="92D050"/>
                <w:sz w:val="32"/>
                <w:szCs w:val="32"/>
              </w:rPr>
            </w:pPr>
            <w:r>
              <w:rPr>
                <w:b/>
                <w:color w:val="92D050"/>
                <w:sz w:val="32"/>
                <w:szCs w:val="32"/>
              </w:rPr>
              <w:t xml:space="preserve">Password </w:t>
            </w:r>
          </w:p>
        </w:tc>
        <w:tc>
          <w:tcPr>
            <w:tcW w:w="4508" w:type="dxa"/>
          </w:tcPr>
          <w:p w14:paraId="03F94F69" w14:textId="77777777" w:rsidR="0067408E" w:rsidRDefault="0067408E" w:rsidP="0067408E">
            <w:pPr>
              <w:rPr>
                <w:b/>
                <w:color w:val="92D050"/>
                <w:sz w:val="32"/>
                <w:szCs w:val="32"/>
              </w:rPr>
            </w:pPr>
          </w:p>
        </w:tc>
      </w:tr>
    </w:tbl>
    <w:p w14:paraId="4B1C29E9" w14:textId="77777777" w:rsidR="0067408E" w:rsidRDefault="0067408E" w:rsidP="0067408E">
      <w:pPr>
        <w:rPr>
          <w:b/>
          <w:color w:val="92D050"/>
          <w:sz w:val="32"/>
          <w:szCs w:val="32"/>
        </w:rPr>
      </w:pPr>
    </w:p>
    <w:p w14:paraId="12809D93" w14:textId="77777777" w:rsidR="0067408E" w:rsidRPr="00B339F6" w:rsidRDefault="0067408E" w:rsidP="0067408E">
      <w:pPr>
        <w:rPr>
          <w:b/>
          <w:color w:val="FF0000"/>
          <w:sz w:val="28"/>
          <w:szCs w:val="28"/>
        </w:rPr>
      </w:pPr>
      <w:r w:rsidRPr="008A486E">
        <w:rPr>
          <w:b/>
          <w:color w:val="FF0000"/>
          <w:sz w:val="28"/>
          <w:szCs w:val="28"/>
          <w:u w:val="single"/>
        </w:rPr>
        <w:t xml:space="preserve">Ensure the password </w:t>
      </w:r>
      <w:r w:rsidR="00E8562F" w:rsidRPr="008A486E">
        <w:rPr>
          <w:b/>
          <w:color w:val="FF0000"/>
          <w:sz w:val="28"/>
          <w:szCs w:val="28"/>
          <w:u w:val="single"/>
        </w:rPr>
        <w:t>you</w:t>
      </w:r>
      <w:r w:rsidRPr="008A486E">
        <w:rPr>
          <w:b/>
          <w:color w:val="FF0000"/>
          <w:sz w:val="28"/>
          <w:szCs w:val="28"/>
          <w:u w:val="single"/>
        </w:rPr>
        <w:t xml:space="preserve"> create is one that is not linked to any other account</w:t>
      </w:r>
      <w:r w:rsidR="004C7EF2" w:rsidRPr="008A486E">
        <w:rPr>
          <w:b/>
          <w:color w:val="FF0000"/>
          <w:sz w:val="28"/>
          <w:szCs w:val="28"/>
          <w:u w:val="single"/>
        </w:rPr>
        <w:t>s.</w:t>
      </w:r>
      <w:r w:rsidR="004C7EF2" w:rsidRPr="00B339F6">
        <w:rPr>
          <w:b/>
          <w:color w:val="FF0000"/>
          <w:sz w:val="28"/>
          <w:szCs w:val="28"/>
        </w:rPr>
        <w:t xml:space="preserve"> Your form tutor</w:t>
      </w:r>
      <w:r w:rsidRPr="00B339F6">
        <w:rPr>
          <w:b/>
          <w:color w:val="FF0000"/>
          <w:sz w:val="28"/>
          <w:szCs w:val="28"/>
        </w:rPr>
        <w:t xml:space="preserve"> will have a </w:t>
      </w:r>
      <w:proofErr w:type="gramStart"/>
      <w:r w:rsidRPr="00B339F6">
        <w:rPr>
          <w:b/>
          <w:color w:val="FF0000"/>
          <w:sz w:val="28"/>
          <w:szCs w:val="28"/>
        </w:rPr>
        <w:t>copy</w:t>
      </w:r>
      <w:proofErr w:type="gramEnd"/>
      <w:r w:rsidRPr="00B339F6">
        <w:rPr>
          <w:b/>
          <w:color w:val="FF0000"/>
          <w:sz w:val="28"/>
          <w:szCs w:val="28"/>
        </w:rPr>
        <w:t xml:space="preserve"> and it is visible in this booklet. </w:t>
      </w:r>
    </w:p>
    <w:p w14:paraId="6B29C047" w14:textId="54B287C3" w:rsidR="001F2314" w:rsidRDefault="001F2314" w:rsidP="0067408E">
      <w:pPr>
        <w:rPr>
          <w:b/>
          <w:color w:val="FF0000"/>
          <w:sz w:val="24"/>
          <w:szCs w:val="24"/>
        </w:rPr>
      </w:pPr>
    </w:p>
    <w:p w14:paraId="600F2253" w14:textId="79232839" w:rsidR="00C0320D" w:rsidRDefault="00C0320D" w:rsidP="0067408E">
      <w:pPr>
        <w:rPr>
          <w:b/>
          <w:color w:val="FF0000"/>
          <w:sz w:val="24"/>
          <w:szCs w:val="24"/>
        </w:rPr>
      </w:pPr>
    </w:p>
    <w:p w14:paraId="54CAFE27" w14:textId="1B7BDC63" w:rsidR="00C0320D" w:rsidRDefault="00C0320D" w:rsidP="0067408E">
      <w:pPr>
        <w:rPr>
          <w:b/>
          <w:color w:val="FF0000"/>
          <w:sz w:val="24"/>
          <w:szCs w:val="24"/>
        </w:rPr>
      </w:pPr>
    </w:p>
    <w:p w14:paraId="79C29309" w14:textId="26826B61" w:rsidR="00C0320D" w:rsidRDefault="00A24566" w:rsidP="00A24566">
      <w:pPr>
        <w:tabs>
          <w:tab w:val="left" w:pos="1929"/>
        </w:tabs>
        <w:rPr>
          <w:b/>
          <w:color w:val="FF0000"/>
          <w:sz w:val="24"/>
          <w:szCs w:val="24"/>
        </w:rPr>
      </w:pPr>
      <w:r>
        <w:rPr>
          <w:b/>
          <w:color w:val="FF0000"/>
          <w:sz w:val="24"/>
          <w:szCs w:val="24"/>
        </w:rPr>
        <w:tab/>
      </w:r>
    </w:p>
    <w:p w14:paraId="06AF1E93" w14:textId="5B99777D" w:rsidR="00C0320D" w:rsidRDefault="00C0320D" w:rsidP="0067408E">
      <w:pPr>
        <w:rPr>
          <w:b/>
          <w:color w:val="FF0000"/>
          <w:sz w:val="24"/>
          <w:szCs w:val="24"/>
        </w:rPr>
      </w:pPr>
    </w:p>
    <w:p w14:paraId="2989CDA1" w14:textId="232C0585" w:rsidR="00C0320D" w:rsidRDefault="00C0320D" w:rsidP="0067408E">
      <w:pPr>
        <w:rPr>
          <w:b/>
          <w:color w:val="FF0000"/>
          <w:sz w:val="24"/>
          <w:szCs w:val="24"/>
        </w:rPr>
      </w:pPr>
    </w:p>
    <w:p w14:paraId="6ADC8EE3" w14:textId="7B17F9EB" w:rsidR="00C0320D" w:rsidRDefault="00C0320D" w:rsidP="0067408E">
      <w:pPr>
        <w:rPr>
          <w:b/>
          <w:color w:val="FF0000"/>
          <w:sz w:val="24"/>
          <w:szCs w:val="24"/>
        </w:rPr>
      </w:pPr>
    </w:p>
    <w:p w14:paraId="61DBB424" w14:textId="77777777" w:rsidR="00C0320D" w:rsidRDefault="00C0320D" w:rsidP="0067408E">
      <w:pPr>
        <w:rPr>
          <w:b/>
          <w:color w:val="FF0000"/>
          <w:sz w:val="24"/>
          <w:szCs w:val="24"/>
        </w:rPr>
      </w:pPr>
    </w:p>
    <w:p w14:paraId="09823D34" w14:textId="77777777" w:rsidR="00C0320D" w:rsidRDefault="00C0320D" w:rsidP="0067408E">
      <w:pPr>
        <w:rPr>
          <w:b/>
          <w:color w:val="92D050"/>
          <w:sz w:val="24"/>
          <w:szCs w:val="24"/>
          <w:u w:val="single"/>
        </w:rPr>
      </w:pPr>
    </w:p>
    <w:p w14:paraId="6D7AE3B5" w14:textId="77777777" w:rsidR="00C0320D" w:rsidRDefault="00C0320D" w:rsidP="0067408E">
      <w:pPr>
        <w:rPr>
          <w:b/>
          <w:color w:val="92D050"/>
          <w:sz w:val="24"/>
          <w:szCs w:val="24"/>
          <w:u w:val="single"/>
        </w:rPr>
      </w:pPr>
    </w:p>
    <w:p w14:paraId="72197511" w14:textId="77777777" w:rsidR="00C0320D" w:rsidRDefault="00C0320D" w:rsidP="0067408E">
      <w:pPr>
        <w:rPr>
          <w:b/>
          <w:color w:val="92D050"/>
          <w:sz w:val="24"/>
          <w:szCs w:val="24"/>
          <w:u w:val="single"/>
        </w:rPr>
      </w:pPr>
    </w:p>
    <w:p w14:paraId="484ADD56" w14:textId="77777777" w:rsidR="00C0320D" w:rsidRDefault="00C0320D" w:rsidP="0067408E">
      <w:pPr>
        <w:rPr>
          <w:b/>
          <w:color w:val="92D050"/>
          <w:sz w:val="24"/>
          <w:szCs w:val="24"/>
          <w:u w:val="single"/>
        </w:rPr>
      </w:pPr>
    </w:p>
    <w:p w14:paraId="5DFA97CF" w14:textId="77777777" w:rsidR="00C0320D" w:rsidRDefault="00C0320D" w:rsidP="0067408E">
      <w:pPr>
        <w:rPr>
          <w:b/>
          <w:color w:val="92D050"/>
          <w:sz w:val="24"/>
          <w:szCs w:val="24"/>
          <w:u w:val="single"/>
        </w:rPr>
      </w:pPr>
    </w:p>
    <w:p w14:paraId="2DB65870" w14:textId="77777777" w:rsidR="00C0320D" w:rsidRDefault="00C0320D" w:rsidP="0067408E">
      <w:pPr>
        <w:rPr>
          <w:b/>
          <w:color w:val="92D050"/>
          <w:sz w:val="24"/>
          <w:szCs w:val="24"/>
          <w:u w:val="single"/>
        </w:rPr>
      </w:pPr>
    </w:p>
    <w:p w14:paraId="1BC830A2" w14:textId="77777777" w:rsidR="00C0320D" w:rsidRDefault="00C0320D" w:rsidP="0067408E">
      <w:pPr>
        <w:rPr>
          <w:b/>
          <w:color w:val="92D050"/>
          <w:sz w:val="24"/>
          <w:szCs w:val="24"/>
          <w:u w:val="single"/>
        </w:rPr>
      </w:pPr>
    </w:p>
    <w:p w14:paraId="05DF8774" w14:textId="77777777" w:rsidR="00C0320D" w:rsidRDefault="00C0320D" w:rsidP="0067408E">
      <w:pPr>
        <w:rPr>
          <w:b/>
          <w:color w:val="92D050"/>
          <w:sz w:val="24"/>
          <w:szCs w:val="24"/>
          <w:u w:val="single"/>
        </w:rPr>
      </w:pPr>
    </w:p>
    <w:p w14:paraId="69BB31BF" w14:textId="77777777" w:rsidR="00C0320D" w:rsidRDefault="00C0320D" w:rsidP="0067408E">
      <w:pPr>
        <w:rPr>
          <w:b/>
          <w:color w:val="92D050"/>
          <w:sz w:val="24"/>
          <w:szCs w:val="24"/>
          <w:u w:val="single"/>
        </w:rPr>
      </w:pPr>
    </w:p>
    <w:p w14:paraId="280C7857" w14:textId="77777777" w:rsidR="00C0320D" w:rsidRDefault="00C0320D" w:rsidP="0067408E">
      <w:pPr>
        <w:rPr>
          <w:b/>
          <w:color w:val="92D050"/>
          <w:sz w:val="24"/>
          <w:szCs w:val="24"/>
          <w:u w:val="single"/>
        </w:rPr>
      </w:pPr>
    </w:p>
    <w:p w14:paraId="21D1DF6C" w14:textId="77777777" w:rsidR="00C0320D" w:rsidRDefault="00C0320D" w:rsidP="0067408E">
      <w:pPr>
        <w:rPr>
          <w:b/>
          <w:color w:val="92D050"/>
          <w:sz w:val="24"/>
          <w:szCs w:val="24"/>
          <w:u w:val="single"/>
        </w:rPr>
      </w:pPr>
    </w:p>
    <w:p w14:paraId="1432303E" w14:textId="77777777" w:rsidR="00C0320D" w:rsidRDefault="00C0320D" w:rsidP="0067408E">
      <w:pPr>
        <w:rPr>
          <w:b/>
          <w:color w:val="92D050"/>
          <w:sz w:val="24"/>
          <w:szCs w:val="24"/>
          <w:u w:val="single"/>
        </w:rPr>
      </w:pPr>
    </w:p>
    <w:p w14:paraId="37CF1F90" w14:textId="77777777" w:rsidR="00C0320D" w:rsidRDefault="00C0320D" w:rsidP="0067408E">
      <w:pPr>
        <w:rPr>
          <w:b/>
          <w:color w:val="92D050"/>
          <w:sz w:val="24"/>
          <w:szCs w:val="24"/>
          <w:u w:val="single"/>
        </w:rPr>
      </w:pPr>
    </w:p>
    <w:p w14:paraId="1DDF28C3" w14:textId="34CE22F7" w:rsidR="00FB43B8" w:rsidRPr="00D61F68" w:rsidRDefault="00FB43B8" w:rsidP="00FB43B8">
      <w:pPr>
        <w:jc w:val="center"/>
        <w:rPr>
          <w:b/>
          <w:color w:val="2E74B5" w:themeColor="accent1" w:themeShade="BF"/>
          <w:sz w:val="48"/>
          <w:szCs w:val="28"/>
        </w:rPr>
      </w:pPr>
      <w:r w:rsidRPr="00D61F68">
        <w:rPr>
          <w:b/>
          <w:color w:val="2E74B5" w:themeColor="accent1" w:themeShade="BF"/>
          <w:sz w:val="48"/>
          <w:szCs w:val="28"/>
        </w:rPr>
        <w:lastRenderedPageBreak/>
        <w:t>Contents page</w:t>
      </w:r>
    </w:p>
    <w:sdt>
      <w:sdtPr>
        <w:rPr>
          <w:rFonts w:asciiTheme="minorHAnsi" w:eastAsiaTheme="minorHAnsi" w:hAnsiTheme="minorHAnsi" w:cstheme="minorBidi"/>
          <w:color w:val="auto"/>
          <w:sz w:val="22"/>
          <w:szCs w:val="22"/>
          <w:lang w:val="en-GB"/>
        </w:rPr>
        <w:id w:val="930543901"/>
        <w:docPartObj>
          <w:docPartGallery w:val="Table of Contents"/>
          <w:docPartUnique/>
        </w:docPartObj>
      </w:sdtPr>
      <w:sdtEndPr>
        <w:rPr>
          <w:b/>
          <w:bCs/>
          <w:noProof/>
        </w:rPr>
      </w:sdtEndPr>
      <w:sdtContent>
        <w:p w14:paraId="408A07E2" w14:textId="39CA2A08" w:rsidR="00FA66FF" w:rsidRPr="00D61F68" w:rsidRDefault="00FA66FF">
          <w:pPr>
            <w:pStyle w:val="TOCHeading"/>
            <w:rPr>
              <w:rStyle w:val="Heading2Char"/>
              <w:rFonts w:eastAsiaTheme="majorEastAsia"/>
              <w:color w:val="2E74B5" w:themeColor="accent1" w:themeShade="BF"/>
            </w:rPr>
          </w:pPr>
          <w:r w:rsidRPr="00D61F68">
            <w:rPr>
              <w:rStyle w:val="Heading2Char"/>
              <w:rFonts w:eastAsiaTheme="majorEastAsia"/>
              <w:color w:val="2E74B5" w:themeColor="accent1" w:themeShade="BF"/>
            </w:rPr>
            <w:t>Contents</w:t>
          </w:r>
        </w:p>
        <w:p w14:paraId="3E2E2834" w14:textId="04702248" w:rsidR="00443836" w:rsidRDefault="00FA66FF">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63564867" w:history="1">
            <w:r w:rsidR="00443836" w:rsidRPr="007B27E1">
              <w:rPr>
                <w:rStyle w:val="Hyperlink"/>
                <w:noProof/>
              </w:rPr>
              <w:t>Essential Dates</w:t>
            </w:r>
            <w:r w:rsidR="00443836">
              <w:rPr>
                <w:noProof/>
                <w:webHidden/>
              </w:rPr>
              <w:tab/>
            </w:r>
            <w:r w:rsidR="00443836">
              <w:rPr>
                <w:noProof/>
                <w:webHidden/>
              </w:rPr>
              <w:fldChar w:fldCharType="begin"/>
            </w:r>
            <w:r w:rsidR="00443836">
              <w:rPr>
                <w:noProof/>
                <w:webHidden/>
              </w:rPr>
              <w:instrText xml:space="preserve"> PAGEREF _Toc163564867 \h </w:instrText>
            </w:r>
            <w:r w:rsidR="00443836">
              <w:rPr>
                <w:noProof/>
                <w:webHidden/>
              </w:rPr>
            </w:r>
            <w:r w:rsidR="00443836">
              <w:rPr>
                <w:noProof/>
                <w:webHidden/>
              </w:rPr>
              <w:fldChar w:fldCharType="separate"/>
            </w:r>
            <w:r w:rsidR="00443836">
              <w:rPr>
                <w:noProof/>
                <w:webHidden/>
              </w:rPr>
              <w:t>4</w:t>
            </w:r>
            <w:r w:rsidR="00443836">
              <w:rPr>
                <w:noProof/>
                <w:webHidden/>
              </w:rPr>
              <w:fldChar w:fldCharType="end"/>
            </w:r>
          </w:hyperlink>
        </w:p>
        <w:p w14:paraId="0BC92B3C" w14:textId="783732C4" w:rsidR="00443836" w:rsidRDefault="00660BCC">
          <w:pPr>
            <w:pStyle w:val="TOC2"/>
            <w:tabs>
              <w:tab w:val="right" w:leader="dot" w:pos="9016"/>
            </w:tabs>
            <w:rPr>
              <w:rFonts w:eastAsiaTheme="minorEastAsia"/>
              <w:noProof/>
              <w:kern w:val="2"/>
              <w:lang w:eastAsia="en-GB"/>
              <w14:ligatures w14:val="standardContextual"/>
            </w:rPr>
          </w:pPr>
          <w:hyperlink w:anchor="_Toc163564868" w:history="1">
            <w:r w:rsidR="00443836" w:rsidRPr="007B27E1">
              <w:rPr>
                <w:rStyle w:val="Hyperlink"/>
                <w:noProof/>
              </w:rPr>
              <w:t>How to register with UCAS</w:t>
            </w:r>
            <w:r w:rsidR="00443836">
              <w:rPr>
                <w:noProof/>
                <w:webHidden/>
              </w:rPr>
              <w:tab/>
            </w:r>
            <w:r w:rsidR="00443836">
              <w:rPr>
                <w:noProof/>
                <w:webHidden/>
              </w:rPr>
              <w:fldChar w:fldCharType="begin"/>
            </w:r>
            <w:r w:rsidR="00443836">
              <w:rPr>
                <w:noProof/>
                <w:webHidden/>
              </w:rPr>
              <w:instrText xml:space="preserve"> PAGEREF _Toc163564868 \h </w:instrText>
            </w:r>
            <w:r w:rsidR="00443836">
              <w:rPr>
                <w:noProof/>
                <w:webHidden/>
              </w:rPr>
            </w:r>
            <w:r w:rsidR="00443836">
              <w:rPr>
                <w:noProof/>
                <w:webHidden/>
              </w:rPr>
              <w:fldChar w:fldCharType="separate"/>
            </w:r>
            <w:r w:rsidR="00443836">
              <w:rPr>
                <w:noProof/>
                <w:webHidden/>
              </w:rPr>
              <w:t>7</w:t>
            </w:r>
            <w:r w:rsidR="00443836">
              <w:rPr>
                <w:noProof/>
                <w:webHidden/>
              </w:rPr>
              <w:fldChar w:fldCharType="end"/>
            </w:r>
          </w:hyperlink>
        </w:p>
        <w:p w14:paraId="3F8C5631" w14:textId="2A5276F0" w:rsidR="00443836" w:rsidRDefault="00660BCC">
          <w:pPr>
            <w:pStyle w:val="TOC2"/>
            <w:tabs>
              <w:tab w:val="right" w:leader="dot" w:pos="9016"/>
            </w:tabs>
            <w:rPr>
              <w:rFonts w:eastAsiaTheme="minorEastAsia"/>
              <w:noProof/>
              <w:kern w:val="2"/>
              <w:lang w:eastAsia="en-GB"/>
              <w14:ligatures w14:val="standardContextual"/>
            </w:rPr>
          </w:pPr>
          <w:hyperlink w:anchor="_Toc163564869" w:history="1">
            <w:r w:rsidR="00443836" w:rsidRPr="007B27E1">
              <w:rPr>
                <w:rStyle w:val="Hyperlink"/>
                <w:noProof/>
              </w:rPr>
              <w:t>Awarding Organisations for GCSE, AS and A level qualifications for students studying at St Peter’s School.</w:t>
            </w:r>
            <w:r w:rsidR="00443836">
              <w:rPr>
                <w:noProof/>
                <w:webHidden/>
              </w:rPr>
              <w:tab/>
            </w:r>
            <w:r w:rsidR="00443836">
              <w:rPr>
                <w:noProof/>
                <w:webHidden/>
              </w:rPr>
              <w:fldChar w:fldCharType="begin"/>
            </w:r>
            <w:r w:rsidR="00443836">
              <w:rPr>
                <w:noProof/>
                <w:webHidden/>
              </w:rPr>
              <w:instrText xml:space="preserve"> PAGEREF _Toc163564869 \h </w:instrText>
            </w:r>
            <w:r w:rsidR="00443836">
              <w:rPr>
                <w:noProof/>
                <w:webHidden/>
              </w:rPr>
            </w:r>
            <w:r w:rsidR="00443836">
              <w:rPr>
                <w:noProof/>
                <w:webHidden/>
              </w:rPr>
              <w:fldChar w:fldCharType="separate"/>
            </w:r>
            <w:r w:rsidR="00443836">
              <w:rPr>
                <w:noProof/>
                <w:webHidden/>
              </w:rPr>
              <w:t>8</w:t>
            </w:r>
            <w:r w:rsidR="00443836">
              <w:rPr>
                <w:noProof/>
                <w:webHidden/>
              </w:rPr>
              <w:fldChar w:fldCharType="end"/>
            </w:r>
          </w:hyperlink>
        </w:p>
        <w:p w14:paraId="05D374E3" w14:textId="252D2C83" w:rsidR="00443836" w:rsidRDefault="00660BCC">
          <w:pPr>
            <w:pStyle w:val="TOC2"/>
            <w:tabs>
              <w:tab w:val="right" w:leader="dot" w:pos="9016"/>
            </w:tabs>
            <w:rPr>
              <w:rFonts w:eastAsiaTheme="minorEastAsia"/>
              <w:noProof/>
              <w:kern w:val="2"/>
              <w:lang w:eastAsia="en-GB"/>
              <w14:ligatures w14:val="standardContextual"/>
            </w:rPr>
          </w:pPr>
          <w:hyperlink w:anchor="_Toc163564870" w:history="1">
            <w:r w:rsidR="00443836" w:rsidRPr="007B27E1">
              <w:rPr>
                <w:rStyle w:val="Hyperlink"/>
                <w:noProof/>
              </w:rPr>
              <w:t>Choosing a course</w:t>
            </w:r>
            <w:r w:rsidR="00443836">
              <w:rPr>
                <w:noProof/>
                <w:webHidden/>
              </w:rPr>
              <w:tab/>
            </w:r>
            <w:r w:rsidR="00443836">
              <w:rPr>
                <w:noProof/>
                <w:webHidden/>
              </w:rPr>
              <w:fldChar w:fldCharType="begin"/>
            </w:r>
            <w:r w:rsidR="00443836">
              <w:rPr>
                <w:noProof/>
                <w:webHidden/>
              </w:rPr>
              <w:instrText xml:space="preserve"> PAGEREF _Toc163564870 \h </w:instrText>
            </w:r>
            <w:r w:rsidR="00443836">
              <w:rPr>
                <w:noProof/>
                <w:webHidden/>
              </w:rPr>
            </w:r>
            <w:r w:rsidR="00443836">
              <w:rPr>
                <w:noProof/>
                <w:webHidden/>
              </w:rPr>
              <w:fldChar w:fldCharType="separate"/>
            </w:r>
            <w:r w:rsidR="00443836">
              <w:rPr>
                <w:noProof/>
                <w:webHidden/>
              </w:rPr>
              <w:t>10</w:t>
            </w:r>
            <w:r w:rsidR="00443836">
              <w:rPr>
                <w:noProof/>
                <w:webHidden/>
              </w:rPr>
              <w:fldChar w:fldCharType="end"/>
            </w:r>
          </w:hyperlink>
        </w:p>
        <w:p w14:paraId="1C37EF33" w14:textId="7B8893E4" w:rsidR="00443836" w:rsidRDefault="00660BCC">
          <w:pPr>
            <w:pStyle w:val="TOC2"/>
            <w:tabs>
              <w:tab w:val="right" w:leader="dot" w:pos="9016"/>
            </w:tabs>
            <w:rPr>
              <w:rFonts w:eastAsiaTheme="minorEastAsia"/>
              <w:noProof/>
              <w:kern w:val="2"/>
              <w:lang w:eastAsia="en-GB"/>
              <w14:ligatures w14:val="standardContextual"/>
            </w:rPr>
          </w:pPr>
          <w:hyperlink w:anchor="_Toc163564871" w:history="1">
            <w:r w:rsidR="00443836" w:rsidRPr="007B27E1">
              <w:rPr>
                <w:rStyle w:val="Hyperlink"/>
                <w:noProof/>
              </w:rPr>
              <w:t>Predicted grades</w:t>
            </w:r>
            <w:r w:rsidR="00443836">
              <w:rPr>
                <w:noProof/>
                <w:webHidden/>
              </w:rPr>
              <w:tab/>
            </w:r>
            <w:r w:rsidR="00443836">
              <w:rPr>
                <w:noProof/>
                <w:webHidden/>
              </w:rPr>
              <w:fldChar w:fldCharType="begin"/>
            </w:r>
            <w:r w:rsidR="00443836">
              <w:rPr>
                <w:noProof/>
                <w:webHidden/>
              </w:rPr>
              <w:instrText xml:space="preserve"> PAGEREF _Toc163564871 \h </w:instrText>
            </w:r>
            <w:r w:rsidR="00443836">
              <w:rPr>
                <w:noProof/>
                <w:webHidden/>
              </w:rPr>
            </w:r>
            <w:r w:rsidR="00443836">
              <w:rPr>
                <w:noProof/>
                <w:webHidden/>
              </w:rPr>
              <w:fldChar w:fldCharType="separate"/>
            </w:r>
            <w:r w:rsidR="00443836">
              <w:rPr>
                <w:noProof/>
                <w:webHidden/>
              </w:rPr>
              <w:t>11</w:t>
            </w:r>
            <w:r w:rsidR="00443836">
              <w:rPr>
                <w:noProof/>
                <w:webHidden/>
              </w:rPr>
              <w:fldChar w:fldCharType="end"/>
            </w:r>
          </w:hyperlink>
        </w:p>
        <w:p w14:paraId="28E03CFD" w14:textId="0D0FC222" w:rsidR="00443836" w:rsidRDefault="00660BCC">
          <w:pPr>
            <w:pStyle w:val="TOC2"/>
            <w:tabs>
              <w:tab w:val="right" w:leader="dot" w:pos="9016"/>
            </w:tabs>
            <w:rPr>
              <w:rFonts w:eastAsiaTheme="minorEastAsia"/>
              <w:noProof/>
              <w:kern w:val="2"/>
              <w:lang w:eastAsia="en-GB"/>
              <w14:ligatures w14:val="standardContextual"/>
            </w:rPr>
          </w:pPr>
          <w:hyperlink w:anchor="_Toc163564872" w:history="1">
            <w:r w:rsidR="00443836" w:rsidRPr="007B27E1">
              <w:rPr>
                <w:rStyle w:val="Hyperlink"/>
                <w:noProof/>
              </w:rPr>
              <w:t>UCAS Tariff</w:t>
            </w:r>
            <w:r w:rsidR="00443836">
              <w:rPr>
                <w:noProof/>
                <w:webHidden/>
              </w:rPr>
              <w:tab/>
            </w:r>
            <w:r w:rsidR="00443836">
              <w:rPr>
                <w:noProof/>
                <w:webHidden/>
              </w:rPr>
              <w:fldChar w:fldCharType="begin"/>
            </w:r>
            <w:r w:rsidR="00443836">
              <w:rPr>
                <w:noProof/>
                <w:webHidden/>
              </w:rPr>
              <w:instrText xml:space="preserve"> PAGEREF _Toc163564872 \h </w:instrText>
            </w:r>
            <w:r w:rsidR="00443836">
              <w:rPr>
                <w:noProof/>
                <w:webHidden/>
              </w:rPr>
            </w:r>
            <w:r w:rsidR="00443836">
              <w:rPr>
                <w:noProof/>
                <w:webHidden/>
              </w:rPr>
              <w:fldChar w:fldCharType="separate"/>
            </w:r>
            <w:r w:rsidR="00443836">
              <w:rPr>
                <w:noProof/>
                <w:webHidden/>
              </w:rPr>
              <w:t>13</w:t>
            </w:r>
            <w:r w:rsidR="00443836">
              <w:rPr>
                <w:noProof/>
                <w:webHidden/>
              </w:rPr>
              <w:fldChar w:fldCharType="end"/>
            </w:r>
          </w:hyperlink>
        </w:p>
        <w:p w14:paraId="3D9077FF" w14:textId="3E715D47" w:rsidR="00443836" w:rsidRDefault="00660BCC">
          <w:pPr>
            <w:pStyle w:val="TOC2"/>
            <w:tabs>
              <w:tab w:val="right" w:leader="dot" w:pos="9016"/>
            </w:tabs>
            <w:rPr>
              <w:rFonts w:eastAsiaTheme="minorEastAsia"/>
              <w:noProof/>
              <w:kern w:val="2"/>
              <w:lang w:eastAsia="en-GB"/>
              <w14:ligatures w14:val="standardContextual"/>
            </w:rPr>
          </w:pPr>
          <w:hyperlink w:anchor="_Toc163564873" w:history="1">
            <w:r w:rsidR="00443836" w:rsidRPr="007B27E1">
              <w:rPr>
                <w:rStyle w:val="Hyperlink"/>
                <w:noProof/>
              </w:rPr>
              <w:t>Writing an effective personal statement</w:t>
            </w:r>
            <w:r w:rsidR="00443836">
              <w:rPr>
                <w:noProof/>
                <w:webHidden/>
              </w:rPr>
              <w:tab/>
            </w:r>
            <w:r w:rsidR="00443836">
              <w:rPr>
                <w:noProof/>
                <w:webHidden/>
              </w:rPr>
              <w:fldChar w:fldCharType="begin"/>
            </w:r>
            <w:r w:rsidR="00443836">
              <w:rPr>
                <w:noProof/>
                <w:webHidden/>
              </w:rPr>
              <w:instrText xml:space="preserve"> PAGEREF _Toc163564873 \h </w:instrText>
            </w:r>
            <w:r w:rsidR="00443836">
              <w:rPr>
                <w:noProof/>
                <w:webHidden/>
              </w:rPr>
            </w:r>
            <w:r w:rsidR="00443836">
              <w:rPr>
                <w:noProof/>
                <w:webHidden/>
              </w:rPr>
              <w:fldChar w:fldCharType="separate"/>
            </w:r>
            <w:r w:rsidR="00443836">
              <w:rPr>
                <w:noProof/>
                <w:webHidden/>
              </w:rPr>
              <w:t>14</w:t>
            </w:r>
            <w:r w:rsidR="00443836">
              <w:rPr>
                <w:noProof/>
                <w:webHidden/>
              </w:rPr>
              <w:fldChar w:fldCharType="end"/>
            </w:r>
          </w:hyperlink>
        </w:p>
        <w:p w14:paraId="6A58536A" w14:textId="0C3983B4" w:rsidR="00443836" w:rsidRDefault="00660BCC">
          <w:pPr>
            <w:pStyle w:val="TOC2"/>
            <w:tabs>
              <w:tab w:val="right" w:leader="dot" w:pos="9016"/>
            </w:tabs>
            <w:rPr>
              <w:rFonts w:eastAsiaTheme="minorEastAsia"/>
              <w:noProof/>
              <w:kern w:val="2"/>
              <w:lang w:eastAsia="en-GB"/>
              <w14:ligatures w14:val="standardContextual"/>
            </w:rPr>
          </w:pPr>
          <w:hyperlink w:anchor="_Toc163564874" w:history="1">
            <w:r w:rsidR="00443836" w:rsidRPr="007B27E1">
              <w:rPr>
                <w:rStyle w:val="Hyperlink"/>
                <w:noProof/>
              </w:rPr>
              <w:t>Applying to Oxbridge</w:t>
            </w:r>
            <w:r w:rsidR="00443836">
              <w:rPr>
                <w:noProof/>
                <w:webHidden/>
              </w:rPr>
              <w:tab/>
            </w:r>
            <w:r w:rsidR="00443836">
              <w:rPr>
                <w:noProof/>
                <w:webHidden/>
              </w:rPr>
              <w:fldChar w:fldCharType="begin"/>
            </w:r>
            <w:r w:rsidR="00443836">
              <w:rPr>
                <w:noProof/>
                <w:webHidden/>
              </w:rPr>
              <w:instrText xml:space="preserve"> PAGEREF _Toc163564874 \h </w:instrText>
            </w:r>
            <w:r w:rsidR="00443836">
              <w:rPr>
                <w:noProof/>
                <w:webHidden/>
              </w:rPr>
            </w:r>
            <w:r w:rsidR="00443836">
              <w:rPr>
                <w:noProof/>
                <w:webHidden/>
              </w:rPr>
              <w:fldChar w:fldCharType="separate"/>
            </w:r>
            <w:r w:rsidR="00443836">
              <w:rPr>
                <w:noProof/>
                <w:webHidden/>
              </w:rPr>
              <w:t>30</w:t>
            </w:r>
            <w:r w:rsidR="00443836">
              <w:rPr>
                <w:noProof/>
                <w:webHidden/>
              </w:rPr>
              <w:fldChar w:fldCharType="end"/>
            </w:r>
          </w:hyperlink>
        </w:p>
        <w:p w14:paraId="59850B48" w14:textId="19DB7D57" w:rsidR="00443836" w:rsidRDefault="00660BCC">
          <w:pPr>
            <w:pStyle w:val="TOC2"/>
            <w:tabs>
              <w:tab w:val="right" w:leader="dot" w:pos="9016"/>
            </w:tabs>
            <w:rPr>
              <w:rFonts w:eastAsiaTheme="minorEastAsia"/>
              <w:noProof/>
              <w:kern w:val="2"/>
              <w:lang w:eastAsia="en-GB"/>
              <w14:ligatures w14:val="standardContextual"/>
            </w:rPr>
          </w:pPr>
          <w:hyperlink w:anchor="_Toc163564875" w:history="1">
            <w:r w:rsidR="00443836" w:rsidRPr="007B27E1">
              <w:rPr>
                <w:rStyle w:val="Hyperlink"/>
                <w:noProof/>
              </w:rPr>
              <w:t>Applying for Medicine</w:t>
            </w:r>
            <w:r w:rsidR="00443836">
              <w:rPr>
                <w:noProof/>
                <w:webHidden/>
              </w:rPr>
              <w:tab/>
            </w:r>
            <w:r w:rsidR="00443836">
              <w:rPr>
                <w:noProof/>
                <w:webHidden/>
              </w:rPr>
              <w:fldChar w:fldCharType="begin"/>
            </w:r>
            <w:r w:rsidR="00443836">
              <w:rPr>
                <w:noProof/>
                <w:webHidden/>
              </w:rPr>
              <w:instrText xml:space="preserve"> PAGEREF _Toc163564875 \h </w:instrText>
            </w:r>
            <w:r w:rsidR="00443836">
              <w:rPr>
                <w:noProof/>
                <w:webHidden/>
              </w:rPr>
            </w:r>
            <w:r w:rsidR="00443836">
              <w:rPr>
                <w:noProof/>
                <w:webHidden/>
              </w:rPr>
              <w:fldChar w:fldCharType="separate"/>
            </w:r>
            <w:r w:rsidR="00443836">
              <w:rPr>
                <w:noProof/>
                <w:webHidden/>
              </w:rPr>
              <w:t>31</w:t>
            </w:r>
            <w:r w:rsidR="00443836">
              <w:rPr>
                <w:noProof/>
                <w:webHidden/>
              </w:rPr>
              <w:fldChar w:fldCharType="end"/>
            </w:r>
          </w:hyperlink>
        </w:p>
        <w:p w14:paraId="600EBA12" w14:textId="565E9D18" w:rsidR="00443836" w:rsidRDefault="00660BCC">
          <w:pPr>
            <w:pStyle w:val="TOC2"/>
            <w:tabs>
              <w:tab w:val="right" w:leader="dot" w:pos="9016"/>
            </w:tabs>
            <w:rPr>
              <w:rFonts w:eastAsiaTheme="minorEastAsia"/>
              <w:noProof/>
              <w:kern w:val="2"/>
              <w:lang w:eastAsia="en-GB"/>
              <w14:ligatures w14:val="standardContextual"/>
            </w:rPr>
          </w:pPr>
          <w:hyperlink w:anchor="_Toc163564876" w:history="1">
            <w:r w:rsidR="00443836" w:rsidRPr="007B27E1">
              <w:rPr>
                <w:rStyle w:val="Hyperlink"/>
                <w:noProof/>
              </w:rPr>
              <w:t>Applying for a music conservatoire</w:t>
            </w:r>
            <w:r w:rsidR="00443836">
              <w:rPr>
                <w:noProof/>
                <w:webHidden/>
              </w:rPr>
              <w:tab/>
            </w:r>
            <w:r w:rsidR="00443836">
              <w:rPr>
                <w:noProof/>
                <w:webHidden/>
              </w:rPr>
              <w:fldChar w:fldCharType="begin"/>
            </w:r>
            <w:r w:rsidR="00443836">
              <w:rPr>
                <w:noProof/>
                <w:webHidden/>
              </w:rPr>
              <w:instrText xml:space="preserve"> PAGEREF _Toc163564876 \h </w:instrText>
            </w:r>
            <w:r w:rsidR="00443836">
              <w:rPr>
                <w:noProof/>
                <w:webHidden/>
              </w:rPr>
            </w:r>
            <w:r w:rsidR="00443836">
              <w:rPr>
                <w:noProof/>
                <w:webHidden/>
              </w:rPr>
              <w:fldChar w:fldCharType="separate"/>
            </w:r>
            <w:r w:rsidR="00443836">
              <w:rPr>
                <w:noProof/>
                <w:webHidden/>
              </w:rPr>
              <w:t>32</w:t>
            </w:r>
            <w:r w:rsidR="00443836">
              <w:rPr>
                <w:noProof/>
                <w:webHidden/>
              </w:rPr>
              <w:fldChar w:fldCharType="end"/>
            </w:r>
          </w:hyperlink>
        </w:p>
        <w:p w14:paraId="30053A7A" w14:textId="6F5419C8" w:rsidR="00443836" w:rsidRDefault="00660BCC">
          <w:pPr>
            <w:pStyle w:val="TOC2"/>
            <w:tabs>
              <w:tab w:val="right" w:leader="dot" w:pos="9016"/>
            </w:tabs>
            <w:rPr>
              <w:rFonts w:eastAsiaTheme="minorEastAsia"/>
              <w:noProof/>
              <w:kern w:val="2"/>
              <w:lang w:eastAsia="en-GB"/>
              <w14:ligatures w14:val="standardContextual"/>
            </w:rPr>
          </w:pPr>
          <w:hyperlink w:anchor="_Toc163564877" w:history="1">
            <w:r w:rsidR="00443836" w:rsidRPr="007B27E1">
              <w:rPr>
                <w:rStyle w:val="Hyperlink"/>
                <w:noProof/>
              </w:rPr>
              <w:t>Studying abroad</w:t>
            </w:r>
            <w:r w:rsidR="00443836">
              <w:rPr>
                <w:noProof/>
                <w:webHidden/>
              </w:rPr>
              <w:tab/>
            </w:r>
            <w:r w:rsidR="00443836">
              <w:rPr>
                <w:noProof/>
                <w:webHidden/>
              </w:rPr>
              <w:fldChar w:fldCharType="begin"/>
            </w:r>
            <w:r w:rsidR="00443836">
              <w:rPr>
                <w:noProof/>
                <w:webHidden/>
              </w:rPr>
              <w:instrText xml:space="preserve"> PAGEREF _Toc163564877 \h </w:instrText>
            </w:r>
            <w:r w:rsidR="00443836">
              <w:rPr>
                <w:noProof/>
                <w:webHidden/>
              </w:rPr>
            </w:r>
            <w:r w:rsidR="00443836">
              <w:rPr>
                <w:noProof/>
                <w:webHidden/>
              </w:rPr>
              <w:fldChar w:fldCharType="separate"/>
            </w:r>
            <w:r w:rsidR="00443836">
              <w:rPr>
                <w:noProof/>
                <w:webHidden/>
              </w:rPr>
              <w:t>35</w:t>
            </w:r>
            <w:r w:rsidR="00443836">
              <w:rPr>
                <w:noProof/>
                <w:webHidden/>
              </w:rPr>
              <w:fldChar w:fldCharType="end"/>
            </w:r>
          </w:hyperlink>
        </w:p>
        <w:p w14:paraId="53A13069" w14:textId="2862FEB0" w:rsidR="00443836" w:rsidRDefault="00660BCC">
          <w:pPr>
            <w:pStyle w:val="TOC2"/>
            <w:tabs>
              <w:tab w:val="right" w:leader="dot" w:pos="9016"/>
            </w:tabs>
            <w:rPr>
              <w:rFonts w:eastAsiaTheme="minorEastAsia"/>
              <w:noProof/>
              <w:kern w:val="2"/>
              <w:lang w:eastAsia="en-GB"/>
              <w14:ligatures w14:val="standardContextual"/>
            </w:rPr>
          </w:pPr>
          <w:hyperlink w:anchor="_Toc163564878" w:history="1">
            <w:r w:rsidR="00443836" w:rsidRPr="007B27E1">
              <w:rPr>
                <w:rStyle w:val="Hyperlink"/>
                <w:noProof/>
              </w:rPr>
              <w:t>Differences between US and UK Admissions</w:t>
            </w:r>
            <w:r w:rsidR="00443836">
              <w:rPr>
                <w:noProof/>
                <w:webHidden/>
              </w:rPr>
              <w:tab/>
            </w:r>
            <w:r w:rsidR="00443836">
              <w:rPr>
                <w:noProof/>
                <w:webHidden/>
              </w:rPr>
              <w:fldChar w:fldCharType="begin"/>
            </w:r>
            <w:r w:rsidR="00443836">
              <w:rPr>
                <w:noProof/>
                <w:webHidden/>
              </w:rPr>
              <w:instrText xml:space="preserve"> PAGEREF _Toc163564878 \h </w:instrText>
            </w:r>
            <w:r w:rsidR="00443836">
              <w:rPr>
                <w:noProof/>
                <w:webHidden/>
              </w:rPr>
            </w:r>
            <w:r w:rsidR="00443836">
              <w:rPr>
                <w:noProof/>
                <w:webHidden/>
              </w:rPr>
              <w:fldChar w:fldCharType="separate"/>
            </w:r>
            <w:r w:rsidR="00443836">
              <w:rPr>
                <w:noProof/>
                <w:webHidden/>
              </w:rPr>
              <w:t>36</w:t>
            </w:r>
            <w:r w:rsidR="00443836">
              <w:rPr>
                <w:noProof/>
                <w:webHidden/>
              </w:rPr>
              <w:fldChar w:fldCharType="end"/>
            </w:r>
          </w:hyperlink>
        </w:p>
        <w:p w14:paraId="69CB2108" w14:textId="67169EA3" w:rsidR="00443836" w:rsidRDefault="00660BCC">
          <w:pPr>
            <w:pStyle w:val="TOC2"/>
            <w:tabs>
              <w:tab w:val="right" w:leader="dot" w:pos="9016"/>
            </w:tabs>
            <w:rPr>
              <w:rFonts w:eastAsiaTheme="minorEastAsia"/>
              <w:noProof/>
              <w:kern w:val="2"/>
              <w:lang w:eastAsia="en-GB"/>
              <w14:ligatures w14:val="standardContextual"/>
            </w:rPr>
          </w:pPr>
          <w:hyperlink w:anchor="_Toc163564879" w:history="1">
            <w:r w:rsidR="00443836" w:rsidRPr="007B27E1">
              <w:rPr>
                <w:rStyle w:val="Hyperlink"/>
                <w:noProof/>
              </w:rPr>
              <w:t>Submitting your application</w:t>
            </w:r>
            <w:r w:rsidR="00443836">
              <w:rPr>
                <w:noProof/>
                <w:webHidden/>
              </w:rPr>
              <w:tab/>
            </w:r>
            <w:r w:rsidR="00443836">
              <w:rPr>
                <w:noProof/>
                <w:webHidden/>
              </w:rPr>
              <w:fldChar w:fldCharType="begin"/>
            </w:r>
            <w:r w:rsidR="00443836">
              <w:rPr>
                <w:noProof/>
                <w:webHidden/>
              </w:rPr>
              <w:instrText xml:space="preserve"> PAGEREF _Toc163564879 \h </w:instrText>
            </w:r>
            <w:r w:rsidR="00443836">
              <w:rPr>
                <w:noProof/>
                <w:webHidden/>
              </w:rPr>
            </w:r>
            <w:r w:rsidR="00443836">
              <w:rPr>
                <w:noProof/>
                <w:webHidden/>
              </w:rPr>
              <w:fldChar w:fldCharType="separate"/>
            </w:r>
            <w:r w:rsidR="00443836">
              <w:rPr>
                <w:noProof/>
                <w:webHidden/>
              </w:rPr>
              <w:t>37</w:t>
            </w:r>
            <w:r w:rsidR="00443836">
              <w:rPr>
                <w:noProof/>
                <w:webHidden/>
              </w:rPr>
              <w:fldChar w:fldCharType="end"/>
            </w:r>
          </w:hyperlink>
        </w:p>
        <w:p w14:paraId="30BF1789" w14:textId="78A158DD" w:rsidR="00443836" w:rsidRDefault="00660BCC">
          <w:pPr>
            <w:pStyle w:val="TOC2"/>
            <w:tabs>
              <w:tab w:val="right" w:leader="dot" w:pos="9016"/>
            </w:tabs>
            <w:rPr>
              <w:rFonts w:eastAsiaTheme="minorEastAsia"/>
              <w:noProof/>
              <w:kern w:val="2"/>
              <w:lang w:eastAsia="en-GB"/>
              <w14:ligatures w14:val="standardContextual"/>
            </w:rPr>
          </w:pPr>
          <w:hyperlink w:anchor="_Toc163564880" w:history="1">
            <w:r w:rsidR="00443836" w:rsidRPr="007B27E1">
              <w:rPr>
                <w:rStyle w:val="Hyperlink"/>
                <w:noProof/>
              </w:rPr>
              <w:t>Final Decisions</w:t>
            </w:r>
            <w:r w:rsidR="00443836">
              <w:rPr>
                <w:noProof/>
                <w:webHidden/>
              </w:rPr>
              <w:tab/>
            </w:r>
            <w:r w:rsidR="00443836">
              <w:rPr>
                <w:noProof/>
                <w:webHidden/>
              </w:rPr>
              <w:fldChar w:fldCharType="begin"/>
            </w:r>
            <w:r w:rsidR="00443836">
              <w:rPr>
                <w:noProof/>
                <w:webHidden/>
              </w:rPr>
              <w:instrText xml:space="preserve"> PAGEREF _Toc163564880 \h </w:instrText>
            </w:r>
            <w:r w:rsidR="00443836">
              <w:rPr>
                <w:noProof/>
                <w:webHidden/>
              </w:rPr>
            </w:r>
            <w:r w:rsidR="00443836">
              <w:rPr>
                <w:noProof/>
                <w:webHidden/>
              </w:rPr>
              <w:fldChar w:fldCharType="separate"/>
            </w:r>
            <w:r w:rsidR="00443836">
              <w:rPr>
                <w:noProof/>
                <w:webHidden/>
              </w:rPr>
              <w:t>39</w:t>
            </w:r>
            <w:r w:rsidR="00443836">
              <w:rPr>
                <w:noProof/>
                <w:webHidden/>
              </w:rPr>
              <w:fldChar w:fldCharType="end"/>
            </w:r>
          </w:hyperlink>
        </w:p>
        <w:p w14:paraId="2DF69E44" w14:textId="67860EC3" w:rsidR="00443836" w:rsidRDefault="00660BCC">
          <w:pPr>
            <w:pStyle w:val="TOC2"/>
            <w:tabs>
              <w:tab w:val="right" w:leader="dot" w:pos="9016"/>
            </w:tabs>
            <w:rPr>
              <w:rFonts w:eastAsiaTheme="minorEastAsia"/>
              <w:noProof/>
              <w:kern w:val="2"/>
              <w:lang w:eastAsia="en-GB"/>
              <w14:ligatures w14:val="standardContextual"/>
            </w:rPr>
          </w:pPr>
          <w:hyperlink w:anchor="_Toc163564881" w:history="1">
            <w:r w:rsidR="00443836" w:rsidRPr="007B27E1">
              <w:rPr>
                <w:rStyle w:val="Hyperlink"/>
                <w:noProof/>
              </w:rPr>
              <w:t>Track, Offers, Interviews &amp; Tests</w:t>
            </w:r>
            <w:r w:rsidR="00443836">
              <w:rPr>
                <w:noProof/>
                <w:webHidden/>
              </w:rPr>
              <w:tab/>
            </w:r>
            <w:r w:rsidR="00443836">
              <w:rPr>
                <w:noProof/>
                <w:webHidden/>
              </w:rPr>
              <w:fldChar w:fldCharType="begin"/>
            </w:r>
            <w:r w:rsidR="00443836">
              <w:rPr>
                <w:noProof/>
                <w:webHidden/>
              </w:rPr>
              <w:instrText xml:space="preserve"> PAGEREF _Toc163564881 \h </w:instrText>
            </w:r>
            <w:r w:rsidR="00443836">
              <w:rPr>
                <w:noProof/>
                <w:webHidden/>
              </w:rPr>
            </w:r>
            <w:r w:rsidR="00443836">
              <w:rPr>
                <w:noProof/>
                <w:webHidden/>
              </w:rPr>
              <w:fldChar w:fldCharType="separate"/>
            </w:r>
            <w:r w:rsidR="00443836">
              <w:rPr>
                <w:noProof/>
                <w:webHidden/>
              </w:rPr>
              <w:t>41</w:t>
            </w:r>
            <w:r w:rsidR="00443836">
              <w:rPr>
                <w:noProof/>
                <w:webHidden/>
              </w:rPr>
              <w:fldChar w:fldCharType="end"/>
            </w:r>
          </w:hyperlink>
        </w:p>
        <w:p w14:paraId="692252B8" w14:textId="361852D8" w:rsidR="00443836" w:rsidRDefault="00660BCC">
          <w:pPr>
            <w:pStyle w:val="TOC2"/>
            <w:tabs>
              <w:tab w:val="right" w:leader="dot" w:pos="9016"/>
            </w:tabs>
            <w:rPr>
              <w:rFonts w:eastAsiaTheme="minorEastAsia"/>
              <w:noProof/>
              <w:kern w:val="2"/>
              <w:lang w:eastAsia="en-GB"/>
              <w14:ligatures w14:val="standardContextual"/>
            </w:rPr>
          </w:pPr>
          <w:hyperlink w:anchor="_Toc163564882" w:history="1">
            <w:r w:rsidR="00443836" w:rsidRPr="007B27E1">
              <w:rPr>
                <w:rStyle w:val="Hyperlink"/>
                <w:noProof/>
              </w:rPr>
              <w:t>Extra, Clearing &amp; Adjustment</w:t>
            </w:r>
            <w:r w:rsidR="00443836">
              <w:rPr>
                <w:noProof/>
                <w:webHidden/>
              </w:rPr>
              <w:tab/>
            </w:r>
            <w:r w:rsidR="00443836">
              <w:rPr>
                <w:noProof/>
                <w:webHidden/>
              </w:rPr>
              <w:fldChar w:fldCharType="begin"/>
            </w:r>
            <w:r w:rsidR="00443836">
              <w:rPr>
                <w:noProof/>
                <w:webHidden/>
              </w:rPr>
              <w:instrText xml:space="preserve"> PAGEREF _Toc163564882 \h </w:instrText>
            </w:r>
            <w:r w:rsidR="00443836">
              <w:rPr>
                <w:noProof/>
                <w:webHidden/>
              </w:rPr>
            </w:r>
            <w:r w:rsidR="00443836">
              <w:rPr>
                <w:noProof/>
                <w:webHidden/>
              </w:rPr>
              <w:fldChar w:fldCharType="separate"/>
            </w:r>
            <w:r w:rsidR="00443836">
              <w:rPr>
                <w:noProof/>
                <w:webHidden/>
              </w:rPr>
              <w:t>44</w:t>
            </w:r>
            <w:r w:rsidR="00443836">
              <w:rPr>
                <w:noProof/>
                <w:webHidden/>
              </w:rPr>
              <w:fldChar w:fldCharType="end"/>
            </w:r>
          </w:hyperlink>
        </w:p>
        <w:p w14:paraId="64CC49A3" w14:textId="1DB14979" w:rsidR="00443836" w:rsidRDefault="00660BCC">
          <w:pPr>
            <w:pStyle w:val="TOC2"/>
            <w:tabs>
              <w:tab w:val="right" w:leader="dot" w:pos="9016"/>
            </w:tabs>
            <w:rPr>
              <w:rFonts w:eastAsiaTheme="minorEastAsia"/>
              <w:noProof/>
              <w:kern w:val="2"/>
              <w:lang w:eastAsia="en-GB"/>
              <w14:ligatures w14:val="standardContextual"/>
            </w:rPr>
          </w:pPr>
          <w:hyperlink w:anchor="_Toc163564883" w:history="1">
            <w:r w:rsidR="00443836" w:rsidRPr="007B27E1">
              <w:rPr>
                <w:rStyle w:val="Hyperlink"/>
                <w:noProof/>
              </w:rPr>
              <w:t>FAQs</w:t>
            </w:r>
            <w:r w:rsidR="00443836">
              <w:rPr>
                <w:noProof/>
                <w:webHidden/>
              </w:rPr>
              <w:tab/>
            </w:r>
            <w:r w:rsidR="00443836">
              <w:rPr>
                <w:noProof/>
                <w:webHidden/>
              </w:rPr>
              <w:fldChar w:fldCharType="begin"/>
            </w:r>
            <w:r w:rsidR="00443836">
              <w:rPr>
                <w:noProof/>
                <w:webHidden/>
              </w:rPr>
              <w:instrText xml:space="preserve"> PAGEREF _Toc163564883 \h </w:instrText>
            </w:r>
            <w:r w:rsidR="00443836">
              <w:rPr>
                <w:noProof/>
                <w:webHidden/>
              </w:rPr>
            </w:r>
            <w:r w:rsidR="00443836">
              <w:rPr>
                <w:noProof/>
                <w:webHidden/>
              </w:rPr>
              <w:fldChar w:fldCharType="separate"/>
            </w:r>
            <w:r w:rsidR="00443836">
              <w:rPr>
                <w:noProof/>
                <w:webHidden/>
              </w:rPr>
              <w:t>45</w:t>
            </w:r>
            <w:r w:rsidR="00443836">
              <w:rPr>
                <w:noProof/>
                <w:webHidden/>
              </w:rPr>
              <w:fldChar w:fldCharType="end"/>
            </w:r>
          </w:hyperlink>
        </w:p>
        <w:p w14:paraId="0C31E888" w14:textId="09FF9BCC" w:rsidR="00443836" w:rsidRDefault="00660BCC">
          <w:pPr>
            <w:pStyle w:val="TOC2"/>
            <w:tabs>
              <w:tab w:val="right" w:leader="dot" w:pos="9016"/>
            </w:tabs>
            <w:rPr>
              <w:rFonts w:eastAsiaTheme="minorEastAsia"/>
              <w:noProof/>
              <w:kern w:val="2"/>
              <w:lang w:eastAsia="en-GB"/>
              <w14:ligatures w14:val="standardContextual"/>
            </w:rPr>
          </w:pPr>
          <w:hyperlink w:anchor="_Toc163564884" w:history="1">
            <w:r w:rsidR="00443836" w:rsidRPr="007B27E1">
              <w:rPr>
                <w:rStyle w:val="Hyperlink"/>
                <w:noProof/>
              </w:rPr>
              <w:t>Useful links</w:t>
            </w:r>
            <w:r w:rsidR="00443836">
              <w:rPr>
                <w:noProof/>
                <w:webHidden/>
              </w:rPr>
              <w:tab/>
            </w:r>
            <w:r w:rsidR="00443836">
              <w:rPr>
                <w:noProof/>
                <w:webHidden/>
              </w:rPr>
              <w:fldChar w:fldCharType="begin"/>
            </w:r>
            <w:r w:rsidR="00443836">
              <w:rPr>
                <w:noProof/>
                <w:webHidden/>
              </w:rPr>
              <w:instrText xml:space="preserve"> PAGEREF _Toc163564884 \h </w:instrText>
            </w:r>
            <w:r w:rsidR="00443836">
              <w:rPr>
                <w:noProof/>
                <w:webHidden/>
              </w:rPr>
            </w:r>
            <w:r w:rsidR="00443836">
              <w:rPr>
                <w:noProof/>
                <w:webHidden/>
              </w:rPr>
              <w:fldChar w:fldCharType="separate"/>
            </w:r>
            <w:r w:rsidR="00443836">
              <w:rPr>
                <w:noProof/>
                <w:webHidden/>
              </w:rPr>
              <w:t>47</w:t>
            </w:r>
            <w:r w:rsidR="00443836">
              <w:rPr>
                <w:noProof/>
                <w:webHidden/>
              </w:rPr>
              <w:fldChar w:fldCharType="end"/>
            </w:r>
          </w:hyperlink>
        </w:p>
        <w:p w14:paraId="71B2559C" w14:textId="41EB5D6C" w:rsidR="00443836" w:rsidRDefault="00660BCC">
          <w:pPr>
            <w:pStyle w:val="TOC2"/>
            <w:tabs>
              <w:tab w:val="right" w:leader="dot" w:pos="9016"/>
            </w:tabs>
            <w:rPr>
              <w:rFonts w:eastAsiaTheme="minorEastAsia"/>
              <w:noProof/>
              <w:kern w:val="2"/>
              <w:lang w:eastAsia="en-GB"/>
              <w14:ligatures w14:val="standardContextual"/>
            </w:rPr>
          </w:pPr>
          <w:hyperlink w:anchor="_Toc163564885" w:history="1">
            <w:r w:rsidR="00443836" w:rsidRPr="007B27E1">
              <w:rPr>
                <w:rStyle w:val="Hyperlink"/>
                <w:noProof/>
              </w:rPr>
              <w:t>Tracking Sheet</w:t>
            </w:r>
            <w:r w:rsidR="00443836">
              <w:rPr>
                <w:noProof/>
                <w:webHidden/>
              </w:rPr>
              <w:tab/>
            </w:r>
            <w:r w:rsidR="00443836">
              <w:rPr>
                <w:noProof/>
                <w:webHidden/>
              </w:rPr>
              <w:fldChar w:fldCharType="begin"/>
            </w:r>
            <w:r w:rsidR="00443836">
              <w:rPr>
                <w:noProof/>
                <w:webHidden/>
              </w:rPr>
              <w:instrText xml:space="preserve"> PAGEREF _Toc163564885 \h </w:instrText>
            </w:r>
            <w:r w:rsidR="00443836">
              <w:rPr>
                <w:noProof/>
                <w:webHidden/>
              </w:rPr>
            </w:r>
            <w:r w:rsidR="00443836">
              <w:rPr>
                <w:noProof/>
                <w:webHidden/>
              </w:rPr>
              <w:fldChar w:fldCharType="separate"/>
            </w:r>
            <w:r w:rsidR="00443836">
              <w:rPr>
                <w:noProof/>
                <w:webHidden/>
              </w:rPr>
              <w:t>48</w:t>
            </w:r>
            <w:r w:rsidR="00443836">
              <w:rPr>
                <w:noProof/>
                <w:webHidden/>
              </w:rPr>
              <w:fldChar w:fldCharType="end"/>
            </w:r>
          </w:hyperlink>
        </w:p>
        <w:p w14:paraId="0A5D44AB" w14:textId="618B4851" w:rsidR="00FA66FF" w:rsidRDefault="00FA66FF">
          <w:r>
            <w:rPr>
              <w:b/>
              <w:bCs/>
              <w:noProof/>
            </w:rPr>
            <w:fldChar w:fldCharType="end"/>
          </w:r>
        </w:p>
      </w:sdtContent>
    </w:sdt>
    <w:p w14:paraId="632032C6" w14:textId="77777777" w:rsidR="00FB43B8" w:rsidRPr="005A6156" w:rsidRDefault="00FB43B8" w:rsidP="00FB43B8">
      <w:pPr>
        <w:jc w:val="center"/>
        <w:rPr>
          <w:b/>
          <w:color w:val="92D050"/>
          <w:sz w:val="48"/>
          <w:szCs w:val="28"/>
        </w:rPr>
      </w:pPr>
    </w:p>
    <w:p w14:paraId="4407055B" w14:textId="77777777" w:rsidR="00FB43B8" w:rsidRDefault="00FB43B8" w:rsidP="00C04CB9">
      <w:pPr>
        <w:jc w:val="center"/>
        <w:rPr>
          <w:b/>
          <w:color w:val="92D050"/>
          <w:sz w:val="48"/>
          <w:szCs w:val="28"/>
        </w:rPr>
      </w:pPr>
    </w:p>
    <w:p w14:paraId="64767E5C" w14:textId="77777777" w:rsidR="009B2EDA" w:rsidRDefault="009B2EDA" w:rsidP="00FB43B8">
      <w:pPr>
        <w:jc w:val="center"/>
        <w:rPr>
          <w:b/>
          <w:color w:val="92D050"/>
          <w:sz w:val="48"/>
          <w:szCs w:val="28"/>
        </w:rPr>
      </w:pPr>
    </w:p>
    <w:p w14:paraId="2E30C657" w14:textId="77777777" w:rsidR="009B2EDA" w:rsidRDefault="009B2EDA" w:rsidP="00FB43B8">
      <w:pPr>
        <w:jc w:val="center"/>
        <w:rPr>
          <w:b/>
          <w:color w:val="92D050"/>
          <w:sz w:val="48"/>
          <w:szCs w:val="28"/>
        </w:rPr>
      </w:pPr>
    </w:p>
    <w:p w14:paraId="17883909" w14:textId="77777777" w:rsidR="00D564BF" w:rsidRDefault="00D564BF" w:rsidP="00D564BF">
      <w:pPr>
        <w:pStyle w:val="Heading2"/>
        <w:jc w:val="left"/>
        <w:rPr>
          <w:rFonts w:asciiTheme="minorHAnsi" w:eastAsiaTheme="minorHAnsi" w:hAnsiTheme="minorHAnsi" w:cstheme="minorBidi"/>
          <w:bCs w:val="0"/>
          <w:sz w:val="48"/>
          <w:szCs w:val="28"/>
          <w:lang w:eastAsia="en-US"/>
        </w:rPr>
      </w:pPr>
    </w:p>
    <w:p w14:paraId="7E70E4FA" w14:textId="2BF956EB" w:rsidR="00256920" w:rsidRPr="00D61F68" w:rsidRDefault="00256920" w:rsidP="00D564BF">
      <w:pPr>
        <w:pStyle w:val="Heading2"/>
        <w:rPr>
          <w:color w:val="2E74B5" w:themeColor="accent1" w:themeShade="BF"/>
        </w:rPr>
      </w:pPr>
      <w:bookmarkStart w:id="0" w:name="_Toc163564867"/>
      <w:r w:rsidRPr="00D61F68">
        <w:rPr>
          <w:color w:val="2E74B5" w:themeColor="accent1" w:themeShade="BF"/>
        </w:rPr>
        <w:lastRenderedPageBreak/>
        <w:t>Essential Dates</w:t>
      </w:r>
      <w:bookmarkEnd w:id="0"/>
    </w:p>
    <w:p w14:paraId="66476C89" w14:textId="32A23462" w:rsidR="00256920" w:rsidRPr="009C389C" w:rsidRDefault="00256920" w:rsidP="00256920">
      <w:pPr>
        <w:jc w:val="center"/>
        <w:rPr>
          <w:b/>
          <w:color w:val="92D050"/>
          <w:sz w:val="28"/>
          <w:szCs w:val="28"/>
        </w:rPr>
      </w:pPr>
    </w:p>
    <w:p w14:paraId="6E96BFC3" w14:textId="7E18BB59" w:rsidR="000D74CA" w:rsidRPr="009C389C" w:rsidRDefault="00256920" w:rsidP="00256920">
      <w:pPr>
        <w:rPr>
          <w:color w:val="000000" w:themeColor="text1"/>
          <w:sz w:val="32"/>
          <w:szCs w:val="24"/>
        </w:rPr>
      </w:pPr>
      <w:r w:rsidRPr="009C389C">
        <w:rPr>
          <w:color w:val="000000" w:themeColor="text1"/>
          <w:sz w:val="32"/>
          <w:szCs w:val="24"/>
        </w:rPr>
        <w:t xml:space="preserve">The following page outlines the key dates in the UCAS application process. </w:t>
      </w:r>
      <w:r w:rsidR="000D74CA" w:rsidRPr="009C389C">
        <w:rPr>
          <w:color w:val="000000" w:themeColor="text1"/>
          <w:sz w:val="32"/>
          <w:szCs w:val="24"/>
        </w:rPr>
        <w:t>The essential deadlines you must meet are:</w:t>
      </w:r>
    </w:p>
    <w:p w14:paraId="2400018B" w14:textId="10CE4A3A" w:rsidR="000D74CA" w:rsidRPr="00BE50FD" w:rsidRDefault="00F432D9" w:rsidP="000D74CA">
      <w:pPr>
        <w:pStyle w:val="ListParagraph"/>
        <w:numPr>
          <w:ilvl w:val="0"/>
          <w:numId w:val="25"/>
        </w:numPr>
        <w:rPr>
          <w:b/>
          <w:color w:val="FF0000"/>
          <w:sz w:val="32"/>
          <w:szCs w:val="24"/>
        </w:rPr>
      </w:pPr>
      <w:r>
        <w:rPr>
          <w:b/>
          <w:color w:val="FF0000"/>
          <w:sz w:val="32"/>
          <w:szCs w:val="24"/>
        </w:rPr>
        <w:t>6</w:t>
      </w:r>
      <w:r w:rsidR="000D74CA" w:rsidRPr="00BE50FD">
        <w:rPr>
          <w:b/>
          <w:color w:val="FF0000"/>
          <w:sz w:val="32"/>
          <w:szCs w:val="24"/>
        </w:rPr>
        <w:t>th October 202</w:t>
      </w:r>
      <w:r w:rsidR="005D445B">
        <w:rPr>
          <w:b/>
          <w:color w:val="FF0000"/>
          <w:sz w:val="32"/>
          <w:szCs w:val="24"/>
        </w:rPr>
        <w:t>5</w:t>
      </w:r>
    </w:p>
    <w:p w14:paraId="773AC867" w14:textId="5992D1E1" w:rsidR="00EE0EF0" w:rsidRPr="009C389C" w:rsidRDefault="00891A0F" w:rsidP="000D74CA">
      <w:pPr>
        <w:pStyle w:val="ListParagraph"/>
        <w:numPr>
          <w:ilvl w:val="1"/>
          <w:numId w:val="25"/>
        </w:numPr>
        <w:rPr>
          <w:color w:val="000000" w:themeColor="text1"/>
          <w:sz w:val="32"/>
          <w:szCs w:val="24"/>
        </w:rPr>
      </w:pPr>
      <w:r w:rsidRPr="009C389C">
        <w:rPr>
          <w:color w:val="000000" w:themeColor="text1"/>
          <w:sz w:val="32"/>
          <w:szCs w:val="24"/>
        </w:rPr>
        <w:t>for any students applying to course at the universities of Oxford and Cambridge, or for most courses in medicine, veterinary medicine/science, and dentistry to complete, pay and send their UCAS form</w:t>
      </w:r>
      <w:r w:rsidR="00643C5B">
        <w:rPr>
          <w:color w:val="000000" w:themeColor="text1"/>
          <w:sz w:val="32"/>
          <w:szCs w:val="24"/>
        </w:rPr>
        <w:t>.</w:t>
      </w:r>
    </w:p>
    <w:p w14:paraId="7E1B59BC" w14:textId="7B4F10B5" w:rsidR="000D74CA" w:rsidRPr="00BE50FD" w:rsidRDefault="00CB4769" w:rsidP="000D74CA">
      <w:pPr>
        <w:pStyle w:val="ListParagraph"/>
        <w:numPr>
          <w:ilvl w:val="0"/>
          <w:numId w:val="25"/>
        </w:numPr>
        <w:rPr>
          <w:b/>
          <w:color w:val="FF0000"/>
          <w:sz w:val="32"/>
          <w:szCs w:val="24"/>
        </w:rPr>
      </w:pPr>
      <w:r>
        <w:rPr>
          <w:b/>
          <w:color w:val="FF0000"/>
          <w:sz w:val="32"/>
          <w:szCs w:val="24"/>
        </w:rPr>
        <w:t>10</w:t>
      </w:r>
      <w:r w:rsidR="000D74CA" w:rsidRPr="00BE50FD">
        <w:rPr>
          <w:b/>
          <w:color w:val="FF0000"/>
          <w:sz w:val="32"/>
          <w:szCs w:val="24"/>
        </w:rPr>
        <w:t>th December 202</w:t>
      </w:r>
      <w:r w:rsidR="005D445B">
        <w:rPr>
          <w:b/>
          <w:color w:val="FF0000"/>
          <w:sz w:val="32"/>
          <w:szCs w:val="24"/>
        </w:rPr>
        <w:t>5</w:t>
      </w:r>
    </w:p>
    <w:p w14:paraId="03EF2BB6" w14:textId="0C2098CE" w:rsidR="00EE0EF0" w:rsidRDefault="000D74CA" w:rsidP="000D74CA">
      <w:pPr>
        <w:pStyle w:val="ListParagraph"/>
        <w:numPr>
          <w:ilvl w:val="1"/>
          <w:numId w:val="25"/>
        </w:numPr>
        <w:rPr>
          <w:color w:val="000000" w:themeColor="text1"/>
          <w:sz w:val="32"/>
          <w:szCs w:val="24"/>
        </w:rPr>
      </w:pPr>
      <w:r w:rsidRPr="009C389C">
        <w:rPr>
          <w:color w:val="000000" w:themeColor="text1"/>
          <w:sz w:val="32"/>
          <w:szCs w:val="24"/>
        </w:rPr>
        <w:t xml:space="preserve"> </w:t>
      </w:r>
      <w:r w:rsidR="00891A0F" w:rsidRPr="009C389C">
        <w:rPr>
          <w:color w:val="000000" w:themeColor="text1"/>
          <w:sz w:val="32"/>
          <w:szCs w:val="24"/>
        </w:rPr>
        <w:t>for all applicants to complete, pay and send their UCAS form</w:t>
      </w:r>
      <w:r w:rsidR="00643C5B">
        <w:rPr>
          <w:color w:val="000000" w:themeColor="text1"/>
          <w:sz w:val="32"/>
          <w:szCs w:val="24"/>
        </w:rPr>
        <w:t>.</w:t>
      </w:r>
    </w:p>
    <w:p w14:paraId="169B0C38" w14:textId="77777777" w:rsidR="006F0B5F" w:rsidRDefault="006F0B5F" w:rsidP="006F0B5F">
      <w:pPr>
        <w:rPr>
          <w:color w:val="000000" w:themeColor="text1"/>
          <w:sz w:val="32"/>
          <w:szCs w:val="24"/>
        </w:rPr>
      </w:pPr>
    </w:p>
    <w:p w14:paraId="52141C00" w14:textId="2E70A100" w:rsidR="000E3173" w:rsidRPr="00CB4769" w:rsidRDefault="006F0B5F" w:rsidP="006F0B5F">
      <w:pPr>
        <w:rPr>
          <w:color w:val="0563C1" w:themeColor="hyperlink"/>
          <w:sz w:val="32"/>
          <w:szCs w:val="24"/>
          <w:u w:val="single"/>
        </w:rPr>
      </w:pPr>
      <w:r>
        <w:rPr>
          <w:color w:val="000000" w:themeColor="text1"/>
          <w:sz w:val="32"/>
          <w:szCs w:val="24"/>
        </w:rPr>
        <w:t xml:space="preserve">The UCAS timeline can be found here - </w:t>
      </w:r>
      <w:hyperlink r:id="rId14" w:anchor="2026-entry-application-deadlines" w:history="1">
        <w:r w:rsidRPr="006F0B5F">
          <w:rPr>
            <w:rStyle w:val="Hyperlink"/>
            <w:sz w:val="32"/>
            <w:szCs w:val="24"/>
          </w:rPr>
          <w:t>Dates and deadlines for uni applications | Undergraduate | UCAS</w:t>
        </w:r>
      </w:hyperlink>
    </w:p>
    <w:p w14:paraId="194E9D4E" w14:textId="77777777" w:rsidR="00504775" w:rsidRDefault="00504775" w:rsidP="006F0B5F">
      <w:pPr>
        <w:rPr>
          <w:color w:val="000000" w:themeColor="text1"/>
          <w:sz w:val="32"/>
          <w:szCs w:val="24"/>
        </w:rPr>
      </w:pPr>
    </w:p>
    <w:p w14:paraId="6209BD5D" w14:textId="77777777" w:rsidR="00B02C79" w:rsidRDefault="00B02C79" w:rsidP="006F0B5F">
      <w:pPr>
        <w:rPr>
          <w:color w:val="000000" w:themeColor="text1"/>
          <w:sz w:val="32"/>
          <w:szCs w:val="24"/>
        </w:rPr>
      </w:pPr>
    </w:p>
    <w:p w14:paraId="61BE18FB" w14:textId="77777777" w:rsidR="007673C8" w:rsidRPr="006F0B5F" w:rsidRDefault="007673C8" w:rsidP="006F0B5F">
      <w:pPr>
        <w:rPr>
          <w:color w:val="000000" w:themeColor="text1"/>
          <w:sz w:val="32"/>
          <w:szCs w:val="24"/>
        </w:rPr>
      </w:pPr>
    </w:p>
    <w:p w14:paraId="6CC697A4" w14:textId="25728C57" w:rsidR="000D74CA" w:rsidRPr="000D74CA" w:rsidRDefault="000D74CA" w:rsidP="000D74CA">
      <w:pPr>
        <w:rPr>
          <w:b/>
          <w:color w:val="92D050"/>
          <w:sz w:val="48"/>
          <w:szCs w:val="28"/>
        </w:rPr>
      </w:pPr>
    </w:p>
    <w:p w14:paraId="7A0E9AE9" w14:textId="77777777" w:rsidR="009B2EDA" w:rsidRDefault="009B2EDA" w:rsidP="000D74CA">
      <w:pPr>
        <w:rPr>
          <w:b/>
          <w:color w:val="92D050"/>
          <w:sz w:val="48"/>
          <w:szCs w:val="28"/>
        </w:rPr>
      </w:pPr>
    </w:p>
    <w:p w14:paraId="75EEDC47" w14:textId="77777777" w:rsidR="002B6A64" w:rsidRDefault="002B6A64" w:rsidP="000D74CA">
      <w:pPr>
        <w:rPr>
          <w:b/>
          <w:color w:val="92D050"/>
          <w:sz w:val="48"/>
          <w:szCs w:val="28"/>
        </w:rPr>
      </w:pPr>
    </w:p>
    <w:p w14:paraId="064EA54A" w14:textId="77777777" w:rsidR="002B6A64" w:rsidRDefault="002B6A64" w:rsidP="000D74CA">
      <w:pPr>
        <w:rPr>
          <w:b/>
          <w:color w:val="92D050"/>
          <w:sz w:val="48"/>
          <w:szCs w:val="28"/>
        </w:rPr>
      </w:pPr>
    </w:p>
    <w:p w14:paraId="19262BC7" w14:textId="77777777" w:rsidR="002B6A64" w:rsidRDefault="002B6A64" w:rsidP="000D74CA">
      <w:pPr>
        <w:rPr>
          <w:b/>
          <w:color w:val="92D050"/>
          <w:sz w:val="48"/>
          <w:szCs w:val="28"/>
        </w:rPr>
      </w:pPr>
    </w:p>
    <w:p w14:paraId="4D47B1C3" w14:textId="77777777" w:rsidR="002B6A64" w:rsidRDefault="002B6A64" w:rsidP="000D74CA">
      <w:pPr>
        <w:rPr>
          <w:b/>
          <w:color w:val="92D050"/>
          <w:sz w:val="48"/>
          <w:szCs w:val="28"/>
        </w:rPr>
      </w:pPr>
    </w:p>
    <w:p w14:paraId="2A372AB2" w14:textId="1A7BA380" w:rsidR="00B74D43" w:rsidRPr="00EC73BC" w:rsidRDefault="007A106D" w:rsidP="007A106D">
      <w:pPr>
        <w:rPr>
          <w:rStyle w:val="Heading2Char"/>
          <w:rFonts w:asciiTheme="minorHAnsi" w:eastAsiaTheme="minorHAnsi" w:hAnsiTheme="minorHAnsi" w:cstheme="minorBidi"/>
          <w:bCs w:val="0"/>
          <w:sz w:val="48"/>
          <w:szCs w:val="28"/>
          <w:lang w:eastAsia="en-US"/>
        </w:rPr>
      </w:pPr>
      <w:r w:rsidRPr="00FB43B8">
        <w:rPr>
          <w:b/>
          <w:noProof/>
          <w:color w:val="92D050"/>
          <w:lang w:eastAsia="en-GB"/>
        </w:rPr>
        <w:lastRenderedPageBreak/>
        <w:drawing>
          <wp:anchor distT="0" distB="0" distL="114300" distR="114300" simplePos="0" relativeHeight="251658247" behindDoc="1" locked="0" layoutInCell="1" allowOverlap="1" wp14:anchorId="426FC9E8" wp14:editId="55A1A31F">
            <wp:simplePos x="0" y="0"/>
            <wp:positionH relativeFrom="margin">
              <wp:posOffset>0</wp:posOffset>
            </wp:positionH>
            <wp:positionV relativeFrom="paragraph">
              <wp:posOffset>19050</wp:posOffset>
            </wp:positionV>
            <wp:extent cx="5731510" cy="8850101"/>
            <wp:effectExtent l="38100" t="19050" r="40640" b="27305"/>
            <wp:wrapTight wrapText="bothSides">
              <wp:wrapPolygon edited="0">
                <wp:start x="-144" y="-46"/>
                <wp:lineTo x="-144" y="14646"/>
                <wp:lineTo x="503" y="14832"/>
                <wp:lineTo x="-144" y="14832"/>
                <wp:lineTo x="-144" y="21202"/>
                <wp:lineTo x="933" y="21527"/>
                <wp:lineTo x="1077" y="21620"/>
                <wp:lineTo x="1436" y="21620"/>
                <wp:lineTo x="1651" y="21527"/>
                <wp:lineTo x="21610" y="20783"/>
                <wp:lineTo x="21681" y="20086"/>
                <wp:lineTo x="21681" y="14925"/>
                <wp:lineTo x="8830" y="14832"/>
                <wp:lineTo x="21681" y="14367"/>
                <wp:lineTo x="21681" y="12786"/>
                <wp:lineTo x="11343" y="12600"/>
                <wp:lineTo x="21681" y="12228"/>
                <wp:lineTo x="21681" y="10647"/>
                <wp:lineTo x="20676" y="10601"/>
                <wp:lineTo x="2297" y="10368"/>
                <wp:lineTo x="13856" y="10368"/>
                <wp:lineTo x="21681" y="10089"/>
                <wp:lineTo x="21681" y="8462"/>
                <wp:lineTo x="20676" y="8462"/>
                <wp:lineTo x="2441" y="8137"/>
                <wp:lineTo x="16297" y="8137"/>
                <wp:lineTo x="21681" y="7951"/>
                <wp:lineTo x="21681" y="6370"/>
                <wp:lineTo x="19671" y="6277"/>
                <wp:lineTo x="2585" y="5905"/>
                <wp:lineTo x="18738" y="5905"/>
                <wp:lineTo x="21681" y="5812"/>
                <wp:lineTo x="21681" y="-46"/>
                <wp:lineTo x="2656" y="-46"/>
                <wp:lineTo x="-144" y="-46"/>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V relativeFrom="margin">
              <wp14:pctHeight>0</wp14:pctHeight>
            </wp14:sizeRelV>
          </wp:anchor>
        </w:drawing>
      </w:r>
    </w:p>
    <w:p w14:paraId="65CB9BC6" w14:textId="216491B9" w:rsidR="009B2EDA" w:rsidRDefault="009B2EDA" w:rsidP="000D74CA">
      <w:pPr>
        <w:jc w:val="center"/>
        <w:rPr>
          <w:b/>
          <w:color w:val="92D050"/>
          <w:sz w:val="44"/>
          <w:szCs w:val="28"/>
        </w:rPr>
      </w:pPr>
      <w:r w:rsidRPr="00FA66FF">
        <w:rPr>
          <w:rStyle w:val="Heading2Char"/>
          <w:rFonts w:eastAsiaTheme="minorHAnsi"/>
        </w:rPr>
        <w:lastRenderedPageBreak/>
        <w:t>The importance of the internal UCAS deadlines</w:t>
      </w:r>
    </w:p>
    <w:p w14:paraId="1B971B67" w14:textId="36FD42BA" w:rsidR="000D74CA" w:rsidRDefault="00C855D0" w:rsidP="00C855D0">
      <w:pPr>
        <w:rPr>
          <w:b/>
          <w:color w:val="92D050"/>
          <w:sz w:val="44"/>
          <w:szCs w:val="28"/>
        </w:rPr>
      </w:pPr>
      <w:r w:rsidRPr="00C855D0">
        <w:rPr>
          <w:b/>
          <w:color w:val="000000" w:themeColor="text1"/>
          <w:sz w:val="28"/>
          <w:szCs w:val="24"/>
        </w:rPr>
        <w:t xml:space="preserve">We work to the internal deadlines highlighted on the previous two pages. </w:t>
      </w:r>
      <w:r>
        <w:rPr>
          <w:b/>
          <w:color w:val="000000" w:themeColor="text1"/>
          <w:sz w:val="28"/>
          <w:szCs w:val="24"/>
        </w:rPr>
        <w:t xml:space="preserve">The reasons for this are explained below. </w:t>
      </w:r>
    </w:p>
    <w:p w14:paraId="4F23E973" w14:textId="42FB1BB4"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r w:rsidRPr="000D74CA">
        <w:rPr>
          <w:rFonts w:asciiTheme="minorHAnsi" w:eastAsiaTheme="minorHAnsi" w:hAnsiTheme="minorHAnsi" w:cstheme="minorBidi"/>
          <w:color w:val="000000" w:themeColor="text1"/>
          <w:lang w:eastAsia="en-US"/>
        </w:rPr>
        <w:t xml:space="preserve">The final UCAS deadline is </w:t>
      </w:r>
      <w:r w:rsidR="00A0683A">
        <w:rPr>
          <w:rFonts w:asciiTheme="minorHAnsi" w:eastAsiaTheme="minorHAnsi" w:hAnsiTheme="minorHAnsi" w:cstheme="minorBidi"/>
          <w:color w:val="000000" w:themeColor="text1"/>
          <w:lang w:eastAsia="en-US"/>
        </w:rPr>
        <w:t>14</w:t>
      </w:r>
      <w:r w:rsidR="00925292">
        <w:rPr>
          <w:rFonts w:asciiTheme="minorHAnsi" w:eastAsiaTheme="minorHAnsi" w:hAnsiTheme="minorHAnsi" w:cstheme="minorBidi"/>
          <w:color w:val="000000" w:themeColor="text1"/>
          <w:lang w:eastAsia="en-US"/>
        </w:rPr>
        <w:t>th</w:t>
      </w:r>
      <w:r w:rsidRPr="000D74CA">
        <w:rPr>
          <w:rFonts w:asciiTheme="minorHAnsi" w:eastAsiaTheme="minorHAnsi" w:hAnsiTheme="minorHAnsi" w:cstheme="minorBidi"/>
          <w:color w:val="000000" w:themeColor="text1"/>
          <w:lang w:eastAsia="en-US"/>
        </w:rPr>
        <w:t xml:space="preserve"> January 202</w:t>
      </w:r>
      <w:r w:rsidR="00A0683A">
        <w:rPr>
          <w:rFonts w:asciiTheme="minorHAnsi" w:eastAsiaTheme="minorHAnsi" w:hAnsiTheme="minorHAnsi" w:cstheme="minorBidi"/>
          <w:color w:val="000000" w:themeColor="text1"/>
          <w:lang w:eastAsia="en-US"/>
        </w:rPr>
        <w:t>6</w:t>
      </w:r>
      <w:r w:rsidRPr="000D74CA">
        <w:rPr>
          <w:rFonts w:asciiTheme="minorHAnsi" w:eastAsiaTheme="minorHAnsi" w:hAnsiTheme="minorHAnsi" w:cstheme="minorBidi"/>
          <w:color w:val="000000" w:themeColor="text1"/>
          <w:lang w:eastAsia="en-US"/>
        </w:rPr>
        <w:t xml:space="preserve"> for entry in September 202</w:t>
      </w:r>
      <w:r w:rsidR="00A0683A">
        <w:rPr>
          <w:rFonts w:asciiTheme="minorHAnsi" w:eastAsiaTheme="minorHAnsi" w:hAnsiTheme="minorHAnsi" w:cstheme="minorBidi"/>
          <w:color w:val="000000" w:themeColor="text1"/>
          <w:lang w:eastAsia="en-US"/>
        </w:rPr>
        <w:t>6</w:t>
      </w:r>
      <w:r w:rsidRPr="000D74CA">
        <w:rPr>
          <w:rFonts w:asciiTheme="minorHAnsi" w:eastAsiaTheme="minorHAnsi" w:hAnsiTheme="minorHAnsi" w:cstheme="minorBidi"/>
          <w:color w:val="000000" w:themeColor="text1"/>
          <w:lang w:eastAsia="en-US"/>
        </w:rPr>
        <w:t xml:space="preserve"> to most university courses. This does not mean that universities stockpile all the applications received since </w:t>
      </w:r>
      <w:r w:rsidR="00925292">
        <w:rPr>
          <w:rFonts w:asciiTheme="minorHAnsi" w:eastAsiaTheme="minorHAnsi" w:hAnsiTheme="minorHAnsi" w:cstheme="minorBidi"/>
          <w:color w:val="000000" w:themeColor="text1"/>
          <w:lang w:eastAsia="en-US"/>
        </w:rPr>
        <w:t>13</w:t>
      </w:r>
      <w:r w:rsidRPr="000D74CA">
        <w:rPr>
          <w:rFonts w:asciiTheme="minorHAnsi" w:eastAsiaTheme="minorHAnsi" w:hAnsiTheme="minorHAnsi" w:cstheme="minorBidi"/>
          <w:color w:val="000000" w:themeColor="text1"/>
          <w:lang w:eastAsia="en-US"/>
        </w:rPr>
        <w:t xml:space="preserve">th </w:t>
      </w:r>
      <w:r w:rsidR="00925292">
        <w:rPr>
          <w:rFonts w:asciiTheme="minorHAnsi" w:eastAsiaTheme="minorHAnsi" w:hAnsiTheme="minorHAnsi" w:cstheme="minorBidi"/>
          <w:color w:val="000000" w:themeColor="text1"/>
          <w:lang w:eastAsia="en-US"/>
        </w:rPr>
        <w:t>May</w:t>
      </w:r>
      <w:r w:rsidRPr="000D74CA">
        <w:rPr>
          <w:rFonts w:asciiTheme="minorHAnsi" w:eastAsiaTheme="minorHAnsi" w:hAnsiTheme="minorHAnsi" w:cstheme="minorBidi"/>
          <w:color w:val="000000" w:themeColor="text1"/>
          <w:lang w:eastAsia="en-US"/>
        </w:rPr>
        <w:t xml:space="preserve"> 202</w:t>
      </w:r>
      <w:r w:rsidR="00925292">
        <w:rPr>
          <w:rFonts w:asciiTheme="minorHAnsi" w:eastAsiaTheme="minorHAnsi" w:hAnsiTheme="minorHAnsi" w:cstheme="minorBidi"/>
          <w:color w:val="000000" w:themeColor="text1"/>
          <w:lang w:eastAsia="en-US"/>
        </w:rPr>
        <w:t>5</w:t>
      </w:r>
      <w:r w:rsidRPr="000D74CA">
        <w:rPr>
          <w:rFonts w:asciiTheme="minorHAnsi" w:eastAsiaTheme="minorHAnsi" w:hAnsiTheme="minorHAnsi" w:cstheme="minorBidi"/>
          <w:color w:val="000000" w:themeColor="text1"/>
          <w:lang w:eastAsia="en-US"/>
        </w:rPr>
        <w:t xml:space="preserve"> when UCAS opened. Most universities read through submitted applications as they come through, </w:t>
      </w:r>
      <w:r w:rsidR="00BD04EC" w:rsidRPr="000D74CA">
        <w:rPr>
          <w:rFonts w:asciiTheme="minorHAnsi" w:eastAsiaTheme="minorHAnsi" w:hAnsiTheme="minorHAnsi" w:cstheme="minorBidi"/>
          <w:color w:val="000000" w:themeColor="text1"/>
          <w:lang w:eastAsia="en-US"/>
        </w:rPr>
        <w:t>many of</w:t>
      </w:r>
      <w:r w:rsidRPr="000D74CA">
        <w:rPr>
          <w:rFonts w:asciiTheme="minorHAnsi" w:eastAsiaTheme="minorHAnsi" w:hAnsiTheme="minorHAnsi" w:cstheme="minorBidi"/>
          <w:color w:val="000000" w:themeColor="text1"/>
          <w:lang w:eastAsia="en-US"/>
        </w:rPr>
        <w:t xml:space="preserve"> them will also be making offers along the way. And every offer they make, is one less chance available to you. Hence, by the time </w:t>
      </w:r>
      <w:r w:rsidR="00925292">
        <w:rPr>
          <w:rFonts w:asciiTheme="minorHAnsi" w:eastAsiaTheme="minorHAnsi" w:hAnsiTheme="minorHAnsi" w:cstheme="minorBidi"/>
          <w:color w:val="000000" w:themeColor="text1"/>
          <w:lang w:eastAsia="en-US"/>
        </w:rPr>
        <w:t>14th</w:t>
      </w:r>
      <w:r w:rsidRPr="000D74CA">
        <w:rPr>
          <w:rFonts w:asciiTheme="minorHAnsi" w:eastAsiaTheme="minorHAnsi" w:hAnsiTheme="minorHAnsi" w:cstheme="minorBidi"/>
          <w:color w:val="000000" w:themeColor="text1"/>
          <w:lang w:eastAsia="en-US"/>
        </w:rPr>
        <w:t xml:space="preserve"> January comes around they may only have a handful of offers still to distribute, and a </w:t>
      </w:r>
      <w:proofErr w:type="gramStart"/>
      <w:r w:rsidRPr="000D74CA">
        <w:rPr>
          <w:rFonts w:asciiTheme="minorHAnsi" w:eastAsiaTheme="minorHAnsi" w:hAnsiTheme="minorHAnsi" w:cstheme="minorBidi"/>
          <w:color w:val="000000" w:themeColor="text1"/>
          <w:lang w:eastAsia="en-US"/>
        </w:rPr>
        <w:t>2 foot high</w:t>
      </w:r>
      <w:proofErr w:type="gramEnd"/>
      <w:r w:rsidRPr="000D74CA">
        <w:rPr>
          <w:rFonts w:asciiTheme="minorHAnsi" w:eastAsiaTheme="minorHAnsi" w:hAnsiTheme="minorHAnsi" w:cstheme="minorBidi"/>
          <w:color w:val="000000" w:themeColor="text1"/>
          <w:lang w:eastAsia="en-US"/>
        </w:rPr>
        <w:t xml:space="preserve"> pile of applications on their desk still to read. Apart from the numbers game that you now find yourself in the middle of (with the odds stacked against you)</w:t>
      </w:r>
      <w:r w:rsidR="00BD04EC">
        <w:rPr>
          <w:rFonts w:asciiTheme="minorHAnsi" w:eastAsiaTheme="minorHAnsi" w:hAnsiTheme="minorHAnsi" w:cstheme="minorBidi"/>
          <w:color w:val="000000" w:themeColor="text1"/>
          <w:lang w:eastAsia="en-US"/>
        </w:rPr>
        <w:t>,</w:t>
      </w:r>
      <w:r w:rsidRPr="000D74CA">
        <w:rPr>
          <w:rFonts w:asciiTheme="minorHAnsi" w:eastAsiaTheme="minorHAnsi" w:hAnsiTheme="minorHAnsi" w:cstheme="minorBidi"/>
          <w:color w:val="000000" w:themeColor="text1"/>
          <w:lang w:eastAsia="en-US"/>
        </w:rPr>
        <w:t xml:space="preserve"> consider how much more difficult it is to make a remarkable and original impression on an Admissions Tutor who has spent the last 4 months of his or her life reading through hundreds of Personal Statements. Consider also what it says about you as a student if your application only just manages to meet the deadline.</w:t>
      </w:r>
    </w:p>
    <w:p w14:paraId="1C71B763" w14:textId="77777777"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p>
    <w:p w14:paraId="2FBFB78C" w14:textId="16DB37BD"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r w:rsidRPr="000D74CA">
        <w:rPr>
          <w:rFonts w:asciiTheme="minorHAnsi" w:eastAsiaTheme="minorHAnsi" w:hAnsiTheme="minorHAnsi" w:cstheme="minorBidi"/>
          <w:color w:val="000000" w:themeColor="text1"/>
          <w:lang w:eastAsia="en-US"/>
        </w:rPr>
        <w:t xml:space="preserve">It is true that some university departments (usually where courses are particularly competitive) do still take a ‘gathered field’ approach to UCAS applications. That is, they will leave it </w:t>
      </w:r>
      <w:r w:rsidR="004802B4" w:rsidRPr="000D74CA">
        <w:rPr>
          <w:rFonts w:asciiTheme="minorHAnsi" w:eastAsiaTheme="minorHAnsi" w:hAnsiTheme="minorHAnsi" w:cstheme="minorBidi"/>
          <w:color w:val="000000" w:themeColor="text1"/>
          <w:lang w:eastAsia="en-US"/>
        </w:rPr>
        <w:t xml:space="preserve">until </w:t>
      </w:r>
      <w:r w:rsidR="00925292">
        <w:rPr>
          <w:rFonts w:asciiTheme="minorHAnsi" w:eastAsiaTheme="minorHAnsi" w:hAnsiTheme="minorHAnsi" w:cstheme="minorBidi"/>
          <w:color w:val="000000" w:themeColor="text1"/>
          <w:lang w:eastAsia="en-US"/>
        </w:rPr>
        <w:t>14th</w:t>
      </w:r>
      <w:r w:rsidRPr="000D74CA">
        <w:rPr>
          <w:rFonts w:asciiTheme="minorHAnsi" w:eastAsiaTheme="minorHAnsi" w:hAnsiTheme="minorHAnsi" w:cstheme="minorBidi"/>
          <w:color w:val="000000" w:themeColor="text1"/>
          <w:lang w:eastAsia="en-US"/>
        </w:rPr>
        <w:t xml:space="preserve"> January before they start making their final decisions on who is offered a place. That said, most of these departments will have eliminated the weakest candidates along the way leaving your late application competing with the cream of the crop.</w:t>
      </w:r>
    </w:p>
    <w:p w14:paraId="6D853308" w14:textId="77777777"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p>
    <w:p w14:paraId="68F1365F" w14:textId="76B92C1E"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proofErr w:type="gramStart"/>
      <w:r w:rsidRPr="000D74CA">
        <w:rPr>
          <w:rFonts w:asciiTheme="minorHAnsi" w:eastAsiaTheme="minorHAnsi" w:hAnsiTheme="minorHAnsi" w:cstheme="minorBidi"/>
          <w:color w:val="000000" w:themeColor="text1"/>
          <w:lang w:eastAsia="en-US"/>
        </w:rPr>
        <w:t>So</w:t>
      </w:r>
      <w:proofErr w:type="gramEnd"/>
      <w:r w:rsidRPr="000D74CA">
        <w:rPr>
          <w:rFonts w:asciiTheme="minorHAnsi" w:eastAsiaTheme="minorHAnsi" w:hAnsiTheme="minorHAnsi" w:cstheme="minorBidi"/>
          <w:color w:val="000000" w:themeColor="text1"/>
          <w:lang w:eastAsia="en-US"/>
        </w:rPr>
        <w:t xml:space="preserve"> what is actually meant by UCAS’s </w:t>
      </w:r>
      <w:r w:rsidR="00925292">
        <w:rPr>
          <w:rFonts w:asciiTheme="minorHAnsi" w:eastAsiaTheme="minorHAnsi" w:hAnsiTheme="minorHAnsi" w:cstheme="minorBidi"/>
          <w:color w:val="000000" w:themeColor="text1"/>
          <w:lang w:eastAsia="en-US"/>
        </w:rPr>
        <w:t>14th</w:t>
      </w:r>
      <w:r w:rsidRPr="000D74CA">
        <w:rPr>
          <w:rFonts w:asciiTheme="minorHAnsi" w:eastAsiaTheme="minorHAnsi" w:hAnsiTheme="minorHAnsi" w:cstheme="minorBidi"/>
          <w:color w:val="000000" w:themeColor="text1"/>
          <w:lang w:eastAsia="en-US"/>
        </w:rPr>
        <w:t xml:space="preserve"> January deadline is that this is the VERY LAST DATE by which universities are committed to reading and considering your UCAS form. Your application, if received on this day, will be read but it won’t necessarily have the same chances (and impact) as one that arrived, say, 3 months earlier. Arrive a day later, however, and universities have every right to toss is straight in the </w:t>
      </w:r>
      <w:r w:rsidR="00F5293A" w:rsidRPr="000D74CA">
        <w:rPr>
          <w:rFonts w:asciiTheme="minorHAnsi" w:eastAsiaTheme="minorHAnsi" w:hAnsiTheme="minorHAnsi" w:cstheme="minorBidi"/>
          <w:color w:val="000000" w:themeColor="text1"/>
          <w:lang w:eastAsia="en-US"/>
        </w:rPr>
        <w:t>wastepaper</w:t>
      </w:r>
      <w:r w:rsidRPr="000D74CA">
        <w:rPr>
          <w:rFonts w:asciiTheme="minorHAnsi" w:eastAsiaTheme="minorHAnsi" w:hAnsiTheme="minorHAnsi" w:cstheme="minorBidi"/>
          <w:color w:val="000000" w:themeColor="text1"/>
          <w:lang w:eastAsia="en-US"/>
        </w:rPr>
        <w:t xml:space="preserve"> bin.</w:t>
      </w:r>
    </w:p>
    <w:p w14:paraId="78117F4D" w14:textId="77777777"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p>
    <w:p w14:paraId="08BFC36A" w14:textId="5C308D22"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r w:rsidRPr="000D74CA">
        <w:rPr>
          <w:rFonts w:asciiTheme="minorHAnsi" w:eastAsiaTheme="minorHAnsi" w:hAnsiTheme="minorHAnsi" w:cstheme="minorBidi"/>
          <w:color w:val="000000" w:themeColor="text1"/>
          <w:lang w:eastAsia="en-US"/>
        </w:rPr>
        <w:t>The reality is you are competing for offers with around 350,000 other stu</w:t>
      </w:r>
      <w:r w:rsidR="004802B4" w:rsidRPr="000D74CA">
        <w:rPr>
          <w:rFonts w:asciiTheme="minorHAnsi" w:eastAsiaTheme="minorHAnsi" w:hAnsiTheme="minorHAnsi" w:cstheme="minorBidi"/>
          <w:color w:val="000000" w:themeColor="text1"/>
          <w:lang w:eastAsia="en-US"/>
        </w:rPr>
        <w:t xml:space="preserve">dents. </w:t>
      </w:r>
      <w:r w:rsidRPr="000D74CA">
        <w:rPr>
          <w:rFonts w:asciiTheme="minorHAnsi" w:eastAsiaTheme="minorHAnsi" w:hAnsiTheme="minorHAnsi" w:cstheme="minorBidi"/>
          <w:color w:val="000000" w:themeColor="text1"/>
          <w:lang w:eastAsia="en-US"/>
        </w:rPr>
        <w:t xml:space="preserve">You have come this far and worked this hard so give yourself the best chance of getting the offer from the university you have set your heart on by getting your application in front of admissions tutors as early as possible. It is also a case of helping yourself. Getting you application in early means you can put </w:t>
      </w:r>
      <w:r w:rsidR="00F5293A" w:rsidRPr="000D74CA">
        <w:rPr>
          <w:rFonts w:asciiTheme="minorHAnsi" w:eastAsiaTheme="minorHAnsi" w:hAnsiTheme="minorHAnsi" w:cstheme="minorBidi"/>
          <w:color w:val="000000" w:themeColor="text1"/>
          <w:lang w:eastAsia="en-US"/>
        </w:rPr>
        <w:t>all</w:t>
      </w:r>
      <w:r w:rsidRPr="000D74CA">
        <w:rPr>
          <w:rFonts w:asciiTheme="minorHAnsi" w:eastAsiaTheme="minorHAnsi" w:hAnsiTheme="minorHAnsi" w:cstheme="minorBidi"/>
          <w:color w:val="000000" w:themeColor="text1"/>
          <w:lang w:eastAsia="en-US"/>
        </w:rPr>
        <w:t xml:space="preserve"> your focus into getting the grades you need to get onto that dream course. </w:t>
      </w:r>
    </w:p>
    <w:p w14:paraId="2E350B88" w14:textId="77777777" w:rsidR="009B2EDA" w:rsidRPr="000D74CA" w:rsidRDefault="009B2EDA" w:rsidP="009B2EDA">
      <w:pPr>
        <w:pStyle w:val="NormalWeb"/>
        <w:shd w:val="clear" w:color="auto" w:fill="FFFFFF"/>
        <w:rPr>
          <w:rFonts w:asciiTheme="minorHAnsi" w:eastAsiaTheme="minorHAnsi" w:hAnsiTheme="minorHAnsi" w:cstheme="minorBidi"/>
          <w:color w:val="000000" w:themeColor="text1"/>
          <w:lang w:eastAsia="en-US"/>
        </w:rPr>
      </w:pPr>
    </w:p>
    <w:p w14:paraId="632CF7A0" w14:textId="2C5708F5" w:rsidR="009B2EDA" w:rsidRDefault="004B0EF1" w:rsidP="009B2EDA">
      <w:pPr>
        <w:pStyle w:val="NormalWeb"/>
        <w:shd w:val="clear" w:color="auto" w:fill="FFFFFF"/>
        <w:rPr>
          <w:rFonts w:asciiTheme="minorHAnsi" w:eastAsiaTheme="minorHAnsi" w:hAnsiTheme="minorHAnsi" w:cstheme="minorBidi"/>
          <w:color w:val="000000" w:themeColor="text1"/>
          <w:lang w:eastAsia="en-US"/>
        </w:rPr>
      </w:pPr>
      <w:r>
        <w:rPr>
          <w:rFonts w:asciiTheme="minorHAnsi" w:eastAsiaTheme="minorHAnsi" w:hAnsiTheme="minorHAnsi" w:cstheme="minorBidi"/>
          <w:color w:val="000000" w:themeColor="text1"/>
          <w:lang w:eastAsia="en-US"/>
        </w:rPr>
        <w:t xml:space="preserve">You must also understand that </w:t>
      </w:r>
      <w:r w:rsidR="009B2EDA" w:rsidRPr="000D74CA">
        <w:rPr>
          <w:rFonts w:asciiTheme="minorHAnsi" w:eastAsiaTheme="minorHAnsi" w:hAnsiTheme="minorHAnsi" w:cstheme="minorBidi"/>
          <w:color w:val="000000" w:themeColor="text1"/>
          <w:lang w:eastAsia="en-US"/>
        </w:rPr>
        <w:t>completing you</w:t>
      </w:r>
      <w:r>
        <w:rPr>
          <w:rFonts w:asciiTheme="minorHAnsi" w:eastAsiaTheme="minorHAnsi" w:hAnsiTheme="minorHAnsi" w:cstheme="minorBidi"/>
          <w:color w:val="000000" w:themeColor="text1"/>
          <w:lang w:eastAsia="en-US"/>
        </w:rPr>
        <w:t>r</w:t>
      </w:r>
      <w:r w:rsidR="009B2EDA" w:rsidRPr="000D74CA">
        <w:rPr>
          <w:rFonts w:asciiTheme="minorHAnsi" w:eastAsiaTheme="minorHAnsi" w:hAnsiTheme="minorHAnsi" w:cstheme="minorBidi"/>
          <w:color w:val="000000" w:themeColor="text1"/>
          <w:lang w:eastAsia="en-US"/>
        </w:rPr>
        <w:t xml:space="preserve"> application and sending it off </w:t>
      </w:r>
      <w:r w:rsidR="00F5293A" w:rsidRPr="000D74CA">
        <w:rPr>
          <w:rFonts w:asciiTheme="minorHAnsi" w:eastAsiaTheme="minorHAnsi" w:hAnsiTheme="minorHAnsi" w:cstheme="minorBidi"/>
          <w:color w:val="000000" w:themeColor="text1"/>
          <w:lang w:eastAsia="en-US"/>
        </w:rPr>
        <w:t>only</w:t>
      </w:r>
      <w:r w:rsidR="009B2EDA" w:rsidRPr="000D74CA">
        <w:rPr>
          <w:rFonts w:asciiTheme="minorHAnsi" w:eastAsiaTheme="minorHAnsi" w:hAnsiTheme="minorHAnsi" w:cstheme="minorBidi"/>
          <w:color w:val="000000" w:themeColor="text1"/>
          <w:lang w:eastAsia="en-US"/>
        </w:rPr>
        <w:t xml:space="preserve"> gets it as far as</w:t>
      </w:r>
      <w:r w:rsidR="0076290E">
        <w:rPr>
          <w:rFonts w:asciiTheme="minorHAnsi" w:eastAsiaTheme="minorHAnsi" w:hAnsiTheme="minorHAnsi" w:cstheme="minorBidi"/>
          <w:color w:val="000000" w:themeColor="text1"/>
          <w:lang w:eastAsia="en-US"/>
        </w:rPr>
        <w:t xml:space="preserve"> our </w:t>
      </w:r>
      <w:r w:rsidR="00F5293A">
        <w:rPr>
          <w:rFonts w:asciiTheme="minorHAnsi" w:eastAsiaTheme="minorHAnsi" w:hAnsiTheme="minorHAnsi" w:cstheme="minorBidi"/>
          <w:color w:val="000000" w:themeColor="text1"/>
          <w:lang w:eastAsia="en-US"/>
        </w:rPr>
        <w:t>sixth form team</w:t>
      </w:r>
      <w:r w:rsidR="009B2EDA" w:rsidRPr="000D74CA">
        <w:rPr>
          <w:rFonts w:asciiTheme="minorHAnsi" w:eastAsiaTheme="minorHAnsi" w:hAnsiTheme="minorHAnsi" w:cstheme="minorBidi"/>
          <w:color w:val="000000" w:themeColor="text1"/>
          <w:lang w:eastAsia="en-US"/>
        </w:rPr>
        <w:t xml:space="preserve">. It will then be checked again by </w:t>
      </w:r>
      <w:r w:rsidR="0076290E">
        <w:rPr>
          <w:rFonts w:asciiTheme="minorHAnsi" w:eastAsiaTheme="minorHAnsi" w:hAnsiTheme="minorHAnsi" w:cstheme="minorBidi"/>
          <w:color w:val="000000" w:themeColor="text1"/>
          <w:lang w:eastAsia="en-US"/>
        </w:rPr>
        <w:t>them</w:t>
      </w:r>
      <w:r w:rsidR="009B2EDA" w:rsidRPr="000D74CA">
        <w:rPr>
          <w:rFonts w:asciiTheme="minorHAnsi" w:eastAsiaTheme="minorHAnsi" w:hAnsiTheme="minorHAnsi" w:cstheme="minorBidi"/>
          <w:color w:val="000000" w:themeColor="text1"/>
          <w:lang w:eastAsia="en-US"/>
        </w:rPr>
        <w:t xml:space="preserve">, be sent on to </w:t>
      </w:r>
      <w:r w:rsidR="00F5293A">
        <w:rPr>
          <w:rFonts w:asciiTheme="minorHAnsi" w:eastAsiaTheme="minorHAnsi" w:hAnsiTheme="minorHAnsi" w:cstheme="minorBidi"/>
          <w:color w:val="000000" w:themeColor="text1"/>
          <w:lang w:eastAsia="en-US"/>
        </w:rPr>
        <w:t>Dr Aslam and Mr Grice</w:t>
      </w:r>
      <w:r w:rsidR="009B2EDA" w:rsidRPr="000D74CA">
        <w:rPr>
          <w:rFonts w:asciiTheme="minorHAnsi" w:eastAsiaTheme="minorHAnsi" w:hAnsiTheme="minorHAnsi" w:cstheme="minorBidi"/>
          <w:color w:val="000000" w:themeColor="text1"/>
          <w:lang w:eastAsia="en-US"/>
        </w:rPr>
        <w:t xml:space="preserve"> who will add your reference and predicted grades and finally you must sign off your reference before your application is sent into UCAS. The earlier you get your form to us, the earlier it will get submitted and be in front of the admissions tutors.</w:t>
      </w:r>
      <w:r w:rsidR="009C389C">
        <w:rPr>
          <w:rFonts w:asciiTheme="minorHAnsi" w:eastAsiaTheme="minorHAnsi" w:hAnsiTheme="minorHAnsi" w:cstheme="minorBidi"/>
          <w:color w:val="000000" w:themeColor="text1"/>
          <w:lang w:eastAsia="en-US"/>
        </w:rPr>
        <w:t xml:space="preserve"> Our internal deadlines are </w:t>
      </w:r>
      <w:r w:rsidR="00BC5777">
        <w:rPr>
          <w:rFonts w:asciiTheme="minorHAnsi" w:eastAsiaTheme="minorHAnsi" w:hAnsiTheme="minorHAnsi" w:cstheme="minorBidi"/>
          <w:b/>
          <w:color w:val="000000" w:themeColor="text1"/>
          <w:lang w:eastAsia="en-US"/>
        </w:rPr>
        <w:t>6</w:t>
      </w:r>
      <w:r w:rsidR="009C389C" w:rsidRPr="009C389C">
        <w:rPr>
          <w:rFonts w:asciiTheme="minorHAnsi" w:eastAsiaTheme="minorHAnsi" w:hAnsiTheme="minorHAnsi" w:cstheme="minorBidi"/>
          <w:b/>
          <w:color w:val="000000" w:themeColor="text1"/>
          <w:vertAlign w:val="superscript"/>
          <w:lang w:eastAsia="en-US"/>
        </w:rPr>
        <w:t>th</w:t>
      </w:r>
      <w:r w:rsidR="009C389C" w:rsidRPr="009C389C">
        <w:rPr>
          <w:rFonts w:asciiTheme="minorHAnsi" w:eastAsiaTheme="minorHAnsi" w:hAnsiTheme="minorHAnsi" w:cstheme="minorBidi"/>
          <w:b/>
          <w:color w:val="000000" w:themeColor="text1"/>
          <w:lang w:eastAsia="en-US"/>
        </w:rPr>
        <w:t xml:space="preserve"> October</w:t>
      </w:r>
      <w:r w:rsidR="009C389C">
        <w:rPr>
          <w:rFonts w:asciiTheme="minorHAnsi" w:eastAsiaTheme="minorHAnsi" w:hAnsiTheme="minorHAnsi" w:cstheme="minorBidi"/>
          <w:color w:val="000000" w:themeColor="text1"/>
          <w:lang w:eastAsia="en-US"/>
        </w:rPr>
        <w:t xml:space="preserve"> for selected course and </w:t>
      </w:r>
      <w:r w:rsidR="00E60A4B">
        <w:rPr>
          <w:rFonts w:asciiTheme="minorHAnsi" w:eastAsiaTheme="minorHAnsi" w:hAnsiTheme="minorHAnsi" w:cstheme="minorBidi"/>
          <w:b/>
          <w:color w:val="000000" w:themeColor="text1"/>
          <w:lang w:eastAsia="en-US"/>
        </w:rPr>
        <w:t>10</w:t>
      </w:r>
      <w:r w:rsidR="009C389C" w:rsidRPr="009C389C">
        <w:rPr>
          <w:rFonts w:asciiTheme="minorHAnsi" w:eastAsiaTheme="minorHAnsi" w:hAnsiTheme="minorHAnsi" w:cstheme="minorBidi"/>
          <w:b/>
          <w:color w:val="000000" w:themeColor="text1"/>
          <w:vertAlign w:val="superscript"/>
          <w:lang w:eastAsia="en-US"/>
        </w:rPr>
        <w:t>th</w:t>
      </w:r>
      <w:r w:rsidR="009C389C" w:rsidRPr="009C389C">
        <w:rPr>
          <w:rFonts w:asciiTheme="minorHAnsi" w:eastAsiaTheme="minorHAnsi" w:hAnsiTheme="minorHAnsi" w:cstheme="minorBidi"/>
          <w:b/>
          <w:color w:val="000000" w:themeColor="text1"/>
          <w:lang w:eastAsia="en-US"/>
        </w:rPr>
        <w:t xml:space="preserve"> December</w:t>
      </w:r>
      <w:r w:rsidR="00891A0F">
        <w:rPr>
          <w:rFonts w:asciiTheme="minorHAnsi" w:eastAsiaTheme="minorHAnsi" w:hAnsiTheme="minorHAnsi" w:cstheme="minorBidi"/>
          <w:color w:val="000000" w:themeColor="text1"/>
          <w:lang w:eastAsia="en-US"/>
        </w:rPr>
        <w:t xml:space="preserve"> for all other</w:t>
      </w:r>
      <w:r w:rsidR="009C389C">
        <w:rPr>
          <w:rFonts w:asciiTheme="minorHAnsi" w:eastAsiaTheme="minorHAnsi" w:hAnsiTheme="minorHAnsi" w:cstheme="minorBidi"/>
          <w:color w:val="000000" w:themeColor="text1"/>
          <w:lang w:eastAsia="en-US"/>
        </w:rPr>
        <w:t xml:space="preserve"> courses.</w:t>
      </w:r>
    </w:p>
    <w:p w14:paraId="4483AFDE" w14:textId="4448387A" w:rsidR="000D74CA" w:rsidRDefault="000D74CA" w:rsidP="009B2EDA">
      <w:pPr>
        <w:pStyle w:val="NormalWeb"/>
        <w:shd w:val="clear" w:color="auto" w:fill="FFFFFF"/>
        <w:rPr>
          <w:rFonts w:asciiTheme="minorHAnsi" w:eastAsiaTheme="minorHAnsi" w:hAnsiTheme="minorHAnsi" w:cstheme="minorBidi"/>
          <w:color w:val="000000" w:themeColor="text1"/>
          <w:lang w:eastAsia="en-US"/>
        </w:rPr>
      </w:pPr>
    </w:p>
    <w:p w14:paraId="21AB7045" w14:textId="15CF5B2A" w:rsidR="000D74CA" w:rsidRDefault="000D74CA" w:rsidP="009B2EDA">
      <w:pPr>
        <w:pStyle w:val="NormalWeb"/>
        <w:shd w:val="clear" w:color="auto" w:fill="FFFFFF"/>
        <w:rPr>
          <w:rFonts w:asciiTheme="minorHAnsi" w:eastAsiaTheme="minorHAnsi" w:hAnsiTheme="minorHAnsi" w:cstheme="minorBidi"/>
          <w:color w:val="000000" w:themeColor="text1"/>
          <w:lang w:eastAsia="en-US"/>
        </w:rPr>
      </w:pPr>
    </w:p>
    <w:p w14:paraId="4EE91E5E" w14:textId="60A53DDA" w:rsidR="000D74CA" w:rsidRDefault="000D74CA" w:rsidP="009B2EDA">
      <w:pPr>
        <w:pStyle w:val="NormalWeb"/>
        <w:shd w:val="clear" w:color="auto" w:fill="FFFFFF"/>
        <w:rPr>
          <w:rFonts w:asciiTheme="minorHAnsi" w:eastAsiaTheme="minorHAnsi" w:hAnsiTheme="minorHAnsi" w:cstheme="minorBidi"/>
          <w:color w:val="000000" w:themeColor="text1"/>
          <w:lang w:eastAsia="en-US"/>
        </w:rPr>
      </w:pPr>
    </w:p>
    <w:p w14:paraId="57AF3B9A" w14:textId="77777777" w:rsidR="00C855D0" w:rsidRDefault="00C855D0" w:rsidP="009B2EDA">
      <w:pPr>
        <w:pStyle w:val="NormalWeb"/>
        <w:shd w:val="clear" w:color="auto" w:fill="FFFFFF"/>
        <w:rPr>
          <w:rFonts w:asciiTheme="minorHAnsi" w:eastAsiaTheme="minorHAnsi" w:hAnsiTheme="minorHAnsi" w:cstheme="minorBidi"/>
          <w:color w:val="000000" w:themeColor="text1"/>
          <w:lang w:eastAsia="en-US"/>
        </w:rPr>
      </w:pPr>
    </w:p>
    <w:p w14:paraId="6C57AAD6" w14:textId="5DB72FBD" w:rsidR="00106CB6" w:rsidRPr="003C52DD" w:rsidRDefault="00106CB6" w:rsidP="00FA66FF">
      <w:pPr>
        <w:pStyle w:val="Heading2"/>
        <w:rPr>
          <w:rFonts w:ascii="Segoe UI" w:hAnsi="Segoe UI" w:cs="Segoe UI"/>
          <w:color w:val="2E74B5" w:themeColor="accent1" w:themeShade="BF"/>
        </w:rPr>
      </w:pPr>
      <w:bookmarkStart w:id="1" w:name="_Toc163564868"/>
      <w:r w:rsidRPr="003C52DD">
        <w:rPr>
          <w:rFonts w:eastAsiaTheme="minorHAnsi"/>
          <w:color w:val="2E74B5" w:themeColor="accent1" w:themeShade="BF"/>
        </w:rPr>
        <w:lastRenderedPageBreak/>
        <w:t>How to register with UCAS</w:t>
      </w:r>
      <w:bookmarkEnd w:id="1"/>
    </w:p>
    <w:p w14:paraId="7A41BA51" w14:textId="77777777" w:rsidR="00106CB6" w:rsidRDefault="00106CB6" w:rsidP="00106CB6">
      <w:pPr>
        <w:jc w:val="center"/>
        <w:rPr>
          <w:b/>
          <w:color w:val="92D050"/>
          <w:sz w:val="28"/>
          <w:szCs w:val="28"/>
        </w:rPr>
      </w:pPr>
    </w:p>
    <w:p w14:paraId="4695A8E4" w14:textId="77777777" w:rsidR="00106CB6" w:rsidRDefault="00106CB6" w:rsidP="00106CB6">
      <w:pPr>
        <w:rPr>
          <w:color w:val="000000" w:themeColor="text1"/>
          <w:sz w:val="28"/>
          <w:szCs w:val="28"/>
        </w:rPr>
      </w:pPr>
      <w:r w:rsidRPr="00EC1A56">
        <w:rPr>
          <w:color w:val="000000" w:themeColor="text1"/>
          <w:sz w:val="28"/>
          <w:szCs w:val="28"/>
        </w:rPr>
        <w:t xml:space="preserve">Enter the web address – </w:t>
      </w:r>
      <w:hyperlink r:id="rId20" w:history="1">
        <w:r w:rsidRPr="00EC1A56">
          <w:rPr>
            <w:rStyle w:val="Hyperlink"/>
            <w:sz w:val="28"/>
            <w:szCs w:val="28"/>
          </w:rPr>
          <w:t>www.UCAS.com</w:t>
        </w:r>
      </w:hyperlink>
      <w:r w:rsidRPr="00EC1A56">
        <w:rPr>
          <w:color w:val="000000" w:themeColor="text1"/>
          <w:sz w:val="28"/>
          <w:szCs w:val="28"/>
        </w:rPr>
        <w:t xml:space="preserve"> </w:t>
      </w:r>
    </w:p>
    <w:p w14:paraId="0C95F904" w14:textId="77777777" w:rsidR="000143DA" w:rsidRPr="000143DA" w:rsidRDefault="000143DA" w:rsidP="000143DA">
      <w:pPr>
        <w:rPr>
          <w:b/>
          <w:bCs/>
          <w:color w:val="000000" w:themeColor="text1"/>
          <w:sz w:val="28"/>
          <w:szCs w:val="28"/>
        </w:rPr>
      </w:pPr>
      <w:r w:rsidRPr="000143DA">
        <w:rPr>
          <w:b/>
          <w:bCs/>
          <w:color w:val="000000" w:themeColor="text1"/>
          <w:sz w:val="28"/>
          <w:szCs w:val="28"/>
        </w:rPr>
        <w:t>Step 1: Create an Account</w:t>
      </w:r>
    </w:p>
    <w:p w14:paraId="707ECE37" w14:textId="77777777" w:rsidR="000143DA" w:rsidRPr="000143DA" w:rsidRDefault="000143DA" w:rsidP="000143DA">
      <w:pPr>
        <w:numPr>
          <w:ilvl w:val="0"/>
          <w:numId w:val="34"/>
        </w:numPr>
        <w:rPr>
          <w:color w:val="000000" w:themeColor="text1"/>
          <w:sz w:val="28"/>
          <w:szCs w:val="28"/>
        </w:rPr>
      </w:pPr>
      <w:r w:rsidRPr="000143DA">
        <w:rPr>
          <w:color w:val="000000" w:themeColor="text1"/>
          <w:sz w:val="28"/>
          <w:szCs w:val="28"/>
        </w:rPr>
        <w:t>Go to the UCAS Hub.</w:t>
      </w:r>
    </w:p>
    <w:p w14:paraId="4BBA03EC" w14:textId="77777777" w:rsidR="000143DA" w:rsidRPr="000143DA" w:rsidRDefault="000143DA" w:rsidP="000143DA">
      <w:pPr>
        <w:numPr>
          <w:ilvl w:val="0"/>
          <w:numId w:val="34"/>
        </w:numPr>
        <w:rPr>
          <w:color w:val="000000" w:themeColor="text1"/>
          <w:sz w:val="28"/>
          <w:szCs w:val="28"/>
        </w:rPr>
      </w:pPr>
      <w:r w:rsidRPr="000143DA">
        <w:rPr>
          <w:color w:val="000000" w:themeColor="text1"/>
          <w:sz w:val="28"/>
          <w:szCs w:val="28"/>
        </w:rPr>
        <w:t xml:space="preserve">Click </w:t>
      </w:r>
      <w:r w:rsidRPr="000143DA">
        <w:rPr>
          <w:b/>
          <w:bCs/>
          <w:color w:val="000000" w:themeColor="text1"/>
          <w:sz w:val="28"/>
          <w:szCs w:val="28"/>
        </w:rPr>
        <w:t>‘Sign in’</w:t>
      </w:r>
      <w:r w:rsidRPr="000143DA">
        <w:rPr>
          <w:color w:val="000000" w:themeColor="text1"/>
          <w:sz w:val="28"/>
          <w:szCs w:val="28"/>
        </w:rPr>
        <w:t xml:space="preserve"> and then </w:t>
      </w:r>
      <w:r w:rsidRPr="000143DA">
        <w:rPr>
          <w:b/>
          <w:bCs/>
          <w:color w:val="000000" w:themeColor="text1"/>
          <w:sz w:val="28"/>
          <w:szCs w:val="28"/>
        </w:rPr>
        <w:t>‘Register’</w:t>
      </w:r>
      <w:r w:rsidRPr="000143DA">
        <w:rPr>
          <w:color w:val="000000" w:themeColor="text1"/>
          <w:sz w:val="28"/>
          <w:szCs w:val="28"/>
        </w:rPr>
        <w:t xml:space="preserve"> for the </w:t>
      </w:r>
      <w:r w:rsidRPr="000143DA">
        <w:rPr>
          <w:b/>
          <w:bCs/>
          <w:color w:val="000000" w:themeColor="text1"/>
          <w:sz w:val="28"/>
          <w:szCs w:val="28"/>
        </w:rPr>
        <w:t>2026 undergraduate application</w:t>
      </w:r>
      <w:r w:rsidRPr="000143DA">
        <w:rPr>
          <w:color w:val="000000" w:themeColor="text1"/>
          <w:sz w:val="28"/>
          <w:szCs w:val="28"/>
        </w:rPr>
        <w:t>.</w:t>
      </w:r>
    </w:p>
    <w:p w14:paraId="7692CCC7" w14:textId="5EE3B02D" w:rsidR="000143DA" w:rsidRPr="00EC1A56" w:rsidRDefault="000143DA" w:rsidP="000143DA">
      <w:pPr>
        <w:pStyle w:val="ListParagraph"/>
        <w:numPr>
          <w:ilvl w:val="0"/>
          <w:numId w:val="1"/>
        </w:numPr>
        <w:rPr>
          <w:color w:val="000000" w:themeColor="text1"/>
          <w:sz w:val="28"/>
          <w:szCs w:val="28"/>
        </w:rPr>
      </w:pPr>
      <w:r w:rsidRPr="000143DA">
        <w:rPr>
          <w:color w:val="000000" w:themeColor="text1"/>
          <w:sz w:val="28"/>
          <w:szCs w:val="28"/>
        </w:rPr>
        <w:t xml:space="preserve">Enter your </w:t>
      </w:r>
      <w:r w:rsidRPr="000143DA">
        <w:rPr>
          <w:b/>
          <w:bCs/>
          <w:color w:val="000000" w:themeColor="text1"/>
          <w:sz w:val="28"/>
          <w:szCs w:val="28"/>
        </w:rPr>
        <w:t>personal details</w:t>
      </w:r>
      <w:r w:rsidRPr="000143DA">
        <w:rPr>
          <w:color w:val="000000" w:themeColor="text1"/>
          <w:sz w:val="28"/>
          <w:szCs w:val="28"/>
        </w:rPr>
        <w:t xml:space="preserve">, including your name, date of birth, and email address. </w:t>
      </w:r>
      <w:r w:rsidRPr="00EC1A56">
        <w:rPr>
          <w:color w:val="000000" w:themeColor="text1"/>
          <w:sz w:val="28"/>
          <w:szCs w:val="28"/>
        </w:rPr>
        <w:t xml:space="preserve">Your email is required to verify the process. UCAS and universities will communicate with you via this email so </w:t>
      </w:r>
      <w:r w:rsidRPr="00070CD8">
        <w:rPr>
          <w:sz w:val="28"/>
          <w:szCs w:val="28"/>
        </w:rPr>
        <w:t>sexy123@hotmail.co.uk</w:t>
      </w:r>
      <w:r w:rsidRPr="00EC1A56">
        <w:rPr>
          <w:color w:val="000000" w:themeColor="text1"/>
          <w:sz w:val="28"/>
          <w:szCs w:val="28"/>
        </w:rPr>
        <w:t xml:space="preserve"> is not a good choice of email address to provide!</w:t>
      </w:r>
      <w:r>
        <w:rPr>
          <w:color w:val="000000" w:themeColor="text1"/>
          <w:sz w:val="28"/>
          <w:szCs w:val="28"/>
        </w:rPr>
        <w:t xml:space="preserve"> (Make a new professional account for this maybe)</w:t>
      </w:r>
    </w:p>
    <w:p w14:paraId="693B2DBD" w14:textId="77777777" w:rsidR="000143DA" w:rsidRDefault="000143DA" w:rsidP="000143DA">
      <w:pPr>
        <w:pStyle w:val="ListParagraph"/>
        <w:numPr>
          <w:ilvl w:val="0"/>
          <w:numId w:val="1"/>
        </w:numPr>
        <w:rPr>
          <w:color w:val="000000" w:themeColor="text1"/>
          <w:sz w:val="28"/>
          <w:szCs w:val="28"/>
        </w:rPr>
      </w:pPr>
      <w:r w:rsidRPr="000143DA">
        <w:rPr>
          <w:color w:val="000000" w:themeColor="text1"/>
          <w:sz w:val="28"/>
          <w:szCs w:val="28"/>
        </w:rPr>
        <w:t xml:space="preserve">Set a username, password, and security questions. </w:t>
      </w:r>
    </w:p>
    <w:p w14:paraId="2C3C163F" w14:textId="0C1E6376" w:rsidR="000143DA" w:rsidRDefault="000143DA" w:rsidP="000143DA">
      <w:pPr>
        <w:pStyle w:val="ListParagraph"/>
        <w:numPr>
          <w:ilvl w:val="0"/>
          <w:numId w:val="1"/>
        </w:numPr>
        <w:rPr>
          <w:color w:val="000000" w:themeColor="text1"/>
          <w:sz w:val="28"/>
          <w:szCs w:val="28"/>
        </w:rPr>
      </w:pPr>
      <w:r w:rsidRPr="00EC1A56">
        <w:rPr>
          <w:color w:val="000000" w:themeColor="text1"/>
          <w:sz w:val="28"/>
          <w:szCs w:val="28"/>
        </w:rPr>
        <w:t xml:space="preserve">Make a note of your username and password in this booklet. Your tutor will also </w:t>
      </w:r>
      <w:r>
        <w:rPr>
          <w:color w:val="000000" w:themeColor="text1"/>
          <w:sz w:val="28"/>
          <w:szCs w:val="28"/>
        </w:rPr>
        <w:t>keep a copy.</w:t>
      </w:r>
    </w:p>
    <w:p w14:paraId="454C035A" w14:textId="1244BC90" w:rsidR="000143DA" w:rsidRPr="000143DA" w:rsidRDefault="000143DA" w:rsidP="000143DA">
      <w:pPr>
        <w:pStyle w:val="ListParagraph"/>
        <w:numPr>
          <w:ilvl w:val="0"/>
          <w:numId w:val="1"/>
        </w:numPr>
        <w:rPr>
          <w:color w:val="000000" w:themeColor="text1"/>
          <w:sz w:val="28"/>
          <w:szCs w:val="28"/>
        </w:rPr>
      </w:pPr>
      <w:r w:rsidRPr="00EC1A56">
        <w:rPr>
          <w:color w:val="000000" w:themeColor="text1"/>
          <w:sz w:val="28"/>
          <w:szCs w:val="28"/>
        </w:rPr>
        <w:t>Devise your personal security</w:t>
      </w:r>
      <w:r>
        <w:rPr>
          <w:color w:val="000000" w:themeColor="text1"/>
          <w:sz w:val="28"/>
          <w:szCs w:val="28"/>
        </w:rPr>
        <w:t xml:space="preserve"> questions </w:t>
      </w:r>
      <w:r w:rsidRPr="00EC1A56">
        <w:rPr>
          <w:color w:val="000000" w:themeColor="text1"/>
          <w:sz w:val="28"/>
          <w:szCs w:val="28"/>
        </w:rPr>
        <w:t>when prompted</w:t>
      </w:r>
      <w:r>
        <w:rPr>
          <w:color w:val="000000" w:themeColor="text1"/>
          <w:sz w:val="28"/>
          <w:szCs w:val="28"/>
        </w:rPr>
        <w:t xml:space="preserve">. You </w:t>
      </w:r>
      <w:r w:rsidRPr="00C063D8">
        <w:rPr>
          <w:b/>
          <w:color w:val="000000" w:themeColor="text1"/>
          <w:sz w:val="28"/>
          <w:szCs w:val="28"/>
          <w:u w:val="single"/>
        </w:rPr>
        <w:t>WILL</w:t>
      </w:r>
      <w:r>
        <w:rPr>
          <w:color w:val="000000" w:themeColor="text1"/>
          <w:sz w:val="28"/>
          <w:szCs w:val="28"/>
        </w:rPr>
        <w:t xml:space="preserve"> be required to give the answers to these over the phone if you call UCAS. </w:t>
      </w:r>
      <w:r w:rsidRPr="00EC1A56">
        <w:rPr>
          <w:color w:val="000000" w:themeColor="text1"/>
          <w:sz w:val="28"/>
          <w:szCs w:val="28"/>
        </w:rPr>
        <w:t xml:space="preserve"> </w:t>
      </w:r>
    </w:p>
    <w:p w14:paraId="182E304D" w14:textId="77777777" w:rsidR="000143DA" w:rsidRPr="000143DA" w:rsidRDefault="00660BCC" w:rsidP="000143DA">
      <w:pPr>
        <w:rPr>
          <w:color w:val="000000" w:themeColor="text1"/>
          <w:sz w:val="28"/>
          <w:szCs w:val="28"/>
        </w:rPr>
      </w:pPr>
      <w:r>
        <w:rPr>
          <w:color w:val="000000" w:themeColor="text1"/>
          <w:sz w:val="28"/>
          <w:szCs w:val="28"/>
        </w:rPr>
        <w:pict w14:anchorId="14F08BF4">
          <v:rect id="_x0000_i1025" style="width:0;height:1.5pt" o:hralign="center" o:hrstd="t" o:hr="t" fillcolor="#a0a0a0" stroked="f"/>
        </w:pict>
      </w:r>
    </w:p>
    <w:p w14:paraId="3EFFC367" w14:textId="77777777" w:rsidR="000143DA" w:rsidRPr="000143DA" w:rsidRDefault="000143DA" w:rsidP="000143DA">
      <w:pPr>
        <w:rPr>
          <w:b/>
          <w:bCs/>
          <w:color w:val="000000" w:themeColor="text1"/>
          <w:sz w:val="28"/>
          <w:szCs w:val="28"/>
        </w:rPr>
      </w:pPr>
      <w:r w:rsidRPr="000143DA">
        <w:rPr>
          <w:b/>
          <w:bCs/>
          <w:color w:val="000000" w:themeColor="text1"/>
          <w:sz w:val="28"/>
          <w:szCs w:val="28"/>
        </w:rPr>
        <w:t>Step 2: Start a New Application</w:t>
      </w:r>
    </w:p>
    <w:p w14:paraId="74F8208E" w14:textId="77777777" w:rsidR="000143DA" w:rsidRPr="000143DA" w:rsidRDefault="000143DA" w:rsidP="000143DA">
      <w:pPr>
        <w:numPr>
          <w:ilvl w:val="0"/>
          <w:numId w:val="35"/>
        </w:numPr>
        <w:rPr>
          <w:color w:val="000000" w:themeColor="text1"/>
          <w:sz w:val="28"/>
          <w:szCs w:val="28"/>
        </w:rPr>
      </w:pPr>
      <w:r w:rsidRPr="000143DA">
        <w:rPr>
          <w:color w:val="000000" w:themeColor="text1"/>
          <w:sz w:val="28"/>
          <w:szCs w:val="28"/>
        </w:rPr>
        <w:t xml:space="preserve">Once signed in, go to your </w:t>
      </w:r>
      <w:r w:rsidRPr="000143DA">
        <w:rPr>
          <w:b/>
          <w:bCs/>
          <w:color w:val="000000" w:themeColor="text1"/>
          <w:sz w:val="28"/>
          <w:szCs w:val="28"/>
        </w:rPr>
        <w:t>UCAS Hub dashboard</w:t>
      </w:r>
      <w:r w:rsidRPr="000143DA">
        <w:rPr>
          <w:color w:val="000000" w:themeColor="text1"/>
          <w:sz w:val="28"/>
          <w:szCs w:val="28"/>
        </w:rPr>
        <w:t>.</w:t>
      </w:r>
    </w:p>
    <w:p w14:paraId="6E05D521" w14:textId="77777777" w:rsidR="000143DA" w:rsidRPr="000143DA" w:rsidRDefault="000143DA" w:rsidP="000143DA">
      <w:pPr>
        <w:numPr>
          <w:ilvl w:val="0"/>
          <w:numId w:val="35"/>
        </w:numPr>
        <w:rPr>
          <w:color w:val="000000" w:themeColor="text1"/>
          <w:sz w:val="28"/>
          <w:szCs w:val="28"/>
        </w:rPr>
      </w:pPr>
      <w:r w:rsidRPr="000143DA">
        <w:rPr>
          <w:color w:val="000000" w:themeColor="text1"/>
          <w:sz w:val="28"/>
          <w:szCs w:val="28"/>
        </w:rPr>
        <w:t xml:space="preserve">Click </w:t>
      </w:r>
      <w:r w:rsidRPr="000143DA">
        <w:rPr>
          <w:b/>
          <w:bCs/>
          <w:color w:val="000000" w:themeColor="text1"/>
          <w:sz w:val="28"/>
          <w:szCs w:val="28"/>
        </w:rPr>
        <w:t>‘Your application’</w:t>
      </w:r>
      <w:r w:rsidRPr="000143DA">
        <w:rPr>
          <w:color w:val="000000" w:themeColor="text1"/>
          <w:sz w:val="28"/>
          <w:szCs w:val="28"/>
        </w:rPr>
        <w:t xml:space="preserve"> to begin the 2026 undergraduate application.</w:t>
      </w:r>
    </w:p>
    <w:p w14:paraId="70CE4267" w14:textId="77777777" w:rsidR="000143DA" w:rsidRPr="000143DA" w:rsidRDefault="000143DA" w:rsidP="000143DA">
      <w:pPr>
        <w:numPr>
          <w:ilvl w:val="0"/>
          <w:numId w:val="35"/>
        </w:numPr>
        <w:rPr>
          <w:color w:val="000000" w:themeColor="text1"/>
          <w:sz w:val="28"/>
          <w:szCs w:val="28"/>
        </w:rPr>
      </w:pPr>
      <w:r w:rsidRPr="000143DA">
        <w:rPr>
          <w:color w:val="000000" w:themeColor="text1"/>
          <w:sz w:val="28"/>
          <w:szCs w:val="28"/>
        </w:rPr>
        <w:t xml:space="preserve">Confirm you are applying for </w:t>
      </w:r>
      <w:r w:rsidRPr="000143DA">
        <w:rPr>
          <w:b/>
          <w:bCs/>
          <w:color w:val="000000" w:themeColor="text1"/>
          <w:sz w:val="28"/>
          <w:szCs w:val="28"/>
        </w:rPr>
        <w:t>2026 entry</w:t>
      </w:r>
      <w:r w:rsidRPr="000143DA">
        <w:rPr>
          <w:color w:val="000000" w:themeColor="text1"/>
          <w:sz w:val="28"/>
          <w:szCs w:val="28"/>
        </w:rPr>
        <w:t xml:space="preserve"> and that it is for an </w:t>
      </w:r>
      <w:r w:rsidRPr="000143DA">
        <w:rPr>
          <w:b/>
          <w:bCs/>
          <w:color w:val="000000" w:themeColor="text1"/>
          <w:sz w:val="28"/>
          <w:szCs w:val="28"/>
        </w:rPr>
        <w:t>undergraduate course</w:t>
      </w:r>
      <w:r w:rsidRPr="000143DA">
        <w:rPr>
          <w:color w:val="000000" w:themeColor="text1"/>
          <w:sz w:val="28"/>
          <w:szCs w:val="28"/>
        </w:rPr>
        <w:t>.</w:t>
      </w:r>
    </w:p>
    <w:p w14:paraId="33D66D85" w14:textId="77777777" w:rsidR="000143DA" w:rsidRPr="000143DA" w:rsidRDefault="00660BCC" w:rsidP="000143DA">
      <w:pPr>
        <w:rPr>
          <w:color w:val="000000" w:themeColor="text1"/>
          <w:sz w:val="28"/>
          <w:szCs w:val="28"/>
        </w:rPr>
      </w:pPr>
      <w:r>
        <w:rPr>
          <w:color w:val="000000" w:themeColor="text1"/>
          <w:sz w:val="28"/>
          <w:szCs w:val="28"/>
        </w:rPr>
        <w:pict w14:anchorId="6B35DE17">
          <v:rect id="_x0000_i1026" style="width:0;height:1.5pt" o:hralign="center" o:hrstd="t" o:hr="t" fillcolor="#a0a0a0" stroked="f"/>
        </w:pict>
      </w:r>
    </w:p>
    <w:p w14:paraId="443443C9" w14:textId="77777777" w:rsidR="000143DA" w:rsidRPr="000143DA" w:rsidRDefault="000143DA" w:rsidP="000143DA">
      <w:pPr>
        <w:rPr>
          <w:b/>
          <w:bCs/>
          <w:color w:val="000000" w:themeColor="text1"/>
          <w:sz w:val="28"/>
          <w:szCs w:val="28"/>
        </w:rPr>
      </w:pPr>
      <w:r w:rsidRPr="000143DA">
        <w:rPr>
          <w:b/>
          <w:bCs/>
          <w:color w:val="000000" w:themeColor="text1"/>
          <w:sz w:val="28"/>
          <w:szCs w:val="28"/>
        </w:rPr>
        <w:t>Step 3: Enter Your Buzzword</w:t>
      </w:r>
    </w:p>
    <w:p w14:paraId="24193FE7" w14:textId="66932A1E" w:rsidR="000143DA" w:rsidRPr="000143DA" w:rsidRDefault="000143DA" w:rsidP="000143DA">
      <w:pPr>
        <w:numPr>
          <w:ilvl w:val="0"/>
          <w:numId w:val="36"/>
        </w:numPr>
        <w:rPr>
          <w:color w:val="000000" w:themeColor="text1"/>
          <w:sz w:val="28"/>
          <w:szCs w:val="28"/>
        </w:rPr>
      </w:pPr>
      <w:r w:rsidRPr="000143DA">
        <w:rPr>
          <w:color w:val="000000" w:themeColor="text1"/>
          <w:sz w:val="28"/>
          <w:szCs w:val="28"/>
        </w:rPr>
        <w:t xml:space="preserve">When asked </w:t>
      </w:r>
      <w:r w:rsidRPr="000143DA">
        <w:rPr>
          <w:b/>
          <w:bCs/>
          <w:color w:val="000000" w:themeColor="text1"/>
          <w:sz w:val="28"/>
          <w:szCs w:val="28"/>
        </w:rPr>
        <w:t>"How are you applying?"</w:t>
      </w:r>
      <w:r w:rsidRPr="000143DA">
        <w:rPr>
          <w:color w:val="000000" w:themeColor="text1"/>
          <w:sz w:val="28"/>
          <w:szCs w:val="28"/>
        </w:rPr>
        <w:t xml:space="preserve">, select </w:t>
      </w:r>
      <w:r w:rsidRPr="000143DA">
        <w:rPr>
          <w:b/>
          <w:bCs/>
          <w:color w:val="000000" w:themeColor="text1"/>
          <w:sz w:val="28"/>
          <w:szCs w:val="28"/>
        </w:rPr>
        <w:t>‘Through my school or college’</w:t>
      </w:r>
      <w:r w:rsidRPr="000143DA">
        <w:rPr>
          <w:color w:val="000000" w:themeColor="text1"/>
          <w:sz w:val="28"/>
          <w:szCs w:val="28"/>
        </w:rPr>
        <w:t>.</w:t>
      </w:r>
      <w:r w:rsidR="007E40E2">
        <w:rPr>
          <w:color w:val="000000" w:themeColor="text1"/>
          <w:sz w:val="28"/>
          <w:szCs w:val="28"/>
        </w:rPr>
        <w:t xml:space="preserve"> - </w:t>
      </w:r>
      <w:r w:rsidR="007E40E2" w:rsidRPr="007E40E2">
        <w:rPr>
          <w:b/>
          <w:bCs/>
          <w:color w:val="000000" w:themeColor="text1"/>
          <w:sz w:val="28"/>
          <w:szCs w:val="28"/>
        </w:rPr>
        <w:t>St Peters R C School (Whitefields Road, Solihull)</w:t>
      </w:r>
    </w:p>
    <w:p w14:paraId="77B53823" w14:textId="22D760AD" w:rsidR="000143DA" w:rsidRPr="000143DA" w:rsidRDefault="000143DA" w:rsidP="000143DA">
      <w:pPr>
        <w:numPr>
          <w:ilvl w:val="0"/>
          <w:numId w:val="36"/>
        </w:numPr>
        <w:rPr>
          <w:color w:val="000000" w:themeColor="text1"/>
          <w:sz w:val="28"/>
          <w:szCs w:val="28"/>
        </w:rPr>
      </w:pPr>
      <w:r w:rsidRPr="000143DA">
        <w:rPr>
          <w:color w:val="000000" w:themeColor="text1"/>
          <w:sz w:val="28"/>
          <w:szCs w:val="28"/>
        </w:rPr>
        <w:t xml:space="preserve">Enter the </w:t>
      </w:r>
      <w:r w:rsidRPr="000143DA">
        <w:rPr>
          <w:b/>
          <w:bCs/>
          <w:color w:val="000000" w:themeColor="text1"/>
          <w:sz w:val="28"/>
          <w:szCs w:val="28"/>
        </w:rPr>
        <w:t>buzzword</w:t>
      </w:r>
      <w:r w:rsidR="0091380C">
        <w:rPr>
          <w:b/>
          <w:bCs/>
          <w:color w:val="000000" w:themeColor="text1"/>
          <w:sz w:val="28"/>
          <w:szCs w:val="28"/>
        </w:rPr>
        <w:t xml:space="preserve"> </w:t>
      </w:r>
      <w:r w:rsidR="0091380C" w:rsidRPr="00AE619C">
        <w:rPr>
          <w:b/>
          <w:bCs/>
          <w:color w:val="000000" w:themeColor="text1"/>
          <w:sz w:val="28"/>
          <w:szCs w:val="28"/>
          <w:highlight w:val="yellow"/>
          <w:u w:val="single"/>
        </w:rPr>
        <w:t>S</w:t>
      </w:r>
      <w:r w:rsidR="005026F1" w:rsidRPr="00AE619C">
        <w:rPr>
          <w:b/>
          <w:bCs/>
          <w:color w:val="000000" w:themeColor="text1"/>
          <w:sz w:val="28"/>
          <w:szCs w:val="28"/>
          <w:highlight w:val="yellow"/>
          <w:u w:val="single"/>
        </w:rPr>
        <w:t>PCS</w:t>
      </w:r>
      <w:r w:rsidR="00E17FC4" w:rsidRPr="00AE619C">
        <w:rPr>
          <w:b/>
          <w:bCs/>
          <w:color w:val="000000" w:themeColor="text1"/>
          <w:sz w:val="28"/>
          <w:szCs w:val="28"/>
          <w:highlight w:val="yellow"/>
          <w:u w:val="single"/>
        </w:rPr>
        <w:t>2026</w:t>
      </w:r>
      <w:r w:rsidRPr="000143DA">
        <w:rPr>
          <w:color w:val="000000" w:themeColor="text1"/>
          <w:sz w:val="28"/>
          <w:szCs w:val="28"/>
        </w:rPr>
        <w:t xml:space="preserve"> your school or college has provided.</w:t>
      </w:r>
    </w:p>
    <w:p w14:paraId="0DC54DB8" w14:textId="68C2156F" w:rsidR="004F1C1E" w:rsidRPr="00B42178" w:rsidRDefault="000143DA" w:rsidP="00B42178">
      <w:pPr>
        <w:numPr>
          <w:ilvl w:val="0"/>
          <w:numId w:val="36"/>
        </w:numPr>
        <w:rPr>
          <w:color w:val="000000" w:themeColor="text1"/>
          <w:sz w:val="28"/>
          <w:szCs w:val="28"/>
        </w:rPr>
      </w:pPr>
      <w:r w:rsidRPr="000143DA">
        <w:rPr>
          <w:color w:val="000000" w:themeColor="text1"/>
          <w:sz w:val="28"/>
          <w:szCs w:val="28"/>
        </w:rPr>
        <w:t>This will link your application to your school so teachers can add your reference and predicted grades.</w:t>
      </w:r>
    </w:p>
    <w:p w14:paraId="20A2E843" w14:textId="77777777" w:rsidR="00220830" w:rsidRPr="00B22C5F" w:rsidRDefault="00220830" w:rsidP="00220830">
      <w:pPr>
        <w:pStyle w:val="Heading1"/>
        <w:jc w:val="center"/>
      </w:pPr>
      <w:bookmarkStart w:id="2" w:name="_Toc105747523"/>
      <w:r w:rsidRPr="00B22C5F">
        <w:lastRenderedPageBreak/>
        <w:t xml:space="preserve">Awarding Organisations for GCSE and AS level qualifications for students studying at </w:t>
      </w:r>
      <w:r>
        <w:t>St Peter’s</w:t>
      </w:r>
      <w:r w:rsidRPr="00B22C5F">
        <w:t xml:space="preserve"> in Year 11.</w:t>
      </w:r>
      <w:bookmarkEnd w:id="2"/>
    </w:p>
    <w:p w14:paraId="24B5164D" w14:textId="539A71CF" w:rsidR="00220830" w:rsidRDefault="00220830" w:rsidP="00220830">
      <w:pPr>
        <w:rPr>
          <w:sz w:val="24"/>
          <w:szCs w:val="24"/>
        </w:rPr>
      </w:pPr>
      <w:r>
        <w:rPr>
          <w:sz w:val="24"/>
          <w:szCs w:val="24"/>
        </w:rPr>
        <w:t>To ensure this information is accurate, you are advised to check your certificates, but the information below will help if you don’t have access to them. For GCSE (full course) and Level 2 BTEC taken at St Peter’s in 202</w:t>
      </w:r>
      <w:r w:rsidR="00660BCC">
        <w:rPr>
          <w:sz w:val="24"/>
          <w:szCs w:val="24"/>
        </w:rPr>
        <w:t>4</w:t>
      </w:r>
      <w:r>
        <w:rPr>
          <w:sz w:val="24"/>
          <w:szCs w:val="24"/>
        </w:rPr>
        <w:t xml:space="preserve">: </w:t>
      </w:r>
    </w:p>
    <w:tbl>
      <w:tblPr>
        <w:tblStyle w:val="TableGrid"/>
        <w:tblW w:w="9096" w:type="dxa"/>
        <w:tblLook w:val="04A0" w:firstRow="1" w:lastRow="0" w:firstColumn="1" w:lastColumn="0" w:noHBand="0" w:noVBand="1"/>
      </w:tblPr>
      <w:tblGrid>
        <w:gridCol w:w="2737"/>
        <w:gridCol w:w="3027"/>
        <w:gridCol w:w="3332"/>
      </w:tblGrid>
      <w:tr w:rsidR="00220830" w:rsidRPr="004801CC" w14:paraId="5A4E3A81" w14:textId="77777777" w:rsidTr="002E67DB">
        <w:trPr>
          <w:trHeight w:val="389"/>
        </w:trPr>
        <w:tc>
          <w:tcPr>
            <w:tcW w:w="2737" w:type="dxa"/>
            <w:hideMark/>
          </w:tcPr>
          <w:p w14:paraId="52255825" w14:textId="77777777" w:rsidR="00220830" w:rsidRPr="004801CC" w:rsidRDefault="00220830" w:rsidP="002E67DB">
            <w:pPr>
              <w:rPr>
                <w:rFonts w:ascii="Calibri" w:eastAsia="Times New Roman" w:hAnsi="Calibri" w:cs="Calibri"/>
                <w:b/>
                <w:bCs/>
                <w:color w:val="000000"/>
                <w:sz w:val="28"/>
                <w:szCs w:val="28"/>
                <w:lang w:eastAsia="en-GB"/>
              </w:rPr>
            </w:pPr>
            <w:r w:rsidRPr="004801CC">
              <w:rPr>
                <w:rFonts w:ascii="Calibri" w:eastAsia="Times New Roman" w:hAnsi="Calibri" w:cs="Calibri"/>
                <w:b/>
                <w:bCs/>
                <w:color w:val="000000"/>
                <w:sz w:val="28"/>
                <w:szCs w:val="28"/>
                <w:lang w:eastAsia="en-GB"/>
              </w:rPr>
              <w:t>Subject</w:t>
            </w:r>
          </w:p>
        </w:tc>
        <w:tc>
          <w:tcPr>
            <w:tcW w:w="3027" w:type="dxa"/>
            <w:hideMark/>
          </w:tcPr>
          <w:p w14:paraId="7DB36AEA" w14:textId="77777777" w:rsidR="00220830" w:rsidRPr="004801CC" w:rsidRDefault="00220830" w:rsidP="002E67DB">
            <w:pPr>
              <w:rPr>
                <w:rFonts w:ascii="Calibri" w:eastAsia="Times New Roman" w:hAnsi="Calibri" w:cs="Calibri"/>
                <w:b/>
                <w:bCs/>
                <w:color w:val="000000"/>
                <w:sz w:val="28"/>
                <w:szCs w:val="28"/>
                <w:lang w:eastAsia="en-GB"/>
              </w:rPr>
            </w:pPr>
            <w:r w:rsidRPr="004801CC">
              <w:rPr>
                <w:rFonts w:ascii="Calibri" w:eastAsia="Times New Roman" w:hAnsi="Calibri" w:cs="Calibri"/>
                <w:b/>
                <w:bCs/>
                <w:color w:val="000000"/>
                <w:sz w:val="28"/>
                <w:szCs w:val="28"/>
                <w:lang w:eastAsia="en-GB"/>
              </w:rPr>
              <w:t>Qualification</w:t>
            </w:r>
          </w:p>
        </w:tc>
        <w:tc>
          <w:tcPr>
            <w:tcW w:w="3332" w:type="dxa"/>
            <w:hideMark/>
          </w:tcPr>
          <w:p w14:paraId="67198D4A" w14:textId="77777777" w:rsidR="00220830" w:rsidRPr="004801CC" w:rsidRDefault="00220830" w:rsidP="002E67DB">
            <w:pPr>
              <w:rPr>
                <w:rFonts w:ascii="Calibri" w:eastAsia="Times New Roman" w:hAnsi="Calibri" w:cs="Calibri"/>
                <w:b/>
                <w:bCs/>
                <w:color w:val="000000"/>
                <w:sz w:val="28"/>
                <w:szCs w:val="28"/>
                <w:lang w:eastAsia="en-GB"/>
              </w:rPr>
            </w:pPr>
            <w:r w:rsidRPr="004801CC">
              <w:rPr>
                <w:rFonts w:ascii="Calibri" w:eastAsia="Times New Roman" w:hAnsi="Calibri" w:cs="Calibri"/>
                <w:b/>
                <w:bCs/>
                <w:color w:val="000000"/>
                <w:sz w:val="28"/>
                <w:szCs w:val="28"/>
                <w:lang w:eastAsia="en-GB"/>
              </w:rPr>
              <w:t>Awarding Organisation</w:t>
            </w:r>
          </w:p>
        </w:tc>
      </w:tr>
      <w:tr w:rsidR="00220830" w:rsidRPr="004801CC" w14:paraId="054A4064" w14:textId="77777777" w:rsidTr="002E67DB">
        <w:trPr>
          <w:trHeight w:val="434"/>
        </w:trPr>
        <w:tc>
          <w:tcPr>
            <w:tcW w:w="2737" w:type="dxa"/>
            <w:hideMark/>
          </w:tcPr>
          <w:p w14:paraId="062752EA"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Art &amp; Design</w:t>
            </w:r>
          </w:p>
        </w:tc>
        <w:tc>
          <w:tcPr>
            <w:tcW w:w="3027" w:type="dxa"/>
            <w:hideMark/>
          </w:tcPr>
          <w:p w14:paraId="2DA48BA3"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1C8DC1A3"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OCR</w:t>
            </w:r>
          </w:p>
        </w:tc>
      </w:tr>
      <w:tr w:rsidR="00220830" w:rsidRPr="004801CC" w14:paraId="66012C7C" w14:textId="77777777" w:rsidTr="002E67DB">
        <w:trPr>
          <w:trHeight w:val="434"/>
        </w:trPr>
        <w:tc>
          <w:tcPr>
            <w:tcW w:w="2737" w:type="dxa"/>
            <w:hideMark/>
          </w:tcPr>
          <w:p w14:paraId="0C94FC5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Business Studies</w:t>
            </w:r>
          </w:p>
        </w:tc>
        <w:tc>
          <w:tcPr>
            <w:tcW w:w="3027" w:type="dxa"/>
            <w:hideMark/>
          </w:tcPr>
          <w:p w14:paraId="4AA08DE9"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0C70FF5C"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OCR</w:t>
            </w:r>
          </w:p>
        </w:tc>
      </w:tr>
      <w:tr w:rsidR="00220830" w:rsidRPr="004801CC" w14:paraId="34623977" w14:textId="77777777" w:rsidTr="002E67DB">
        <w:trPr>
          <w:trHeight w:val="434"/>
        </w:trPr>
        <w:tc>
          <w:tcPr>
            <w:tcW w:w="2737" w:type="dxa"/>
            <w:hideMark/>
          </w:tcPr>
          <w:p w14:paraId="56147680"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Computer Science</w:t>
            </w:r>
          </w:p>
        </w:tc>
        <w:tc>
          <w:tcPr>
            <w:tcW w:w="3027" w:type="dxa"/>
            <w:hideMark/>
          </w:tcPr>
          <w:p w14:paraId="6A12E417"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71C52D28"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OCR</w:t>
            </w:r>
          </w:p>
        </w:tc>
      </w:tr>
      <w:tr w:rsidR="00220830" w:rsidRPr="004801CC" w14:paraId="78E3024F" w14:textId="77777777" w:rsidTr="002E67DB">
        <w:trPr>
          <w:trHeight w:val="434"/>
        </w:trPr>
        <w:tc>
          <w:tcPr>
            <w:tcW w:w="2737" w:type="dxa"/>
            <w:hideMark/>
          </w:tcPr>
          <w:p w14:paraId="37434D4B"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Drama</w:t>
            </w:r>
          </w:p>
        </w:tc>
        <w:tc>
          <w:tcPr>
            <w:tcW w:w="3027" w:type="dxa"/>
            <w:hideMark/>
          </w:tcPr>
          <w:p w14:paraId="2BF8FF87"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0A6FAA40"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65020226" w14:textId="77777777" w:rsidTr="002E67DB">
        <w:trPr>
          <w:trHeight w:val="434"/>
        </w:trPr>
        <w:tc>
          <w:tcPr>
            <w:tcW w:w="2737" w:type="dxa"/>
            <w:hideMark/>
          </w:tcPr>
          <w:p w14:paraId="37DC7F38"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English Language</w:t>
            </w:r>
          </w:p>
        </w:tc>
        <w:tc>
          <w:tcPr>
            <w:tcW w:w="3027" w:type="dxa"/>
            <w:hideMark/>
          </w:tcPr>
          <w:p w14:paraId="21095E30"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7F6F1EEA"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3E2CFFEF" w14:textId="77777777" w:rsidTr="002E67DB">
        <w:trPr>
          <w:trHeight w:val="434"/>
        </w:trPr>
        <w:tc>
          <w:tcPr>
            <w:tcW w:w="2737" w:type="dxa"/>
            <w:hideMark/>
          </w:tcPr>
          <w:p w14:paraId="1919517C"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English Literature</w:t>
            </w:r>
          </w:p>
        </w:tc>
        <w:tc>
          <w:tcPr>
            <w:tcW w:w="3027" w:type="dxa"/>
            <w:hideMark/>
          </w:tcPr>
          <w:p w14:paraId="7B57C82D"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71A76726"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529AB05D" w14:textId="77777777" w:rsidTr="002E67DB">
        <w:trPr>
          <w:trHeight w:val="434"/>
        </w:trPr>
        <w:tc>
          <w:tcPr>
            <w:tcW w:w="2737" w:type="dxa"/>
            <w:hideMark/>
          </w:tcPr>
          <w:p w14:paraId="5F6359A6"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French </w:t>
            </w:r>
          </w:p>
        </w:tc>
        <w:tc>
          <w:tcPr>
            <w:tcW w:w="3027" w:type="dxa"/>
            <w:hideMark/>
          </w:tcPr>
          <w:p w14:paraId="01732FBE"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3AFB37DB"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43750512" w14:textId="77777777" w:rsidTr="002E67DB">
        <w:trPr>
          <w:trHeight w:val="434"/>
        </w:trPr>
        <w:tc>
          <w:tcPr>
            <w:tcW w:w="2737" w:type="dxa"/>
            <w:hideMark/>
          </w:tcPr>
          <w:p w14:paraId="136CC2FE" w14:textId="54518546" w:rsidR="00220830" w:rsidRPr="004801CC" w:rsidRDefault="003F7FAF"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Hospitality &amp; Catering</w:t>
            </w:r>
          </w:p>
        </w:tc>
        <w:tc>
          <w:tcPr>
            <w:tcW w:w="3027" w:type="dxa"/>
            <w:hideMark/>
          </w:tcPr>
          <w:p w14:paraId="4E8150A1" w14:textId="0F0E6508" w:rsidR="00220830" w:rsidRPr="004801CC" w:rsidRDefault="00600A87" w:rsidP="002E67DB">
            <w:pPr>
              <w:rPr>
                <w:rFonts w:ascii="Calibri" w:eastAsia="Times New Roman" w:hAnsi="Calibri" w:cs="Calibri"/>
                <w:color w:val="000000"/>
                <w:sz w:val="24"/>
                <w:szCs w:val="24"/>
                <w:lang w:eastAsia="en-GB"/>
              </w:rPr>
            </w:pPr>
            <w:r w:rsidRPr="00600A87">
              <w:rPr>
                <w:rFonts w:ascii="Calibri" w:eastAsia="Times New Roman" w:hAnsi="Calibri" w:cs="Calibri"/>
                <w:color w:val="000000"/>
                <w:sz w:val="24"/>
                <w:szCs w:val="24"/>
                <w:lang w:eastAsia="en-GB"/>
              </w:rPr>
              <w:t>Level 1/2 Vocational Award</w:t>
            </w:r>
          </w:p>
        </w:tc>
        <w:tc>
          <w:tcPr>
            <w:tcW w:w="3332" w:type="dxa"/>
            <w:hideMark/>
          </w:tcPr>
          <w:p w14:paraId="51FF1FD5"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WJEC</w:t>
            </w:r>
          </w:p>
        </w:tc>
      </w:tr>
      <w:tr w:rsidR="00220830" w:rsidRPr="004801CC" w14:paraId="15CE16CB" w14:textId="77777777" w:rsidTr="002E67DB">
        <w:trPr>
          <w:trHeight w:val="434"/>
        </w:trPr>
        <w:tc>
          <w:tcPr>
            <w:tcW w:w="2737" w:type="dxa"/>
            <w:hideMark/>
          </w:tcPr>
          <w:p w14:paraId="7B50637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German </w:t>
            </w:r>
          </w:p>
        </w:tc>
        <w:tc>
          <w:tcPr>
            <w:tcW w:w="3027" w:type="dxa"/>
            <w:hideMark/>
          </w:tcPr>
          <w:p w14:paraId="5603F96F"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7184FC40"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N/A</w:t>
            </w:r>
          </w:p>
        </w:tc>
      </w:tr>
      <w:tr w:rsidR="00220830" w:rsidRPr="004801CC" w14:paraId="0CCD5F73" w14:textId="77777777" w:rsidTr="002E67DB">
        <w:trPr>
          <w:trHeight w:val="434"/>
        </w:trPr>
        <w:tc>
          <w:tcPr>
            <w:tcW w:w="2737" w:type="dxa"/>
            <w:hideMark/>
          </w:tcPr>
          <w:p w14:paraId="1E4D20D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Geography </w:t>
            </w:r>
          </w:p>
        </w:tc>
        <w:tc>
          <w:tcPr>
            <w:tcW w:w="3027" w:type="dxa"/>
            <w:hideMark/>
          </w:tcPr>
          <w:p w14:paraId="0FF0DF2D"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26AE6E6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72B89676" w14:textId="77777777" w:rsidTr="002E67DB">
        <w:trPr>
          <w:trHeight w:val="434"/>
        </w:trPr>
        <w:tc>
          <w:tcPr>
            <w:tcW w:w="2737" w:type="dxa"/>
            <w:hideMark/>
          </w:tcPr>
          <w:p w14:paraId="3DD37AF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Health &amp; Social Care</w:t>
            </w:r>
          </w:p>
        </w:tc>
        <w:tc>
          <w:tcPr>
            <w:tcW w:w="3027" w:type="dxa"/>
            <w:hideMark/>
          </w:tcPr>
          <w:p w14:paraId="75206A48"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OCR National</w:t>
            </w:r>
          </w:p>
        </w:tc>
        <w:tc>
          <w:tcPr>
            <w:tcW w:w="3332" w:type="dxa"/>
            <w:hideMark/>
          </w:tcPr>
          <w:p w14:paraId="779A3A39"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OCR VQ</w:t>
            </w:r>
          </w:p>
        </w:tc>
      </w:tr>
      <w:tr w:rsidR="00220830" w:rsidRPr="004801CC" w14:paraId="31588848" w14:textId="77777777" w:rsidTr="002E67DB">
        <w:trPr>
          <w:trHeight w:val="434"/>
        </w:trPr>
        <w:tc>
          <w:tcPr>
            <w:tcW w:w="2737" w:type="dxa"/>
            <w:hideMark/>
          </w:tcPr>
          <w:p w14:paraId="2E713384"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History </w:t>
            </w:r>
          </w:p>
        </w:tc>
        <w:tc>
          <w:tcPr>
            <w:tcW w:w="3027" w:type="dxa"/>
            <w:hideMark/>
          </w:tcPr>
          <w:p w14:paraId="47D2122A"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610FAC79"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337A456D" w14:textId="77777777" w:rsidTr="002E67DB">
        <w:trPr>
          <w:trHeight w:val="434"/>
        </w:trPr>
        <w:tc>
          <w:tcPr>
            <w:tcW w:w="2737" w:type="dxa"/>
            <w:hideMark/>
          </w:tcPr>
          <w:p w14:paraId="2C710255"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Maths </w:t>
            </w:r>
          </w:p>
        </w:tc>
        <w:tc>
          <w:tcPr>
            <w:tcW w:w="3027" w:type="dxa"/>
            <w:hideMark/>
          </w:tcPr>
          <w:p w14:paraId="067337FF"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0D37DF3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65869730" w14:textId="77777777" w:rsidTr="002E67DB">
        <w:trPr>
          <w:trHeight w:val="434"/>
        </w:trPr>
        <w:tc>
          <w:tcPr>
            <w:tcW w:w="2737" w:type="dxa"/>
            <w:hideMark/>
          </w:tcPr>
          <w:p w14:paraId="74C62C47"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PE</w:t>
            </w:r>
          </w:p>
        </w:tc>
        <w:tc>
          <w:tcPr>
            <w:tcW w:w="3027" w:type="dxa"/>
            <w:hideMark/>
          </w:tcPr>
          <w:p w14:paraId="719D9D25"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46A2904C"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OCR</w:t>
            </w:r>
          </w:p>
        </w:tc>
      </w:tr>
      <w:tr w:rsidR="00220830" w:rsidRPr="004801CC" w14:paraId="33A74C6D" w14:textId="77777777" w:rsidTr="002E67DB">
        <w:trPr>
          <w:trHeight w:val="434"/>
        </w:trPr>
        <w:tc>
          <w:tcPr>
            <w:tcW w:w="2737" w:type="dxa"/>
            <w:hideMark/>
          </w:tcPr>
          <w:p w14:paraId="7762F5A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Product Design</w:t>
            </w:r>
          </w:p>
        </w:tc>
        <w:tc>
          <w:tcPr>
            <w:tcW w:w="3027" w:type="dxa"/>
            <w:hideMark/>
          </w:tcPr>
          <w:p w14:paraId="2A7648F4"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16D99149"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1090B660" w14:textId="77777777" w:rsidTr="002E67DB">
        <w:trPr>
          <w:trHeight w:val="434"/>
        </w:trPr>
        <w:tc>
          <w:tcPr>
            <w:tcW w:w="2737" w:type="dxa"/>
            <w:hideMark/>
          </w:tcPr>
          <w:p w14:paraId="342BC033"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Religious Studies A</w:t>
            </w:r>
          </w:p>
        </w:tc>
        <w:tc>
          <w:tcPr>
            <w:tcW w:w="3027" w:type="dxa"/>
            <w:hideMark/>
          </w:tcPr>
          <w:p w14:paraId="0D792CC3"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7CB6EC35"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Edexcel</w:t>
            </w:r>
          </w:p>
        </w:tc>
      </w:tr>
      <w:tr w:rsidR="00220830" w:rsidRPr="004801CC" w14:paraId="58B8BB88" w14:textId="77777777" w:rsidTr="002E67DB">
        <w:trPr>
          <w:trHeight w:val="434"/>
        </w:trPr>
        <w:tc>
          <w:tcPr>
            <w:tcW w:w="2737" w:type="dxa"/>
            <w:hideMark/>
          </w:tcPr>
          <w:p w14:paraId="1AB143F0"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Science Combined</w:t>
            </w:r>
          </w:p>
        </w:tc>
        <w:tc>
          <w:tcPr>
            <w:tcW w:w="3027" w:type="dxa"/>
            <w:hideMark/>
          </w:tcPr>
          <w:p w14:paraId="1D881778"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 double award</w:t>
            </w:r>
          </w:p>
        </w:tc>
        <w:tc>
          <w:tcPr>
            <w:tcW w:w="3332" w:type="dxa"/>
            <w:hideMark/>
          </w:tcPr>
          <w:p w14:paraId="08F922CD"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4D5DBEDE" w14:textId="77777777" w:rsidTr="002E67DB">
        <w:trPr>
          <w:trHeight w:val="434"/>
        </w:trPr>
        <w:tc>
          <w:tcPr>
            <w:tcW w:w="2737" w:type="dxa"/>
            <w:hideMark/>
          </w:tcPr>
          <w:p w14:paraId="41FF3EED"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Biology </w:t>
            </w:r>
          </w:p>
        </w:tc>
        <w:tc>
          <w:tcPr>
            <w:tcW w:w="3027" w:type="dxa"/>
            <w:hideMark/>
          </w:tcPr>
          <w:p w14:paraId="781DE0DD"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2D48652A"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2BEF5BB9" w14:textId="77777777" w:rsidTr="002E67DB">
        <w:trPr>
          <w:trHeight w:val="434"/>
        </w:trPr>
        <w:tc>
          <w:tcPr>
            <w:tcW w:w="2737" w:type="dxa"/>
            <w:hideMark/>
          </w:tcPr>
          <w:p w14:paraId="207036D9"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Chemistry </w:t>
            </w:r>
          </w:p>
        </w:tc>
        <w:tc>
          <w:tcPr>
            <w:tcW w:w="3027" w:type="dxa"/>
            <w:hideMark/>
          </w:tcPr>
          <w:p w14:paraId="0BF4E167"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4C77D33B"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37E63CD2" w14:textId="77777777" w:rsidTr="002E67DB">
        <w:trPr>
          <w:trHeight w:val="434"/>
        </w:trPr>
        <w:tc>
          <w:tcPr>
            <w:tcW w:w="2737" w:type="dxa"/>
            <w:hideMark/>
          </w:tcPr>
          <w:p w14:paraId="189E8128"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Physics </w:t>
            </w:r>
          </w:p>
        </w:tc>
        <w:tc>
          <w:tcPr>
            <w:tcW w:w="3027" w:type="dxa"/>
            <w:hideMark/>
          </w:tcPr>
          <w:p w14:paraId="13CD90CF"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50390E4B"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0D13A327" w14:textId="77777777" w:rsidTr="002E67DB">
        <w:trPr>
          <w:trHeight w:val="434"/>
        </w:trPr>
        <w:tc>
          <w:tcPr>
            <w:tcW w:w="2737" w:type="dxa"/>
            <w:hideMark/>
          </w:tcPr>
          <w:p w14:paraId="16B81B82"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 xml:space="preserve">Spanish </w:t>
            </w:r>
          </w:p>
        </w:tc>
        <w:tc>
          <w:tcPr>
            <w:tcW w:w="3027" w:type="dxa"/>
            <w:hideMark/>
          </w:tcPr>
          <w:p w14:paraId="30040E30"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GCSE 9-1</w:t>
            </w:r>
          </w:p>
        </w:tc>
        <w:tc>
          <w:tcPr>
            <w:tcW w:w="3332" w:type="dxa"/>
            <w:hideMark/>
          </w:tcPr>
          <w:p w14:paraId="26A1179D" w14:textId="77777777" w:rsidR="00220830" w:rsidRPr="004801CC" w:rsidRDefault="00220830" w:rsidP="002E67DB">
            <w:pPr>
              <w:rPr>
                <w:rFonts w:ascii="Calibri" w:eastAsia="Times New Roman" w:hAnsi="Calibri" w:cs="Calibri"/>
                <w:color w:val="000000"/>
                <w:sz w:val="24"/>
                <w:szCs w:val="24"/>
                <w:lang w:eastAsia="en-GB"/>
              </w:rPr>
            </w:pPr>
            <w:r w:rsidRPr="004801CC">
              <w:rPr>
                <w:rFonts w:ascii="Calibri" w:eastAsia="Times New Roman" w:hAnsi="Calibri" w:cs="Calibri"/>
                <w:color w:val="000000"/>
                <w:sz w:val="24"/>
                <w:szCs w:val="24"/>
                <w:lang w:eastAsia="en-GB"/>
              </w:rPr>
              <w:t>AQA</w:t>
            </w:r>
          </w:p>
        </w:tc>
      </w:tr>
      <w:tr w:rsidR="00220830" w:rsidRPr="004801CC" w14:paraId="1EB230CE" w14:textId="77777777" w:rsidTr="002E67DB">
        <w:trPr>
          <w:trHeight w:val="434"/>
        </w:trPr>
        <w:tc>
          <w:tcPr>
            <w:tcW w:w="2737" w:type="dxa"/>
          </w:tcPr>
          <w:p w14:paraId="4566BCB9" w14:textId="77777777" w:rsidR="00220830" w:rsidRPr="004801CC" w:rsidRDefault="00220830"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Sociology</w:t>
            </w:r>
          </w:p>
        </w:tc>
        <w:tc>
          <w:tcPr>
            <w:tcW w:w="3027" w:type="dxa"/>
          </w:tcPr>
          <w:p w14:paraId="1162EFD5" w14:textId="77777777" w:rsidR="00220830" w:rsidRPr="004801CC" w:rsidRDefault="00220830"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GCSE 9-1</w:t>
            </w:r>
          </w:p>
        </w:tc>
        <w:tc>
          <w:tcPr>
            <w:tcW w:w="3332" w:type="dxa"/>
          </w:tcPr>
          <w:p w14:paraId="1B978411" w14:textId="77777777" w:rsidR="00220830" w:rsidRPr="004801CC" w:rsidRDefault="00220830"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AQA</w:t>
            </w:r>
          </w:p>
        </w:tc>
      </w:tr>
    </w:tbl>
    <w:p w14:paraId="35072441" w14:textId="77777777" w:rsidR="00220830" w:rsidRDefault="00220830" w:rsidP="00220830">
      <w:pPr>
        <w:rPr>
          <w:b/>
        </w:rPr>
      </w:pPr>
    </w:p>
    <w:p w14:paraId="6E06AE26" w14:textId="77777777" w:rsidR="00220830" w:rsidRDefault="00220830" w:rsidP="00220830">
      <w:pPr>
        <w:rPr>
          <w:b/>
        </w:rPr>
      </w:pPr>
    </w:p>
    <w:p w14:paraId="1153CE29" w14:textId="77777777" w:rsidR="00220830" w:rsidRDefault="00220830" w:rsidP="00220830">
      <w:pPr>
        <w:rPr>
          <w:b/>
        </w:rPr>
      </w:pPr>
      <w:r>
        <w:rPr>
          <w:b/>
        </w:rPr>
        <w:br w:type="page"/>
      </w:r>
      <w:r>
        <w:rPr>
          <w:b/>
        </w:rPr>
        <w:lastRenderedPageBreak/>
        <w:t>For AS levels taken at St Peters in 2024/5</w:t>
      </w:r>
    </w:p>
    <w:tbl>
      <w:tblPr>
        <w:tblW w:w="8947" w:type="dxa"/>
        <w:tblLook w:val="04A0" w:firstRow="1" w:lastRow="0" w:firstColumn="1" w:lastColumn="0" w:noHBand="0" w:noVBand="1"/>
      </w:tblPr>
      <w:tblGrid>
        <w:gridCol w:w="2692"/>
        <w:gridCol w:w="2977"/>
        <w:gridCol w:w="3278"/>
      </w:tblGrid>
      <w:tr w:rsidR="00220830" w:rsidRPr="001577B4" w14:paraId="5143E86F" w14:textId="77777777" w:rsidTr="002E67DB">
        <w:trPr>
          <w:trHeight w:val="390"/>
        </w:trPr>
        <w:tc>
          <w:tcPr>
            <w:tcW w:w="26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718B32A" w14:textId="77777777" w:rsidR="00220830" w:rsidRPr="001577B4" w:rsidRDefault="00220830" w:rsidP="002E67DB">
            <w:pPr>
              <w:spacing w:after="0" w:line="240" w:lineRule="auto"/>
              <w:rPr>
                <w:rFonts w:ascii="Calibri" w:eastAsia="Times New Roman" w:hAnsi="Calibri" w:cs="Calibri"/>
                <w:b/>
                <w:bCs/>
                <w:color w:val="000000"/>
                <w:sz w:val="28"/>
                <w:szCs w:val="28"/>
                <w:lang w:eastAsia="en-GB"/>
              </w:rPr>
            </w:pPr>
            <w:r w:rsidRPr="001577B4">
              <w:rPr>
                <w:rFonts w:ascii="Calibri" w:eastAsia="Times New Roman" w:hAnsi="Calibri" w:cs="Calibri"/>
                <w:b/>
                <w:bCs/>
                <w:color w:val="000000"/>
                <w:sz w:val="28"/>
                <w:szCs w:val="28"/>
                <w:lang w:eastAsia="en-GB"/>
              </w:rPr>
              <w:t>Subject</w:t>
            </w:r>
          </w:p>
        </w:tc>
        <w:tc>
          <w:tcPr>
            <w:tcW w:w="2977" w:type="dxa"/>
            <w:tcBorders>
              <w:top w:val="single" w:sz="8" w:space="0" w:color="auto"/>
              <w:left w:val="nil"/>
              <w:bottom w:val="single" w:sz="8" w:space="0" w:color="auto"/>
              <w:right w:val="single" w:sz="8" w:space="0" w:color="auto"/>
            </w:tcBorders>
            <w:shd w:val="clear" w:color="auto" w:fill="auto"/>
            <w:vAlign w:val="center"/>
            <w:hideMark/>
          </w:tcPr>
          <w:p w14:paraId="699E3BE8" w14:textId="77777777" w:rsidR="00220830" w:rsidRPr="001577B4" w:rsidRDefault="00220830" w:rsidP="002E67DB">
            <w:pPr>
              <w:spacing w:after="0" w:line="240" w:lineRule="auto"/>
              <w:rPr>
                <w:rFonts w:ascii="Calibri" w:eastAsia="Times New Roman" w:hAnsi="Calibri" w:cs="Calibri"/>
                <w:b/>
                <w:bCs/>
                <w:color w:val="000000"/>
                <w:sz w:val="28"/>
                <w:szCs w:val="28"/>
                <w:lang w:eastAsia="en-GB"/>
              </w:rPr>
            </w:pPr>
            <w:r w:rsidRPr="001577B4">
              <w:rPr>
                <w:rFonts w:ascii="Calibri" w:eastAsia="Times New Roman" w:hAnsi="Calibri" w:cs="Calibri"/>
                <w:b/>
                <w:bCs/>
                <w:color w:val="000000"/>
                <w:sz w:val="28"/>
                <w:szCs w:val="28"/>
                <w:lang w:eastAsia="en-GB"/>
              </w:rPr>
              <w:t>Qualification</w:t>
            </w:r>
          </w:p>
        </w:tc>
        <w:tc>
          <w:tcPr>
            <w:tcW w:w="3278" w:type="dxa"/>
            <w:tcBorders>
              <w:top w:val="single" w:sz="8" w:space="0" w:color="auto"/>
              <w:left w:val="nil"/>
              <w:bottom w:val="single" w:sz="8" w:space="0" w:color="auto"/>
              <w:right w:val="single" w:sz="8" w:space="0" w:color="auto"/>
            </w:tcBorders>
            <w:shd w:val="clear" w:color="auto" w:fill="auto"/>
            <w:vAlign w:val="center"/>
            <w:hideMark/>
          </w:tcPr>
          <w:p w14:paraId="766D1177" w14:textId="77777777" w:rsidR="00220830" w:rsidRPr="001577B4" w:rsidRDefault="00220830" w:rsidP="002E67DB">
            <w:pPr>
              <w:spacing w:after="0" w:line="240" w:lineRule="auto"/>
              <w:rPr>
                <w:rFonts w:ascii="Calibri" w:eastAsia="Times New Roman" w:hAnsi="Calibri" w:cs="Calibri"/>
                <w:b/>
                <w:bCs/>
                <w:color w:val="000000"/>
                <w:sz w:val="28"/>
                <w:szCs w:val="28"/>
                <w:lang w:eastAsia="en-GB"/>
              </w:rPr>
            </w:pPr>
            <w:r w:rsidRPr="001577B4">
              <w:rPr>
                <w:rFonts w:ascii="Calibri" w:eastAsia="Times New Roman" w:hAnsi="Calibri" w:cs="Calibri"/>
                <w:b/>
                <w:bCs/>
                <w:color w:val="000000"/>
                <w:sz w:val="28"/>
                <w:szCs w:val="28"/>
                <w:lang w:eastAsia="en-GB"/>
              </w:rPr>
              <w:t>Awarding Organisation</w:t>
            </w:r>
          </w:p>
        </w:tc>
      </w:tr>
      <w:tr w:rsidR="00220830" w:rsidRPr="001577B4" w14:paraId="47310747" w14:textId="77777777" w:rsidTr="002E67DB">
        <w:trPr>
          <w:trHeight w:val="390"/>
        </w:trPr>
        <w:tc>
          <w:tcPr>
            <w:tcW w:w="2692" w:type="dxa"/>
            <w:tcBorders>
              <w:top w:val="nil"/>
              <w:left w:val="single" w:sz="8" w:space="0" w:color="auto"/>
              <w:bottom w:val="single" w:sz="8" w:space="0" w:color="auto"/>
              <w:right w:val="single" w:sz="8" w:space="0" w:color="auto"/>
            </w:tcBorders>
            <w:shd w:val="clear" w:color="auto" w:fill="auto"/>
            <w:vAlign w:val="center"/>
            <w:hideMark/>
          </w:tcPr>
          <w:p w14:paraId="3538BAE0"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Health &amp; Social Care</w:t>
            </w:r>
          </w:p>
        </w:tc>
        <w:tc>
          <w:tcPr>
            <w:tcW w:w="2977" w:type="dxa"/>
            <w:tcBorders>
              <w:top w:val="nil"/>
              <w:left w:val="nil"/>
              <w:bottom w:val="single" w:sz="8" w:space="0" w:color="auto"/>
              <w:right w:val="single" w:sz="8" w:space="0" w:color="auto"/>
            </w:tcBorders>
            <w:shd w:val="clear" w:color="auto" w:fill="auto"/>
            <w:vAlign w:val="center"/>
            <w:hideMark/>
          </w:tcPr>
          <w:p w14:paraId="5C65E0F7"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Cambridge Technical Certificate</w:t>
            </w:r>
          </w:p>
        </w:tc>
        <w:tc>
          <w:tcPr>
            <w:tcW w:w="3278" w:type="dxa"/>
            <w:tcBorders>
              <w:top w:val="nil"/>
              <w:left w:val="nil"/>
              <w:bottom w:val="single" w:sz="8" w:space="0" w:color="auto"/>
              <w:right w:val="single" w:sz="8" w:space="0" w:color="auto"/>
            </w:tcBorders>
            <w:shd w:val="clear" w:color="auto" w:fill="auto"/>
            <w:vAlign w:val="center"/>
            <w:hideMark/>
          </w:tcPr>
          <w:p w14:paraId="4B744968"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OCR</w:t>
            </w:r>
          </w:p>
        </w:tc>
      </w:tr>
      <w:tr w:rsidR="00220830" w:rsidRPr="001577B4" w14:paraId="2F897863" w14:textId="77777777" w:rsidTr="002E67DB">
        <w:trPr>
          <w:trHeight w:val="390"/>
        </w:trPr>
        <w:tc>
          <w:tcPr>
            <w:tcW w:w="2692" w:type="dxa"/>
            <w:tcBorders>
              <w:top w:val="nil"/>
              <w:left w:val="single" w:sz="8" w:space="0" w:color="auto"/>
              <w:bottom w:val="single" w:sz="8" w:space="0" w:color="auto"/>
              <w:right w:val="single" w:sz="8" w:space="0" w:color="auto"/>
            </w:tcBorders>
            <w:shd w:val="clear" w:color="auto" w:fill="auto"/>
            <w:vAlign w:val="center"/>
            <w:hideMark/>
          </w:tcPr>
          <w:p w14:paraId="3EF1093B"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Core Maths</w:t>
            </w:r>
          </w:p>
        </w:tc>
        <w:tc>
          <w:tcPr>
            <w:tcW w:w="2977" w:type="dxa"/>
            <w:tcBorders>
              <w:top w:val="nil"/>
              <w:left w:val="nil"/>
              <w:bottom w:val="single" w:sz="8" w:space="0" w:color="auto"/>
              <w:right w:val="single" w:sz="8" w:space="0" w:color="auto"/>
            </w:tcBorders>
            <w:shd w:val="clear" w:color="auto" w:fill="auto"/>
            <w:vAlign w:val="center"/>
            <w:hideMark/>
          </w:tcPr>
          <w:p w14:paraId="3FFBFF7D"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Level 3 Certificate</w:t>
            </w:r>
          </w:p>
        </w:tc>
        <w:tc>
          <w:tcPr>
            <w:tcW w:w="3278" w:type="dxa"/>
            <w:tcBorders>
              <w:top w:val="nil"/>
              <w:left w:val="nil"/>
              <w:bottom w:val="single" w:sz="8" w:space="0" w:color="auto"/>
              <w:right w:val="single" w:sz="8" w:space="0" w:color="auto"/>
            </w:tcBorders>
            <w:shd w:val="clear" w:color="auto" w:fill="auto"/>
            <w:vAlign w:val="center"/>
            <w:hideMark/>
          </w:tcPr>
          <w:p w14:paraId="41853D32"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AQA</w:t>
            </w:r>
          </w:p>
        </w:tc>
      </w:tr>
      <w:tr w:rsidR="00220830" w:rsidRPr="001577B4" w14:paraId="00DD4815" w14:textId="77777777" w:rsidTr="002E67DB">
        <w:trPr>
          <w:trHeight w:val="435"/>
        </w:trPr>
        <w:tc>
          <w:tcPr>
            <w:tcW w:w="2692" w:type="dxa"/>
            <w:tcBorders>
              <w:top w:val="nil"/>
              <w:left w:val="single" w:sz="8" w:space="0" w:color="auto"/>
              <w:bottom w:val="single" w:sz="8" w:space="0" w:color="auto"/>
              <w:right w:val="single" w:sz="8" w:space="0" w:color="auto"/>
            </w:tcBorders>
            <w:shd w:val="clear" w:color="auto" w:fill="auto"/>
            <w:vAlign w:val="center"/>
            <w:hideMark/>
          </w:tcPr>
          <w:p w14:paraId="47DC43E8"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EPQ</w:t>
            </w:r>
          </w:p>
        </w:tc>
        <w:tc>
          <w:tcPr>
            <w:tcW w:w="2977" w:type="dxa"/>
            <w:tcBorders>
              <w:top w:val="nil"/>
              <w:left w:val="nil"/>
              <w:bottom w:val="single" w:sz="8" w:space="0" w:color="auto"/>
              <w:right w:val="single" w:sz="8" w:space="0" w:color="auto"/>
            </w:tcBorders>
            <w:shd w:val="clear" w:color="auto" w:fill="auto"/>
            <w:vAlign w:val="center"/>
            <w:hideMark/>
          </w:tcPr>
          <w:p w14:paraId="6826023B"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L3 Project Qualification</w:t>
            </w:r>
          </w:p>
        </w:tc>
        <w:tc>
          <w:tcPr>
            <w:tcW w:w="3278" w:type="dxa"/>
            <w:tcBorders>
              <w:top w:val="nil"/>
              <w:left w:val="nil"/>
              <w:bottom w:val="single" w:sz="8" w:space="0" w:color="auto"/>
              <w:right w:val="single" w:sz="8" w:space="0" w:color="auto"/>
            </w:tcBorders>
            <w:shd w:val="clear" w:color="auto" w:fill="auto"/>
            <w:vAlign w:val="center"/>
            <w:hideMark/>
          </w:tcPr>
          <w:p w14:paraId="1530814E" w14:textId="77777777" w:rsidR="00220830" w:rsidRPr="001577B4" w:rsidRDefault="00220830" w:rsidP="002E67DB">
            <w:pPr>
              <w:spacing w:after="0" w:line="240" w:lineRule="auto"/>
              <w:rPr>
                <w:rFonts w:ascii="Calibri" w:eastAsia="Times New Roman" w:hAnsi="Calibri" w:cs="Calibri"/>
                <w:color w:val="000000"/>
                <w:sz w:val="24"/>
                <w:szCs w:val="24"/>
                <w:lang w:eastAsia="en-GB"/>
              </w:rPr>
            </w:pPr>
            <w:r w:rsidRPr="001577B4">
              <w:rPr>
                <w:rFonts w:ascii="Calibri" w:eastAsia="Times New Roman" w:hAnsi="Calibri" w:cs="Calibri"/>
                <w:color w:val="000000"/>
                <w:sz w:val="24"/>
                <w:szCs w:val="24"/>
                <w:lang w:eastAsia="en-GB"/>
              </w:rPr>
              <w:t>AQA</w:t>
            </w:r>
          </w:p>
        </w:tc>
      </w:tr>
    </w:tbl>
    <w:p w14:paraId="442310B1" w14:textId="77777777" w:rsidR="00220830" w:rsidRDefault="00220830" w:rsidP="00220830">
      <w:pPr>
        <w:rPr>
          <w:b/>
        </w:rPr>
      </w:pPr>
    </w:p>
    <w:p w14:paraId="10441F96" w14:textId="77887920" w:rsidR="00220830" w:rsidRDefault="00220830" w:rsidP="00220830">
      <w:pPr>
        <w:rPr>
          <w:b/>
        </w:rPr>
      </w:pPr>
      <w:r>
        <w:rPr>
          <w:b/>
        </w:rPr>
        <w:t>A Levels to be taken at St Peters in 2024/</w:t>
      </w:r>
      <w:r w:rsidR="00660BCC">
        <w:rPr>
          <w:b/>
        </w:rPr>
        <w:t>6</w:t>
      </w:r>
    </w:p>
    <w:tbl>
      <w:tblPr>
        <w:tblStyle w:val="TableGrid"/>
        <w:tblW w:w="9024" w:type="dxa"/>
        <w:tblLook w:val="04A0" w:firstRow="1" w:lastRow="0" w:firstColumn="1" w:lastColumn="0" w:noHBand="0" w:noVBand="1"/>
      </w:tblPr>
      <w:tblGrid>
        <w:gridCol w:w="2715"/>
        <w:gridCol w:w="3003"/>
        <w:gridCol w:w="3306"/>
      </w:tblGrid>
      <w:tr w:rsidR="00220830" w:rsidRPr="00EB2D47" w14:paraId="0DA01A91" w14:textId="77777777" w:rsidTr="002E67DB">
        <w:trPr>
          <w:trHeight w:val="198"/>
        </w:trPr>
        <w:tc>
          <w:tcPr>
            <w:tcW w:w="2715" w:type="dxa"/>
            <w:hideMark/>
          </w:tcPr>
          <w:p w14:paraId="207C6ECC" w14:textId="77777777" w:rsidR="00220830" w:rsidRPr="00EB2D47" w:rsidRDefault="00220830" w:rsidP="002E67DB">
            <w:pPr>
              <w:rPr>
                <w:rFonts w:ascii="Calibri" w:eastAsia="Times New Roman" w:hAnsi="Calibri" w:cs="Calibri"/>
                <w:b/>
                <w:bCs/>
                <w:color w:val="000000"/>
                <w:sz w:val="28"/>
                <w:szCs w:val="28"/>
                <w:lang w:eastAsia="en-GB"/>
              </w:rPr>
            </w:pPr>
            <w:r w:rsidRPr="00EB2D47">
              <w:rPr>
                <w:rFonts w:ascii="Calibri" w:eastAsia="Times New Roman" w:hAnsi="Calibri" w:cs="Calibri"/>
                <w:b/>
                <w:bCs/>
                <w:color w:val="000000"/>
                <w:sz w:val="28"/>
                <w:szCs w:val="28"/>
                <w:lang w:eastAsia="en-GB"/>
              </w:rPr>
              <w:t>Subject</w:t>
            </w:r>
          </w:p>
        </w:tc>
        <w:tc>
          <w:tcPr>
            <w:tcW w:w="3003" w:type="dxa"/>
            <w:hideMark/>
          </w:tcPr>
          <w:p w14:paraId="60B34F84" w14:textId="77777777" w:rsidR="00220830" w:rsidRPr="00EB2D47" w:rsidRDefault="00220830" w:rsidP="002E67DB">
            <w:pPr>
              <w:rPr>
                <w:rFonts w:ascii="Calibri" w:eastAsia="Times New Roman" w:hAnsi="Calibri" w:cs="Calibri"/>
                <w:b/>
                <w:bCs/>
                <w:color w:val="000000"/>
                <w:sz w:val="28"/>
                <w:szCs w:val="28"/>
                <w:lang w:eastAsia="en-GB"/>
              </w:rPr>
            </w:pPr>
            <w:r w:rsidRPr="00EB2D47">
              <w:rPr>
                <w:rFonts w:ascii="Calibri" w:eastAsia="Times New Roman" w:hAnsi="Calibri" w:cs="Calibri"/>
                <w:b/>
                <w:bCs/>
                <w:color w:val="000000"/>
                <w:sz w:val="28"/>
                <w:szCs w:val="28"/>
                <w:lang w:eastAsia="en-GB"/>
              </w:rPr>
              <w:t>Qualification</w:t>
            </w:r>
          </w:p>
        </w:tc>
        <w:tc>
          <w:tcPr>
            <w:tcW w:w="3306" w:type="dxa"/>
            <w:hideMark/>
          </w:tcPr>
          <w:p w14:paraId="59FE58C3" w14:textId="77777777" w:rsidR="00220830" w:rsidRPr="00EB2D47" w:rsidRDefault="00220830" w:rsidP="002E67DB">
            <w:pPr>
              <w:rPr>
                <w:rFonts w:ascii="Calibri" w:eastAsia="Times New Roman" w:hAnsi="Calibri" w:cs="Calibri"/>
                <w:b/>
                <w:bCs/>
                <w:color w:val="000000"/>
                <w:sz w:val="28"/>
                <w:szCs w:val="28"/>
                <w:lang w:eastAsia="en-GB"/>
              </w:rPr>
            </w:pPr>
            <w:r w:rsidRPr="00EB2D47">
              <w:rPr>
                <w:rFonts w:ascii="Calibri" w:eastAsia="Times New Roman" w:hAnsi="Calibri" w:cs="Calibri"/>
                <w:b/>
                <w:bCs/>
                <w:color w:val="000000"/>
                <w:sz w:val="28"/>
                <w:szCs w:val="28"/>
                <w:lang w:eastAsia="en-GB"/>
              </w:rPr>
              <w:t>Awarding Organisation</w:t>
            </w:r>
          </w:p>
        </w:tc>
      </w:tr>
      <w:tr w:rsidR="00220830" w:rsidRPr="00EB2D47" w14:paraId="1E3B62FB" w14:textId="77777777" w:rsidTr="002E67DB">
        <w:trPr>
          <w:trHeight w:val="198"/>
        </w:trPr>
        <w:tc>
          <w:tcPr>
            <w:tcW w:w="2715" w:type="dxa"/>
            <w:hideMark/>
          </w:tcPr>
          <w:p w14:paraId="5227EB77"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Art &amp; Design Fine Art</w:t>
            </w:r>
          </w:p>
        </w:tc>
        <w:tc>
          <w:tcPr>
            <w:tcW w:w="3003" w:type="dxa"/>
            <w:hideMark/>
          </w:tcPr>
          <w:p w14:paraId="6081164F"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5341CBFC"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OCR</w:t>
            </w:r>
          </w:p>
        </w:tc>
      </w:tr>
      <w:tr w:rsidR="00220830" w:rsidRPr="00EB2D47" w14:paraId="7E2098FD" w14:textId="77777777" w:rsidTr="002E67DB">
        <w:trPr>
          <w:trHeight w:val="198"/>
        </w:trPr>
        <w:tc>
          <w:tcPr>
            <w:tcW w:w="2715" w:type="dxa"/>
            <w:hideMark/>
          </w:tcPr>
          <w:p w14:paraId="67510841"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Biology</w:t>
            </w:r>
          </w:p>
        </w:tc>
        <w:tc>
          <w:tcPr>
            <w:tcW w:w="3003" w:type="dxa"/>
            <w:hideMark/>
          </w:tcPr>
          <w:p w14:paraId="2AB693FC"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3957F361"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5F3A38AD" w14:textId="77777777" w:rsidTr="002E67DB">
        <w:trPr>
          <w:trHeight w:val="198"/>
        </w:trPr>
        <w:tc>
          <w:tcPr>
            <w:tcW w:w="2715" w:type="dxa"/>
            <w:hideMark/>
          </w:tcPr>
          <w:p w14:paraId="439A306D"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BTEC Sport</w:t>
            </w:r>
          </w:p>
        </w:tc>
        <w:tc>
          <w:tcPr>
            <w:tcW w:w="3003" w:type="dxa"/>
            <w:hideMark/>
          </w:tcPr>
          <w:p w14:paraId="0D408BA9"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Level 3 National Extended Certificate</w:t>
            </w:r>
          </w:p>
        </w:tc>
        <w:tc>
          <w:tcPr>
            <w:tcW w:w="3306" w:type="dxa"/>
            <w:hideMark/>
          </w:tcPr>
          <w:p w14:paraId="003A7F81"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Pearson</w:t>
            </w:r>
          </w:p>
        </w:tc>
      </w:tr>
      <w:tr w:rsidR="00220830" w:rsidRPr="00EB2D47" w14:paraId="5546DC6A" w14:textId="77777777" w:rsidTr="002E67DB">
        <w:trPr>
          <w:trHeight w:val="198"/>
        </w:trPr>
        <w:tc>
          <w:tcPr>
            <w:tcW w:w="2715" w:type="dxa"/>
            <w:hideMark/>
          </w:tcPr>
          <w:p w14:paraId="579D2342"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Business Applied</w:t>
            </w:r>
          </w:p>
        </w:tc>
        <w:tc>
          <w:tcPr>
            <w:tcW w:w="3003" w:type="dxa"/>
            <w:hideMark/>
          </w:tcPr>
          <w:p w14:paraId="425E7E1B"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Level 3 National Extended Certificate</w:t>
            </w:r>
          </w:p>
        </w:tc>
        <w:tc>
          <w:tcPr>
            <w:tcW w:w="3306" w:type="dxa"/>
            <w:hideMark/>
          </w:tcPr>
          <w:p w14:paraId="3E18B790"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Pearson</w:t>
            </w:r>
          </w:p>
        </w:tc>
      </w:tr>
      <w:tr w:rsidR="00220830" w:rsidRPr="00EB2D47" w14:paraId="409853CF" w14:textId="77777777" w:rsidTr="002E67DB">
        <w:trPr>
          <w:trHeight w:val="198"/>
        </w:trPr>
        <w:tc>
          <w:tcPr>
            <w:tcW w:w="2715" w:type="dxa"/>
            <w:hideMark/>
          </w:tcPr>
          <w:p w14:paraId="1A82A4D4"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Business Studies</w:t>
            </w:r>
          </w:p>
        </w:tc>
        <w:tc>
          <w:tcPr>
            <w:tcW w:w="3003" w:type="dxa"/>
            <w:hideMark/>
          </w:tcPr>
          <w:p w14:paraId="20FA1616"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352DFEE4"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WJEC GCE</w:t>
            </w:r>
          </w:p>
        </w:tc>
      </w:tr>
      <w:tr w:rsidR="00220830" w:rsidRPr="00EB2D47" w14:paraId="7E3AB451" w14:textId="77777777" w:rsidTr="002E67DB">
        <w:trPr>
          <w:trHeight w:val="198"/>
        </w:trPr>
        <w:tc>
          <w:tcPr>
            <w:tcW w:w="2715" w:type="dxa"/>
            <w:hideMark/>
          </w:tcPr>
          <w:p w14:paraId="2ED40404"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Chemistry</w:t>
            </w:r>
          </w:p>
        </w:tc>
        <w:tc>
          <w:tcPr>
            <w:tcW w:w="3003" w:type="dxa"/>
            <w:hideMark/>
          </w:tcPr>
          <w:p w14:paraId="16AAE2CD"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34CB81AE"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538A8574" w14:textId="77777777" w:rsidTr="002E67DB">
        <w:trPr>
          <w:trHeight w:val="198"/>
        </w:trPr>
        <w:tc>
          <w:tcPr>
            <w:tcW w:w="2715" w:type="dxa"/>
            <w:hideMark/>
          </w:tcPr>
          <w:p w14:paraId="2D248BE7"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Computer Science</w:t>
            </w:r>
          </w:p>
        </w:tc>
        <w:tc>
          <w:tcPr>
            <w:tcW w:w="3003" w:type="dxa"/>
            <w:hideMark/>
          </w:tcPr>
          <w:p w14:paraId="6E17D5C9"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23717B0E"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OCR</w:t>
            </w:r>
          </w:p>
        </w:tc>
      </w:tr>
      <w:tr w:rsidR="00220830" w:rsidRPr="00EB2D47" w14:paraId="31092BF8" w14:textId="77777777" w:rsidTr="002E67DB">
        <w:trPr>
          <w:trHeight w:val="198"/>
        </w:trPr>
        <w:tc>
          <w:tcPr>
            <w:tcW w:w="2715" w:type="dxa"/>
            <w:hideMark/>
          </w:tcPr>
          <w:p w14:paraId="042E83EB"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Criminology</w:t>
            </w:r>
          </w:p>
        </w:tc>
        <w:tc>
          <w:tcPr>
            <w:tcW w:w="3003" w:type="dxa"/>
            <w:hideMark/>
          </w:tcPr>
          <w:p w14:paraId="07877A82"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Level 3 Applied Diploma</w:t>
            </w:r>
          </w:p>
        </w:tc>
        <w:tc>
          <w:tcPr>
            <w:tcW w:w="3306" w:type="dxa"/>
            <w:hideMark/>
          </w:tcPr>
          <w:p w14:paraId="7373802D"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WJEC  </w:t>
            </w:r>
          </w:p>
        </w:tc>
      </w:tr>
      <w:tr w:rsidR="00220830" w:rsidRPr="00EB2D47" w14:paraId="48A6C781" w14:textId="77777777" w:rsidTr="002E67DB">
        <w:trPr>
          <w:trHeight w:val="198"/>
        </w:trPr>
        <w:tc>
          <w:tcPr>
            <w:tcW w:w="2715" w:type="dxa"/>
            <w:hideMark/>
          </w:tcPr>
          <w:p w14:paraId="47E8990B"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Drama</w:t>
            </w:r>
          </w:p>
        </w:tc>
        <w:tc>
          <w:tcPr>
            <w:tcW w:w="3003" w:type="dxa"/>
            <w:hideMark/>
          </w:tcPr>
          <w:p w14:paraId="41440D91"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6AC953F5"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14B8222A" w14:textId="77777777" w:rsidTr="002E67DB">
        <w:trPr>
          <w:trHeight w:val="198"/>
        </w:trPr>
        <w:tc>
          <w:tcPr>
            <w:tcW w:w="2715" w:type="dxa"/>
            <w:hideMark/>
          </w:tcPr>
          <w:p w14:paraId="4140701D"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Film Studies</w:t>
            </w:r>
          </w:p>
        </w:tc>
        <w:tc>
          <w:tcPr>
            <w:tcW w:w="3003" w:type="dxa"/>
            <w:hideMark/>
          </w:tcPr>
          <w:p w14:paraId="6019D09D"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 Level</w:t>
            </w:r>
          </w:p>
        </w:tc>
        <w:tc>
          <w:tcPr>
            <w:tcW w:w="3306" w:type="dxa"/>
            <w:hideMark/>
          </w:tcPr>
          <w:p w14:paraId="59650D32"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WJEC</w:t>
            </w:r>
          </w:p>
        </w:tc>
      </w:tr>
      <w:tr w:rsidR="00220830" w:rsidRPr="00EB2D47" w14:paraId="3FF7FEC2" w14:textId="77777777" w:rsidTr="002E67DB">
        <w:trPr>
          <w:trHeight w:val="198"/>
        </w:trPr>
        <w:tc>
          <w:tcPr>
            <w:tcW w:w="2715" w:type="dxa"/>
            <w:hideMark/>
          </w:tcPr>
          <w:p w14:paraId="7703676B"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English Literature</w:t>
            </w:r>
          </w:p>
        </w:tc>
        <w:tc>
          <w:tcPr>
            <w:tcW w:w="3003" w:type="dxa"/>
            <w:hideMark/>
          </w:tcPr>
          <w:p w14:paraId="58A35C9F"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0E251735"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28656392" w14:textId="77777777" w:rsidTr="002E67DB">
        <w:trPr>
          <w:trHeight w:val="198"/>
        </w:trPr>
        <w:tc>
          <w:tcPr>
            <w:tcW w:w="2715" w:type="dxa"/>
            <w:hideMark/>
          </w:tcPr>
          <w:p w14:paraId="27F51C4A"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Geography</w:t>
            </w:r>
          </w:p>
        </w:tc>
        <w:tc>
          <w:tcPr>
            <w:tcW w:w="3003" w:type="dxa"/>
            <w:hideMark/>
          </w:tcPr>
          <w:p w14:paraId="014B0520"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36103F9E"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31AFA4AF" w14:textId="77777777" w:rsidTr="002E67DB">
        <w:trPr>
          <w:trHeight w:val="198"/>
        </w:trPr>
        <w:tc>
          <w:tcPr>
            <w:tcW w:w="2715" w:type="dxa"/>
            <w:hideMark/>
          </w:tcPr>
          <w:p w14:paraId="54A9AECE"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Gov &amp; Politics</w:t>
            </w:r>
          </w:p>
        </w:tc>
        <w:tc>
          <w:tcPr>
            <w:tcW w:w="3003" w:type="dxa"/>
            <w:hideMark/>
          </w:tcPr>
          <w:p w14:paraId="0CA3FBB7"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09FC5E05"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Edexcel</w:t>
            </w:r>
          </w:p>
        </w:tc>
      </w:tr>
      <w:tr w:rsidR="00220830" w:rsidRPr="00EB2D47" w14:paraId="1DBD8205" w14:textId="77777777" w:rsidTr="002E67DB">
        <w:trPr>
          <w:trHeight w:val="198"/>
        </w:trPr>
        <w:tc>
          <w:tcPr>
            <w:tcW w:w="2715" w:type="dxa"/>
            <w:hideMark/>
          </w:tcPr>
          <w:p w14:paraId="3A4D9043"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Health &amp; Social Care</w:t>
            </w:r>
          </w:p>
        </w:tc>
        <w:tc>
          <w:tcPr>
            <w:tcW w:w="3003" w:type="dxa"/>
            <w:hideMark/>
          </w:tcPr>
          <w:p w14:paraId="4CA42724"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Cambridge Technical Ext Cert</w:t>
            </w:r>
          </w:p>
        </w:tc>
        <w:tc>
          <w:tcPr>
            <w:tcW w:w="3306" w:type="dxa"/>
            <w:hideMark/>
          </w:tcPr>
          <w:p w14:paraId="507E70E3"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OCR VQ</w:t>
            </w:r>
          </w:p>
        </w:tc>
      </w:tr>
      <w:tr w:rsidR="00220830" w:rsidRPr="00EB2D47" w14:paraId="2E0CE5DD" w14:textId="77777777" w:rsidTr="002E67DB">
        <w:trPr>
          <w:trHeight w:val="198"/>
        </w:trPr>
        <w:tc>
          <w:tcPr>
            <w:tcW w:w="2715" w:type="dxa"/>
            <w:hideMark/>
          </w:tcPr>
          <w:p w14:paraId="0A31AD39"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History</w:t>
            </w:r>
          </w:p>
        </w:tc>
        <w:tc>
          <w:tcPr>
            <w:tcW w:w="3003" w:type="dxa"/>
            <w:hideMark/>
          </w:tcPr>
          <w:p w14:paraId="2ECF080C"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577491DE"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OCR</w:t>
            </w:r>
          </w:p>
        </w:tc>
      </w:tr>
      <w:tr w:rsidR="00220830" w:rsidRPr="00EB2D47" w14:paraId="61EDDCA2" w14:textId="77777777" w:rsidTr="002E67DB">
        <w:trPr>
          <w:trHeight w:val="198"/>
        </w:trPr>
        <w:tc>
          <w:tcPr>
            <w:tcW w:w="2715" w:type="dxa"/>
            <w:hideMark/>
          </w:tcPr>
          <w:p w14:paraId="3FDB1E8F"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Maths</w:t>
            </w:r>
          </w:p>
        </w:tc>
        <w:tc>
          <w:tcPr>
            <w:tcW w:w="3003" w:type="dxa"/>
            <w:hideMark/>
          </w:tcPr>
          <w:p w14:paraId="54303488"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585C246A"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Edexcel</w:t>
            </w:r>
          </w:p>
        </w:tc>
      </w:tr>
      <w:tr w:rsidR="00220830" w:rsidRPr="00EB2D47" w14:paraId="10FC0EBF" w14:textId="77777777" w:rsidTr="002E67DB">
        <w:trPr>
          <w:trHeight w:val="198"/>
        </w:trPr>
        <w:tc>
          <w:tcPr>
            <w:tcW w:w="2715" w:type="dxa"/>
            <w:hideMark/>
          </w:tcPr>
          <w:p w14:paraId="7D3622CB"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Medical Science</w:t>
            </w:r>
          </w:p>
        </w:tc>
        <w:tc>
          <w:tcPr>
            <w:tcW w:w="3003" w:type="dxa"/>
            <w:hideMark/>
          </w:tcPr>
          <w:p w14:paraId="20E1ADD3"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Level 3 Applied Diploma</w:t>
            </w:r>
          </w:p>
        </w:tc>
        <w:tc>
          <w:tcPr>
            <w:tcW w:w="3306" w:type="dxa"/>
            <w:hideMark/>
          </w:tcPr>
          <w:p w14:paraId="0CD636AC"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WJEC  </w:t>
            </w:r>
          </w:p>
        </w:tc>
      </w:tr>
      <w:tr w:rsidR="00220830" w:rsidRPr="00EB2D47" w14:paraId="46405E39" w14:textId="77777777" w:rsidTr="002E67DB">
        <w:trPr>
          <w:trHeight w:val="198"/>
        </w:trPr>
        <w:tc>
          <w:tcPr>
            <w:tcW w:w="2715" w:type="dxa"/>
            <w:hideMark/>
          </w:tcPr>
          <w:p w14:paraId="30CE79F3"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Further Maths</w:t>
            </w:r>
          </w:p>
        </w:tc>
        <w:tc>
          <w:tcPr>
            <w:tcW w:w="3003" w:type="dxa"/>
            <w:hideMark/>
          </w:tcPr>
          <w:p w14:paraId="7C291A78"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4FE95A77"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Edexcel</w:t>
            </w:r>
          </w:p>
        </w:tc>
      </w:tr>
      <w:tr w:rsidR="00220830" w:rsidRPr="00EB2D47" w14:paraId="4151D485" w14:textId="77777777" w:rsidTr="002E67DB">
        <w:trPr>
          <w:trHeight w:val="198"/>
        </w:trPr>
        <w:tc>
          <w:tcPr>
            <w:tcW w:w="2715" w:type="dxa"/>
            <w:hideMark/>
          </w:tcPr>
          <w:p w14:paraId="2E6B8620"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PE</w:t>
            </w:r>
          </w:p>
        </w:tc>
        <w:tc>
          <w:tcPr>
            <w:tcW w:w="3003" w:type="dxa"/>
            <w:hideMark/>
          </w:tcPr>
          <w:p w14:paraId="6E055629"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5DC7493F"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OCR</w:t>
            </w:r>
          </w:p>
        </w:tc>
      </w:tr>
      <w:tr w:rsidR="00220830" w:rsidRPr="00EB2D47" w14:paraId="4B2B7309" w14:textId="77777777" w:rsidTr="002E67DB">
        <w:trPr>
          <w:trHeight w:val="198"/>
        </w:trPr>
        <w:tc>
          <w:tcPr>
            <w:tcW w:w="2715" w:type="dxa"/>
            <w:hideMark/>
          </w:tcPr>
          <w:p w14:paraId="7B52DBF6"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Physics</w:t>
            </w:r>
          </w:p>
        </w:tc>
        <w:tc>
          <w:tcPr>
            <w:tcW w:w="3003" w:type="dxa"/>
            <w:hideMark/>
          </w:tcPr>
          <w:p w14:paraId="34CD70EB"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4871A749"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270D0E72" w14:textId="77777777" w:rsidTr="002E67DB">
        <w:trPr>
          <w:trHeight w:val="198"/>
        </w:trPr>
        <w:tc>
          <w:tcPr>
            <w:tcW w:w="2715" w:type="dxa"/>
            <w:hideMark/>
          </w:tcPr>
          <w:p w14:paraId="5CE9001A"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Psychology</w:t>
            </w:r>
          </w:p>
        </w:tc>
        <w:tc>
          <w:tcPr>
            <w:tcW w:w="3003" w:type="dxa"/>
            <w:hideMark/>
          </w:tcPr>
          <w:p w14:paraId="71B5CB7F"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664CB01C"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63C236EB" w14:textId="77777777" w:rsidTr="002E67DB">
        <w:trPr>
          <w:trHeight w:val="198"/>
        </w:trPr>
        <w:tc>
          <w:tcPr>
            <w:tcW w:w="2715" w:type="dxa"/>
            <w:hideMark/>
          </w:tcPr>
          <w:p w14:paraId="3AEFF0F3"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RS</w:t>
            </w:r>
          </w:p>
        </w:tc>
        <w:tc>
          <w:tcPr>
            <w:tcW w:w="3003" w:type="dxa"/>
            <w:hideMark/>
          </w:tcPr>
          <w:p w14:paraId="21FB6356"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 Level</w:t>
            </w:r>
          </w:p>
        </w:tc>
        <w:tc>
          <w:tcPr>
            <w:tcW w:w="3306" w:type="dxa"/>
            <w:hideMark/>
          </w:tcPr>
          <w:p w14:paraId="441E918A"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OCR</w:t>
            </w:r>
          </w:p>
        </w:tc>
      </w:tr>
      <w:tr w:rsidR="00220830" w:rsidRPr="00EB2D47" w14:paraId="55279C93" w14:textId="77777777" w:rsidTr="002E67DB">
        <w:trPr>
          <w:trHeight w:val="198"/>
        </w:trPr>
        <w:tc>
          <w:tcPr>
            <w:tcW w:w="2715" w:type="dxa"/>
            <w:hideMark/>
          </w:tcPr>
          <w:p w14:paraId="2CC1C2C5"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Spanish</w:t>
            </w:r>
          </w:p>
        </w:tc>
        <w:tc>
          <w:tcPr>
            <w:tcW w:w="3003" w:type="dxa"/>
            <w:hideMark/>
          </w:tcPr>
          <w:p w14:paraId="2059BA8A"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 xml:space="preserve">A Level </w:t>
            </w:r>
          </w:p>
        </w:tc>
        <w:tc>
          <w:tcPr>
            <w:tcW w:w="3306" w:type="dxa"/>
            <w:hideMark/>
          </w:tcPr>
          <w:p w14:paraId="2D55F1BD" w14:textId="77777777" w:rsidR="00220830" w:rsidRPr="00EB2D47" w:rsidRDefault="00220830" w:rsidP="002E67DB">
            <w:pPr>
              <w:rPr>
                <w:rFonts w:ascii="Calibri" w:eastAsia="Times New Roman" w:hAnsi="Calibri" w:cs="Calibri"/>
                <w:color w:val="000000"/>
                <w:sz w:val="24"/>
                <w:szCs w:val="24"/>
                <w:lang w:eastAsia="en-GB"/>
              </w:rPr>
            </w:pPr>
            <w:r w:rsidRPr="00EB2D47">
              <w:rPr>
                <w:rFonts w:ascii="Calibri" w:eastAsia="Times New Roman" w:hAnsi="Calibri" w:cs="Calibri"/>
                <w:color w:val="000000"/>
                <w:sz w:val="24"/>
                <w:szCs w:val="24"/>
                <w:lang w:eastAsia="en-GB"/>
              </w:rPr>
              <w:t>AQA</w:t>
            </w:r>
          </w:p>
        </w:tc>
      </w:tr>
      <w:tr w:rsidR="00220830" w:rsidRPr="00EB2D47" w14:paraId="12E363A4" w14:textId="77777777" w:rsidTr="002E67DB">
        <w:trPr>
          <w:trHeight w:val="198"/>
        </w:trPr>
        <w:tc>
          <w:tcPr>
            <w:tcW w:w="2715" w:type="dxa"/>
          </w:tcPr>
          <w:p w14:paraId="6BAEA717" w14:textId="77777777" w:rsidR="00220830" w:rsidRPr="00EB2D47" w:rsidRDefault="00220830"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Sociology</w:t>
            </w:r>
          </w:p>
        </w:tc>
        <w:tc>
          <w:tcPr>
            <w:tcW w:w="3003" w:type="dxa"/>
          </w:tcPr>
          <w:p w14:paraId="264D0894" w14:textId="77777777" w:rsidR="00220830" w:rsidRPr="00EB2D47" w:rsidRDefault="00220830"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A Level</w:t>
            </w:r>
          </w:p>
        </w:tc>
        <w:tc>
          <w:tcPr>
            <w:tcW w:w="3306" w:type="dxa"/>
          </w:tcPr>
          <w:p w14:paraId="744EECE8" w14:textId="77777777" w:rsidR="00220830" w:rsidRPr="00EB2D47" w:rsidRDefault="00220830" w:rsidP="002E67DB">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OCR</w:t>
            </w:r>
          </w:p>
        </w:tc>
      </w:tr>
    </w:tbl>
    <w:p w14:paraId="387238A9" w14:textId="77777777" w:rsidR="00220830" w:rsidRDefault="00220830" w:rsidP="00220830"/>
    <w:p w14:paraId="2C575326" w14:textId="77777777" w:rsidR="00A56B0B" w:rsidRDefault="00A56B0B" w:rsidP="00A56B0B">
      <w:pPr>
        <w:pStyle w:val="Heading2"/>
        <w:jc w:val="left"/>
      </w:pPr>
    </w:p>
    <w:p w14:paraId="38296501" w14:textId="77777777" w:rsidR="00220830" w:rsidRDefault="00220830" w:rsidP="00A56B0B">
      <w:pPr>
        <w:pStyle w:val="Heading2"/>
        <w:jc w:val="left"/>
      </w:pPr>
    </w:p>
    <w:p w14:paraId="49C6450A" w14:textId="2EFDA7A2" w:rsidR="00BD08E6" w:rsidRPr="00F24815" w:rsidRDefault="00BD08E6" w:rsidP="00F24815">
      <w:pPr>
        <w:pStyle w:val="Heading2"/>
      </w:pPr>
      <w:bookmarkStart w:id="3" w:name="_Toc163564870"/>
      <w:r w:rsidRPr="002B22DC">
        <w:lastRenderedPageBreak/>
        <w:t>Choosing a course</w:t>
      </w:r>
      <w:bookmarkEnd w:id="3"/>
    </w:p>
    <w:p w14:paraId="565379AE" w14:textId="77777777" w:rsidR="00DC463F" w:rsidRDefault="00875B4C" w:rsidP="00BD08E6">
      <w:r w:rsidRPr="000F2194">
        <w:t xml:space="preserve">One of the most important decisions you will make in this process is the course you </w:t>
      </w:r>
      <w:r w:rsidR="00DC463F">
        <w:t>apply</w:t>
      </w:r>
      <w:r w:rsidR="00DC463F" w:rsidRPr="000F2194">
        <w:t xml:space="preserve"> </w:t>
      </w:r>
      <w:r w:rsidRPr="000F2194">
        <w:t>to study</w:t>
      </w:r>
      <w:r w:rsidR="00BD08E6" w:rsidRPr="000F2194">
        <w:t xml:space="preserve">. </w:t>
      </w:r>
      <w:r w:rsidR="00BD08E6" w:rsidRPr="000F2194">
        <w:rPr>
          <w:b/>
          <w:color w:val="FF0000"/>
          <w:u w:val="single"/>
        </w:rPr>
        <w:t>You need to make sure that you are choosing the right course</w:t>
      </w:r>
      <w:r w:rsidR="00DC463F">
        <w:rPr>
          <w:b/>
          <w:color w:val="FF0000"/>
          <w:u w:val="single"/>
        </w:rPr>
        <w:t xml:space="preserve"> and that you have explored the course options BEFORE deciding upon the universities you wish to apply to.</w:t>
      </w:r>
      <w:r w:rsidR="00BD08E6" w:rsidRPr="000F2194">
        <w:rPr>
          <w:color w:val="FF0000"/>
        </w:rPr>
        <w:t xml:space="preserve"> </w:t>
      </w:r>
    </w:p>
    <w:p w14:paraId="5B6FFB60" w14:textId="77777777" w:rsidR="00BD08E6" w:rsidRPr="000F2194" w:rsidRDefault="00BD08E6" w:rsidP="00BD08E6">
      <w:r w:rsidRPr="000F2194">
        <w:t xml:space="preserve">The main question you should ask yourself is: </w:t>
      </w:r>
      <w:r w:rsidRPr="00B339F6">
        <w:rPr>
          <w:b/>
        </w:rPr>
        <w:t xml:space="preserve">What subject am I happy to </w:t>
      </w:r>
      <w:proofErr w:type="gramStart"/>
      <w:r w:rsidRPr="00B339F6">
        <w:rPr>
          <w:b/>
        </w:rPr>
        <w:t xml:space="preserve">study </w:t>
      </w:r>
      <w:r w:rsidRPr="00DC463F">
        <w:rPr>
          <w:b/>
        </w:rPr>
        <w:t>in depth</w:t>
      </w:r>
      <w:proofErr w:type="gramEnd"/>
      <w:r w:rsidRPr="00B339F6">
        <w:rPr>
          <w:b/>
        </w:rPr>
        <w:t xml:space="preserve"> for the next three or more years?</w:t>
      </w:r>
      <w:r w:rsidRPr="000F2194">
        <w:t xml:space="preserve"> </w:t>
      </w:r>
    </w:p>
    <w:p w14:paraId="720B72AE" w14:textId="77777777" w:rsidR="00C16F42" w:rsidRPr="000F2194" w:rsidRDefault="00C16F42" w:rsidP="00BD08E6"/>
    <w:p w14:paraId="3C3B7120" w14:textId="77777777" w:rsidR="00C16F42" w:rsidRPr="000F2194" w:rsidRDefault="00C16F42" w:rsidP="00BD08E6">
      <w:r w:rsidRPr="000F2194">
        <w:t>There are a few reasons why you may want to study a particular course</w:t>
      </w:r>
      <w:r w:rsidR="00DC463F">
        <w:t>:</w:t>
      </w:r>
    </w:p>
    <w:p w14:paraId="4F6FB277" w14:textId="77777777" w:rsidR="00C16F42" w:rsidRPr="000F2194" w:rsidRDefault="00C16F42" w:rsidP="00C16F42">
      <w:pPr>
        <w:pStyle w:val="ListParagraph"/>
        <w:numPr>
          <w:ilvl w:val="0"/>
          <w:numId w:val="3"/>
        </w:numPr>
      </w:pPr>
      <w:r w:rsidRPr="000F2194">
        <w:t>You have really enjoyed it at A level and want to continue exploring the subject</w:t>
      </w:r>
    </w:p>
    <w:p w14:paraId="0B1E50E8" w14:textId="77777777" w:rsidR="00C16F42" w:rsidRPr="000F2194" w:rsidRDefault="00C16F42" w:rsidP="00C16F42">
      <w:pPr>
        <w:pStyle w:val="ListParagraph"/>
        <w:numPr>
          <w:ilvl w:val="0"/>
          <w:numId w:val="3"/>
        </w:numPr>
      </w:pPr>
      <w:r w:rsidRPr="000F2194">
        <w:t xml:space="preserve">You have proven ability in </w:t>
      </w:r>
      <w:r w:rsidR="00DC463F">
        <w:t>the</w:t>
      </w:r>
      <w:r w:rsidR="00DC463F" w:rsidRPr="000F2194">
        <w:t xml:space="preserve"> </w:t>
      </w:r>
      <w:r w:rsidRPr="000F2194">
        <w:t>subject</w:t>
      </w:r>
    </w:p>
    <w:p w14:paraId="2512874F" w14:textId="77777777" w:rsidR="00C16F42" w:rsidRPr="000F2194" w:rsidRDefault="00C16F42" w:rsidP="00C16F42">
      <w:pPr>
        <w:pStyle w:val="ListParagraph"/>
        <w:numPr>
          <w:ilvl w:val="0"/>
          <w:numId w:val="3"/>
        </w:numPr>
      </w:pPr>
      <w:r w:rsidRPr="000F2194">
        <w:t xml:space="preserve">You would like to use this </w:t>
      </w:r>
      <w:r w:rsidR="00DC463F">
        <w:t>D</w:t>
      </w:r>
      <w:r w:rsidRPr="000F2194">
        <w:t>egree to go on into a rewarding career</w:t>
      </w:r>
    </w:p>
    <w:p w14:paraId="52DDAFEC" w14:textId="77777777" w:rsidR="00C16F42" w:rsidRPr="000F2194" w:rsidRDefault="00C16F42" w:rsidP="00C16F42"/>
    <w:p w14:paraId="1DB2E2DA" w14:textId="77777777" w:rsidR="00C16F42" w:rsidRPr="000F2194" w:rsidRDefault="00C16F42" w:rsidP="00C16F42">
      <w:r w:rsidRPr="000F2194">
        <w:t>Remember that although your parents</w:t>
      </w:r>
      <w:r w:rsidR="00DC463F">
        <w:t xml:space="preserve"> </w:t>
      </w:r>
      <w:r w:rsidRPr="000F2194">
        <w:t>/</w:t>
      </w:r>
      <w:r w:rsidR="00DC463F">
        <w:t xml:space="preserve"> </w:t>
      </w:r>
      <w:r w:rsidRPr="000F2194">
        <w:t>carers</w:t>
      </w:r>
      <w:r w:rsidR="00DC463F">
        <w:t xml:space="preserve"> </w:t>
      </w:r>
      <w:r w:rsidRPr="000F2194">
        <w:t>/</w:t>
      </w:r>
      <w:r w:rsidR="00DC463F">
        <w:t xml:space="preserve"> </w:t>
      </w:r>
      <w:r w:rsidRPr="000F2194">
        <w:t xml:space="preserve">teachers </w:t>
      </w:r>
      <w:r w:rsidR="00DC463F">
        <w:t xml:space="preserve">are an invaluable source of advice, the final decision is </w:t>
      </w:r>
      <w:r w:rsidR="00DC463F" w:rsidRPr="00EE7D18">
        <w:rPr>
          <w:b/>
          <w:bCs/>
        </w:rPr>
        <w:t>yours</w:t>
      </w:r>
      <w:r w:rsidR="00DC463F">
        <w:t>.</w:t>
      </w:r>
      <w:r w:rsidRPr="000F2194">
        <w:t xml:space="preserve"> Make sure you choose a subject </w:t>
      </w:r>
      <w:r w:rsidR="00DC463F">
        <w:t xml:space="preserve">that </w:t>
      </w:r>
      <w:r w:rsidRPr="000F2194">
        <w:t xml:space="preserve">you have a genuine </w:t>
      </w:r>
      <w:r w:rsidR="00875B4C" w:rsidRPr="000F2194">
        <w:t>interest and passion for</w:t>
      </w:r>
      <w:r w:rsidR="00DC463F">
        <w:t>, make an informed decision that gives you every chance of success!</w:t>
      </w:r>
      <w:r w:rsidR="00875B4C" w:rsidRPr="000F2194">
        <w:t xml:space="preserve"> </w:t>
      </w:r>
    </w:p>
    <w:p w14:paraId="72B5912B" w14:textId="77777777" w:rsidR="00875B4C" w:rsidRPr="000F2194" w:rsidRDefault="00DC463F" w:rsidP="00C16F42">
      <w:r>
        <w:t>R</w:t>
      </w:r>
      <w:r w:rsidR="00875B4C" w:rsidRPr="000F2194">
        <w:t>emember that:</w:t>
      </w:r>
    </w:p>
    <w:p w14:paraId="3A8F25DE" w14:textId="77777777" w:rsidR="00DC463F" w:rsidRDefault="00875B4C" w:rsidP="00875B4C">
      <w:pPr>
        <w:pStyle w:val="ListParagraph"/>
        <w:numPr>
          <w:ilvl w:val="0"/>
          <w:numId w:val="4"/>
        </w:numPr>
      </w:pPr>
      <w:r w:rsidRPr="000F2194">
        <w:t>Whilst university courses might carry the same name as your A Level course, they may be very different. Ensure that you read around the topics you will be required to study.</w:t>
      </w:r>
    </w:p>
    <w:p w14:paraId="20AC8A3F" w14:textId="77777777" w:rsidR="00875B4C" w:rsidRPr="000F2194" w:rsidRDefault="00875B4C" w:rsidP="00875B4C">
      <w:pPr>
        <w:pStyle w:val="ListParagraph"/>
        <w:numPr>
          <w:ilvl w:val="0"/>
          <w:numId w:val="4"/>
        </w:numPr>
      </w:pPr>
      <w:r w:rsidRPr="000F2194">
        <w:t>Go to open days and attend sample lectures</w:t>
      </w:r>
      <w:r w:rsidR="00DC463F">
        <w:t xml:space="preserve"> </w:t>
      </w:r>
      <w:r w:rsidRPr="000F2194">
        <w:t>/</w:t>
      </w:r>
      <w:r w:rsidR="00DC463F">
        <w:t xml:space="preserve"> </w:t>
      </w:r>
      <w:r w:rsidRPr="000F2194">
        <w:t xml:space="preserve">talks which will help you to understand the content covered in your </w:t>
      </w:r>
      <w:proofErr w:type="gramStart"/>
      <w:r w:rsidR="00B339F6">
        <w:t>D</w:t>
      </w:r>
      <w:r w:rsidRPr="000F2194">
        <w:t>egree</w:t>
      </w:r>
      <w:proofErr w:type="gramEnd"/>
      <w:r w:rsidRPr="000F2194">
        <w:t xml:space="preserve">. </w:t>
      </w:r>
    </w:p>
    <w:p w14:paraId="16404923" w14:textId="77777777" w:rsidR="00875B4C" w:rsidRPr="000F2194" w:rsidRDefault="00875B4C" w:rsidP="00875B4C">
      <w:pPr>
        <w:pStyle w:val="ListParagraph"/>
        <w:numPr>
          <w:ilvl w:val="0"/>
          <w:numId w:val="4"/>
        </w:numPr>
      </w:pPr>
      <w:r w:rsidRPr="000F2194">
        <w:t xml:space="preserve">Do not assume that each course will be the same at each university. Psychology at Birmingham is completely different from Psychology at Oxford. There will be huge variations in the content of the course and the way in which it is taught. </w:t>
      </w:r>
    </w:p>
    <w:p w14:paraId="3B428AAC" w14:textId="77777777" w:rsidR="000F2194" w:rsidRDefault="00875B4C" w:rsidP="000F2194">
      <w:pPr>
        <w:rPr>
          <w:sz w:val="24"/>
          <w:szCs w:val="24"/>
        </w:rPr>
      </w:pPr>
      <w:r w:rsidRPr="000F2194">
        <w:t>Many universities differ in the way in which they assess. If you struggle in high pressure examination situations, ensure that you</w:t>
      </w:r>
      <w:r w:rsidR="000F2194" w:rsidRPr="000F2194">
        <w:t xml:space="preserve"> look for courses that offer a more coursework </w:t>
      </w:r>
      <w:r w:rsidR="00DC463F">
        <w:t>or modular type of</w:t>
      </w:r>
      <w:r w:rsidR="00DC463F" w:rsidRPr="000F2194">
        <w:t xml:space="preserve"> </w:t>
      </w:r>
      <w:r w:rsidR="00DC463F">
        <w:t>D</w:t>
      </w:r>
      <w:r w:rsidR="000F2194" w:rsidRPr="000F2194">
        <w:t>egree. You need to start researching your courses as soon as possible. The tools and advice given on the UCAS website links below are a great</w:t>
      </w:r>
      <w:r w:rsidR="000F2194">
        <w:rPr>
          <w:sz w:val="24"/>
          <w:szCs w:val="24"/>
        </w:rPr>
        <w:t xml:space="preserve"> </w:t>
      </w:r>
      <w:r w:rsidR="000F2194" w:rsidRPr="00F508E6">
        <w:t xml:space="preserve">place to start when deciding on what course to study. </w:t>
      </w:r>
    </w:p>
    <w:p w14:paraId="02CEC2DA" w14:textId="77777777" w:rsidR="00A15067" w:rsidRDefault="00660BCC" w:rsidP="000F2194">
      <w:pPr>
        <w:rPr>
          <w:rStyle w:val="Hyperlink"/>
        </w:rPr>
      </w:pPr>
      <w:hyperlink r:id="rId21" w:history="1">
        <w:r w:rsidR="00A15067" w:rsidRPr="003F1589">
          <w:rPr>
            <w:rStyle w:val="Hyperlink"/>
          </w:rPr>
          <w:t>https://www.ucas.com/ucas/subject-guide-list</w:t>
        </w:r>
      </w:hyperlink>
    </w:p>
    <w:p w14:paraId="22E0DDC7" w14:textId="0EE9CAF7" w:rsidR="008C2CF9" w:rsidRDefault="00660BCC" w:rsidP="000F2194">
      <w:hyperlink r:id="rId22" w:history="1">
        <w:r w:rsidR="008C2CF9">
          <w:rPr>
            <w:rStyle w:val="Hyperlink"/>
          </w:rPr>
          <w:t>Subjects - Student - Unifrog</w:t>
        </w:r>
      </w:hyperlink>
    </w:p>
    <w:p w14:paraId="5115DAEB" w14:textId="15A2D26E" w:rsidR="000F2194" w:rsidRDefault="000F2194" w:rsidP="000F2194">
      <w:pPr>
        <w:rPr>
          <w:sz w:val="24"/>
          <w:szCs w:val="24"/>
        </w:rPr>
      </w:pPr>
      <w:r>
        <w:rPr>
          <w:sz w:val="24"/>
          <w:szCs w:val="24"/>
        </w:rPr>
        <w:t>If you are completely stuck on where to start, try a few of the links below</w:t>
      </w:r>
      <w:r w:rsidR="00682622">
        <w:rPr>
          <w:sz w:val="24"/>
          <w:szCs w:val="24"/>
        </w:rPr>
        <w:t xml:space="preserve"> and don’t forget to us</w:t>
      </w:r>
      <w:r w:rsidR="001F579D">
        <w:rPr>
          <w:sz w:val="24"/>
          <w:szCs w:val="24"/>
        </w:rPr>
        <w:t xml:space="preserve">e your UniFrog subscription to help </w:t>
      </w:r>
      <w:r w:rsidR="00D4238C">
        <w:rPr>
          <w:sz w:val="24"/>
          <w:szCs w:val="24"/>
        </w:rPr>
        <w:t>by completing</w:t>
      </w:r>
      <w:r w:rsidR="001F579D">
        <w:rPr>
          <w:sz w:val="24"/>
          <w:szCs w:val="24"/>
        </w:rPr>
        <w:t xml:space="preserve"> the quiz’</w:t>
      </w:r>
      <w:r w:rsidR="00D4238C">
        <w:rPr>
          <w:sz w:val="24"/>
          <w:szCs w:val="24"/>
        </w:rPr>
        <w:t xml:space="preserve"> and tools</w:t>
      </w:r>
    </w:p>
    <w:p w14:paraId="1F616515" w14:textId="0D62F985" w:rsidR="00D4238C" w:rsidRDefault="00660BCC" w:rsidP="000F2194">
      <w:pPr>
        <w:rPr>
          <w:sz w:val="24"/>
          <w:szCs w:val="24"/>
        </w:rPr>
      </w:pPr>
      <w:hyperlink r:id="rId23" w:history="1">
        <w:r w:rsidR="00D4238C">
          <w:rPr>
            <w:rStyle w:val="Hyperlink"/>
          </w:rPr>
          <w:t>Home - Student - Unifrog</w:t>
        </w:r>
      </w:hyperlink>
    </w:p>
    <w:p w14:paraId="4E7C4C47" w14:textId="77777777" w:rsidR="000F2194" w:rsidRDefault="00660BCC" w:rsidP="000F2194">
      <w:pPr>
        <w:rPr>
          <w:sz w:val="24"/>
          <w:szCs w:val="24"/>
        </w:rPr>
      </w:pPr>
      <w:hyperlink r:id="rId24" w:history="1">
        <w:r w:rsidR="000F2194" w:rsidRPr="003E56C3">
          <w:rPr>
            <w:rStyle w:val="Hyperlink"/>
            <w:sz w:val="24"/>
            <w:szCs w:val="24"/>
          </w:rPr>
          <w:t>https://university.which.co.uk/advice/choosing-a-course/help-i-dont-know-what-course-to-choose-what-do-i-do</w:t>
        </w:r>
      </w:hyperlink>
    </w:p>
    <w:p w14:paraId="0CB7DB1E" w14:textId="4E6AE616" w:rsidR="00D564BF" w:rsidRPr="00D4238C" w:rsidRDefault="00660BCC" w:rsidP="00D4238C">
      <w:pPr>
        <w:rPr>
          <w:sz w:val="24"/>
          <w:szCs w:val="24"/>
        </w:rPr>
      </w:pPr>
      <w:hyperlink r:id="rId25" w:history="1">
        <w:r w:rsidR="00FA3224" w:rsidRPr="003E56C3">
          <w:rPr>
            <w:rStyle w:val="Hyperlink"/>
            <w:sz w:val="24"/>
            <w:szCs w:val="24"/>
          </w:rPr>
          <w:t>https://www.thecompleteuniversityguide.co.uk/courses/choosing-a-course/</w:t>
        </w:r>
      </w:hyperlink>
    </w:p>
    <w:p w14:paraId="3F10877C" w14:textId="50EA8B50" w:rsidR="00A3440D" w:rsidRPr="00581BBD" w:rsidRDefault="00A3440D" w:rsidP="00581BBD">
      <w:pPr>
        <w:pStyle w:val="Heading2"/>
        <w:rPr>
          <w:color w:val="0563C1" w:themeColor="hyperlink"/>
          <w:u w:val="single"/>
        </w:rPr>
      </w:pPr>
      <w:bookmarkStart w:id="4" w:name="_Toc163564871"/>
      <w:r w:rsidRPr="002B22DC">
        <w:t>Predicted grades</w:t>
      </w:r>
      <w:bookmarkEnd w:id="4"/>
    </w:p>
    <w:p w14:paraId="782A85F2" w14:textId="33F5CDD2" w:rsidR="00A3440D" w:rsidRDefault="00084616" w:rsidP="00A3440D">
      <w:pPr>
        <w:rPr>
          <w:sz w:val="24"/>
          <w:szCs w:val="24"/>
        </w:rPr>
      </w:pPr>
      <w:r>
        <w:rPr>
          <w:noProof/>
          <w:sz w:val="24"/>
          <w:szCs w:val="24"/>
          <w:lang w:eastAsia="en-GB"/>
        </w:rPr>
        <mc:AlternateContent>
          <mc:Choice Requires="wps">
            <w:drawing>
              <wp:anchor distT="0" distB="0" distL="114300" distR="114300" simplePos="0" relativeHeight="251658241" behindDoc="0" locked="0" layoutInCell="1" allowOverlap="1" wp14:anchorId="7C2B903C" wp14:editId="0C7CDFF7">
                <wp:simplePos x="0" y="0"/>
                <wp:positionH relativeFrom="column">
                  <wp:posOffset>133350</wp:posOffset>
                </wp:positionH>
                <wp:positionV relativeFrom="paragraph">
                  <wp:posOffset>3996055</wp:posOffset>
                </wp:positionV>
                <wp:extent cx="1143000" cy="333375"/>
                <wp:effectExtent l="19050" t="19050" r="19050" b="28575"/>
                <wp:wrapNone/>
                <wp:docPr id="48" name="Oval 48"/>
                <wp:cNvGraphicFramePr/>
                <a:graphic xmlns:a="http://schemas.openxmlformats.org/drawingml/2006/main">
                  <a:graphicData uri="http://schemas.microsoft.com/office/word/2010/wordprocessingShape">
                    <wps:wsp>
                      <wps:cNvSpPr/>
                      <wps:spPr>
                        <a:xfrm>
                          <a:off x="0" y="0"/>
                          <a:ext cx="1143000" cy="333375"/>
                        </a:xfrm>
                        <a:prstGeom prst="ellipse">
                          <a:avLst/>
                        </a:prstGeom>
                        <a:noFill/>
                        <a:ln w="2857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w16sdtfl="http://schemas.microsoft.com/office/word/2024/wordml/sdtformatlock" xmlns:w16du="http://schemas.microsoft.com/office/word/2023/wordml/word16du">
            <w:pict>
              <v:oval w14:anchorId="1E7C1615" id="Oval 48" o:spid="_x0000_s1026" style="position:absolute;margin-left:10.5pt;margin-top:314.65pt;width:90pt;height:26.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" filled="f" strokecolor="#70ad47 [3209]" strokeweight="2.25pt">
                <v:stroke joinstyle="miter"/>
              </v:oval>
            </w:pict>
          </mc:Fallback>
        </mc:AlternateContent>
      </w:r>
      <w:r w:rsidR="0054437B">
        <w:rPr>
          <w:noProof/>
          <w:sz w:val="24"/>
          <w:szCs w:val="24"/>
          <w:lang w:eastAsia="en-GB"/>
        </w:rPr>
        <mc:AlternateContent>
          <mc:Choice Requires="wps">
            <w:drawing>
              <wp:anchor distT="0" distB="0" distL="114300" distR="114300" simplePos="0" relativeHeight="251658242" behindDoc="0" locked="0" layoutInCell="1" allowOverlap="1" wp14:anchorId="77E1DFCE" wp14:editId="5E5164F2">
                <wp:simplePos x="0" y="0"/>
                <wp:positionH relativeFrom="column">
                  <wp:posOffset>1323975</wp:posOffset>
                </wp:positionH>
                <wp:positionV relativeFrom="paragraph">
                  <wp:posOffset>748030</wp:posOffset>
                </wp:positionV>
                <wp:extent cx="1131570" cy="3200400"/>
                <wp:effectExtent l="38100" t="19050" r="30480" b="38100"/>
                <wp:wrapNone/>
                <wp:docPr id="50" name="Straight Arrow Connector 50"/>
                <wp:cNvGraphicFramePr/>
                <a:graphic xmlns:a="http://schemas.openxmlformats.org/drawingml/2006/main">
                  <a:graphicData uri="http://schemas.microsoft.com/office/word/2010/wordprocessingShape">
                    <wps:wsp>
                      <wps:cNvCnPr/>
                      <wps:spPr>
                        <a:xfrm flipH="1">
                          <a:off x="0" y="0"/>
                          <a:ext cx="1131570" cy="3200400"/>
                        </a:xfrm>
                        <a:prstGeom prst="straightConnector1">
                          <a:avLst/>
                        </a:prstGeom>
                        <a:ln w="317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du="http://schemas.microsoft.com/office/word/2023/wordml/word16du">
            <w:pict>
              <v:shapetype w14:anchorId="191A5196" id="_x0000_t32" coordsize="21600,21600" o:spt="32" o:oned="t" path="m,l21600,21600e" filled="f">
                <v:path arrowok="t" fillok="f" o:connecttype="none"/>
                <o:lock v:ext="edit" shapetype="t"/>
              </v:shapetype>
              <v:shape id="Straight Arrow Connector 50" o:spid="_x0000_s1026" type="#_x0000_t32" style="position:absolute;margin-left:104.25pt;margin-top:58.9pt;width:89.1pt;height:252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" strokecolor="#5b9bd5 [3204]" strokeweight="2.5pt">
                <v:stroke endarrow="block" joinstyle="miter"/>
              </v:shape>
            </w:pict>
          </mc:Fallback>
        </mc:AlternateContent>
      </w:r>
      <w:r w:rsidR="0054437B" w:rsidRPr="00180817">
        <w:rPr>
          <w:noProof/>
          <w:sz w:val="24"/>
          <w:szCs w:val="24"/>
          <w:lang w:eastAsia="en-GB"/>
        </w:rPr>
        <w:drawing>
          <wp:anchor distT="0" distB="0" distL="114300" distR="114300" simplePos="0" relativeHeight="251658240" behindDoc="1" locked="0" layoutInCell="1" allowOverlap="1" wp14:anchorId="36D9EC70" wp14:editId="24EE96FF">
            <wp:simplePos x="0" y="0"/>
            <wp:positionH relativeFrom="column">
              <wp:posOffset>-152400</wp:posOffset>
            </wp:positionH>
            <wp:positionV relativeFrom="paragraph">
              <wp:posOffset>709930</wp:posOffset>
            </wp:positionV>
            <wp:extent cx="5731510" cy="5257800"/>
            <wp:effectExtent l="0" t="0" r="2540" b="0"/>
            <wp:wrapTight wrapText="bothSides">
              <wp:wrapPolygon edited="0">
                <wp:start x="0" y="0"/>
                <wp:lineTo x="0" y="21522"/>
                <wp:lineTo x="21538" y="21522"/>
                <wp:lineTo x="21538" y="0"/>
                <wp:lineTo x="0" y="0"/>
              </wp:wrapPolygon>
            </wp:wrapTight>
            <wp:docPr id="132469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697568"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5257800"/>
                    </a:xfrm>
                    <a:prstGeom prst="rect">
                      <a:avLst/>
                    </a:prstGeom>
                  </pic:spPr>
                </pic:pic>
              </a:graphicData>
            </a:graphic>
          </wp:anchor>
        </w:drawing>
      </w:r>
      <w:r w:rsidR="00A3440D">
        <w:rPr>
          <w:sz w:val="24"/>
          <w:szCs w:val="24"/>
        </w:rPr>
        <w:t xml:space="preserve">When you have chosen a course the next thing you need to do is look at your predicted grades and see if they </w:t>
      </w:r>
      <w:proofErr w:type="gramStart"/>
      <w:r w:rsidR="00A3440D">
        <w:rPr>
          <w:sz w:val="24"/>
          <w:szCs w:val="24"/>
        </w:rPr>
        <w:t>tally</w:t>
      </w:r>
      <w:proofErr w:type="gramEnd"/>
      <w:r w:rsidR="00A3440D">
        <w:rPr>
          <w:sz w:val="24"/>
          <w:szCs w:val="24"/>
        </w:rPr>
        <w:t xml:space="preserve"> with what the university would ask for. This information is usually found here on the UCAS website</w:t>
      </w:r>
      <w:r w:rsidR="003C4230">
        <w:rPr>
          <w:sz w:val="24"/>
          <w:szCs w:val="24"/>
        </w:rPr>
        <w:t xml:space="preserve"> for a course towards the bottom</w:t>
      </w:r>
      <w:r w:rsidR="00A3440D">
        <w:rPr>
          <w:sz w:val="24"/>
          <w:szCs w:val="24"/>
        </w:rPr>
        <w:t xml:space="preserve">: </w:t>
      </w:r>
    </w:p>
    <w:p w14:paraId="12619651" w14:textId="55A8D866" w:rsidR="00A3440D" w:rsidRDefault="00A3440D" w:rsidP="00A3440D">
      <w:pPr>
        <w:rPr>
          <w:sz w:val="24"/>
          <w:szCs w:val="24"/>
        </w:rPr>
      </w:pPr>
    </w:p>
    <w:p w14:paraId="44D06F93" w14:textId="669538CC" w:rsidR="000F2194" w:rsidRDefault="000F2194" w:rsidP="000F2194">
      <w:pPr>
        <w:rPr>
          <w:sz w:val="24"/>
          <w:szCs w:val="24"/>
        </w:rPr>
      </w:pPr>
    </w:p>
    <w:p w14:paraId="0B55458E" w14:textId="77777777" w:rsidR="000F2194" w:rsidRPr="000F2194" w:rsidRDefault="000F2194" w:rsidP="000F2194">
      <w:pPr>
        <w:rPr>
          <w:sz w:val="24"/>
          <w:szCs w:val="24"/>
        </w:rPr>
      </w:pPr>
    </w:p>
    <w:p w14:paraId="615A0252" w14:textId="77777777" w:rsidR="00BD08E6" w:rsidRDefault="00BD08E6" w:rsidP="00BD08E6">
      <w:pPr>
        <w:rPr>
          <w:b/>
          <w:color w:val="000000" w:themeColor="text1"/>
          <w:sz w:val="28"/>
          <w:szCs w:val="28"/>
        </w:rPr>
      </w:pPr>
    </w:p>
    <w:p w14:paraId="5517E44C" w14:textId="77777777" w:rsidR="00A3440D" w:rsidRDefault="00A3440D" w:rsidP="00BD08E6">
      <w:pPr>
        <w:rPr>
          <w:b/>
          <w:color w:val="000000" w:themeColor="text1"/>
          <w:sz w:val="28"/>
          <w:szCs w:val="28"/>
        </w:rPr>
      </w:pPr>
    </w:p>
    <w:p w14:paraId="109E0FA7" w14:textId="77777777" w:rsidR="00A3440D" w:rsidRDefault="00A3440D" w:rsidP="00BD08E6">
      <w:pPr>
        <w:rPr>
          <w:b/>
          <w:color w:val="000000" w:themeColor="text1"/>
          <w:sz w:val="28"/>
          <w:szCs w:val="28"/>
        </w:rPr>
      </w:pPr>
    </w:p>
    <w:p w14:paraId="1ACB3D8E" w14:textId="77777777" w:rsidR="00A3440D" w:rsidRPr="00A3440D" w:rsidRDefault="00A3440D" w:rsidP="00BD08E6">
      <w:pPr>
        <w:rPr>
          <w:b/>
          <w:color w:val="000000" w:themeColor="text1"/>
          <w:sz w:val="24"/>
          <w:szCs w:val="24"/>
        </w:rPr>
      </w:pPr>
    </w:p>
    <w:p w14:paraId="020539CC" w14:textId="4F837380" w:rsidR="00A3440D" w:rsidRDefault="00A3440D" w:rsidP="00BD08E6">
      <w:pPr>
        <w:rPr>
          <w:color w:val="000000" w:themeColor="text1"/>
          <w:sz w:val="24"/>
          <w:szCs w:val="24"/>
        </w:rPr>
      </w:pPr>
      <w:r w:rsidRPr="00A3440D">
        <w:rPr>
          <w:color w:val="000000" w:themeColor="text1"/>
          <w:sz w:val="24"/>
          <w:szCs w:val="24"/>
        </w:rPr>
        <w:t xml:space="preserve">Your teachers will </w:t>
      </w:r>
      <w:r w:rsidR="00A14C7A">
        <w:rPr>
          <w:color w:val="000000" w:themeColor="text1"/>
          <w:sz w:val="24"/>
          <w:szCs w:val="24"/>
        </w:rPr>
        <w:t>provide you with your predicted grades in September</w:t>
      </w:r>
      <w:r w:rsidR="00021D57">
        <w:rPr>
          <w:color w:val="000000" w:themeColor="text1"/>
          <w:sz w:val="24"/>
          <w:szCs w:val="24"/>
        </w:rPr>
        <w:t xml:space="preserve"> following your mocks</w:t>
      </w:r>
      <w:r w:rsidR="00A14C7A">
        <w:rPr>
          <w:color w:val="000000" w:themeColor="text1"/>
          <w:sz w:val="24"/>
          <w:szCs w:val="24"/>
        </w:rPr>
        <w:t xml:space="preserve">. </w:t>
      </w:r>
      <w:r w:rsidR="006E2A90">
        <w:rPr>
          <w:color w:val="000000" w:themeColor="text1"/>
          <w:sz w:val="24"/>
          <w:szCs w:val="24"/>
        </w:rPr>
        <w:t>These ca</w:t>
      </w:r>
      <w:r w:rsidR="005B7E3D">
        <w:rPr>
          <w:color w:val="000000" w:themeColor="text1"/>
          <w:sz w:val="24"/>
          <w:szCs w:val="24"/>
        </w:rPr>
        <w:t>n also be altered based on your post-summer exams.</w:t>
      </w:r>
      <w:r w:rsidR="00A14C7A">
        <w:rPr>
          <w:color w:val="000000" w:themeColor="text1"/>
          <w:sz w:val="24"/>
          <w:szCs w:val="24"/>
        </w:rPr>
        <w:t xml:space="preserve"> </w:t>
      </w:r>
      <w:r w:rsidR="00DC463F">
        <w:rPr>
          <w:color w:val="000000" w:themeColor="text1"/>
          <w:sz w:val="24"/>
          <w:szCs w:val="24"/>
        </w:rPr>
        <w:t>You need to r</w:t>
      </w:r>
      <w:r w:rsidR="00A14C7A">
        <w:rPr>
          <w:color w:val="000000" w:themeColor="text1"/>
          <w:sz w:val="24"/>
          <w:szCs w:val="24"/>
        </w:rPr>
        <w:t>emember the following:</w:t>
      </w:r>
    </w:p>
    <w:p w14:paraId="1D86E5FB" w14:textId="77777777" w:rsidR="00A14C7A" w:rsidRDefault="00A14C7A" w:rsidP="00BD08E6">
      <w:pPr>
        <w:rPr>
          <w:color w:val="000000" w:themeColor="text1"/>
          <w:sz w:val="24"/>
          <w:szCs w:val="24"/>
        </w:rPr>
      </w:pPr>
      <w:r>
        <w:rPr>
          <w:color w:val="000000" w:themeColor="text1"/>
          <w:sz w:val="24"/>
          <w:szCs w:val="24"/>
        </w:rPr>
        <w:t xml:space="preserve">- Your teachers are the </w:t>
      </w:r>
      <w:r w:rsidRPr="009847D8">
        <w:rPr>
          <w:b/>
          <w:color w:val="FF0000"/>
          <w:sz w:val="24"/>
          <w:szCs w:val="24"/>
          <w:u w:val="single"/>
        </w:rPr>
        <w:t>experts.</w:t>
      </w:r>
      <w:r w:rsidRPr="009847D8">
        <w:rPr>
          <w:color w:val="FF0000"/>
          <w:sz w:val="24"/>
          <w:szCs w:val="24"/>
        </w:rPr>
        <w:t xml:space="preserve"> </w:t>
      </w:r>
      <w:r>
        <w:rPr>
          <w:color w:val="000000" w:themeColor="text1"/>
          <w:sz w:val="24"/>
          <w:szCs w:val="24"/>
        </w:rPr>
        <w:t xml:space="preserve">They have a vast amount of experience and know what grade you are most likely to get.  </w:t>
      </w:r>
    </w:p>
    <w:p w14:paraId="5B31A1BB" w14:textId="707E2E1A" w:rsidR="00A14C7A" w:rsidRDefault="00A14C7A" w:rsidP="00BD08E6">
      <w:pPr>
        <w:rPr>
          <w:color w:val="000000" w:themeColor="text1"/>
          <w:sz w:val="24"/>
          <w:szCs w:val="24"/>
        </w:rPr>
      </w:pPr>
      <w:r>
        <w:rPr>
          <w:color w:val="000000" w:themeColor="text1"/>
          <w:sz w:val="24"/>
          <w:szCs w:val="24"/>
        </w:rPr>
        <w:t>-This information will be based on your mock examinations and your progress to date</w:t>
      </w:r>
      <w:r w:rsidR="00263B53">
        <w:rPr>
          <w:color w:val="000000" w:themeColor="text1"/>
          <w:sz w:val="24"/>
          <w:szCs w:val="24"/>
        </w:rPr>
        <w:t xml:space="preserve">, including </w:t>
      </w:r>
      <w:proofErr w:type="gramStart"/>
      <w:r w:rsidR="00263B53">
        <w:rPr>
          <w:color w:val="000000" w:themeColor="text1"/>
          <w:sz w:val="24"/>
          <w:szCs w:val="24"/>
        </w:rPr>
        <w:t>you</w:t>
      </w:r>
      <w:proofErr w:type="gramEnd"/>
      <w:r w:rsidR="00263B53">
        <w:rPr>
          <w:color w:val="000000" w:themeColor="text1"/>
          <w:sz w:val="24"/>
          <w:szCs w:val="24"/>
        </w:rPr>
        <w:t xml:space="preserve"> post-summer assessments</w:t>
      </w:r>
      <w:r>
        <w:rPr>
          <w:color w:val="000000" w:themeColor="text1"/>
          <w:sz w:val="24"/>
          <w:szCs w:val="24"/>
        </w:rPr>
        <w:t>.</w:t>
      </w:r>
    </w:p>
    <w:p w14:paraId="1A1661B8" w14:textId="57C1D121" w:rsidR="00A14C7A" w:rsidRDefault="00A14C7A" w:rsidP="00BD08E6">
      <w:pPr>
        <w:rPr>
          <w:color w:val="000000" w:themeColor="text1"/>
          <w:sz w:val="24"/>
          <w:szCs w:val="24"/>
        </w:rPr>
      </w:pPr>
      <w:r>
        <w:rPr>
          <w:color w:val="000000" w:themeColor="text1"/>
          <w:sz w:val="24"/>
          <w:szCs w:val="24"/>
        </w:rPr>
        <w:t xml:space="preserve">-The universities may ask to see </w:t>
      </w:r>
      <w:r w:rsidR="00DC463F">
        <w:rPr>
          <w:color w:val="000000" w:themeColor="text1"/>
          <w:sz w:val="24"/>
          <w:szCs w:val="24"/>
        </w:rPr>
        <w:t xml:space="preserve">the </w:t>
      </w:r>
      <w:r>
        <w:rPr>
          <w:color w:val="000000" w:themeColor="text1"/>
          <w:sz w:val="24"/>
          <w:szCs w:val="24"/>
        </w:rPr>
        <w:t xml:space="preserve">progress data from your time in </w:t>
      </w:r>
      <w:r w:rsidR="00DC463F">
        <w:rPr>
          <w:color w:val="000000" w:themeColor="text1"/>
          <w:sz w:val="24"/>
          <w:szCs w:val="24"/>
        </w:rPr>
        <w:t>S</w:t>
      </w:r>
      <w:r>
        <w:rPr>
          <w:color w:val="000000" w:themeColor="text1"/>
          <w:sz w:val="24"/>
          <w:szCs w:val="24"/>
        </w:rPr>
        <w:t xml:space="preserve">ixth </w:t>
      </w:r>
      <w:r w:rsidR="00DC463F">
        <w:rPr>
          <w:color w:val="000000" w:themeColor="text1"/>
          <w:sz w:val="24"/>
          <w:szCs w:val="24"/>
        </w:rPr>
        <w:t>F</w:t>
      </w:r>
      <w:r>
        <w:rPr>
          <w:color w:val="000000" w:themeColor="text1"/>
          <w:sz w:val="24"/>
          <w:szCs w:val="24"/>
        </w:rPr>
        <w:t xml:space="preserve">orm. This is why your predicted </w:t>
      </w:r>
      <w:r w:rsidR="00A47075">
        <w:rPr>
          <w:color w:val="000000" w:themeColor="text1"/>
          <w:sz w:val="24"/>
          <w:szCs w:val="24"/>
        </w:rPr>
        <w:t>grade,</w:t>
      </w:r>
      <w:r>
        <w:rPr>
          <w:color w:val="000000" w:themeColor="text1"/>
          <w:sz w:val="24"/>
          <w:szCs w:val="24"/>
        </w:rPr>
        <w:t xml:space="preserve"> and this data must tally</w:t>
      </w:r>
      <w:r w:rsidR="00F4143D">
        <w:rPr>
          <w:color w:val="000000" w:themeColor="text1"/>
          <w:sz w:val="24"/>
          <w:szCs w:val="24"/>
        </w:rPr>
        <w:t>.</w:t>
      </w:r>
      <w:r w:rsidR="00A47075">
        <w:rPr>
          <w:color w:val="000000" w:themeColor="text1"/>
          <w:sz w:val="24"/>
          <w:szCs w:val="24"/>
        </w:rPr>
        <w:t xml:space="preserve"> </w:t>
      </w:r>
    </w:p>
    <w:p w14:paraId="67AFA110" w14:textId="0B45CA65" w:rsidR="00A14C7A" w:rsidRDefault="00A14C7A" w:rsidP="00BD08E6">
      <w:pPr>
        <w:rPr>
          <w:color w:val="000000" w:themeColor="text1"/>
          <w:sz w:val="24"/>
          <w:szCs w:val="24"/>
        </w:rPr>
      </w:pPr>
      <w:r>
        <w:rPr>
          <w:color w:val="000000" w:themeColor="text1"/>
          <w:sz w:val="24"/>
          <w:szCs w:val="24"/>
        </w:rPr>
        <w:t xml:space="preserve">-The universities will also look at your GCSE grades to see if this tallies with your predicted grades. For example, if you achieved </w:t>
      </w:r>
      <w:r w:rsidR="00A2600F">
        <w:rPr>
          <w:color w:val="000000" w:themeColor="text1"/>
          <w:sz w:val="24"/>
          <w:szCs w:val="24"/>
        </w:rPr>
        <w:t>5/6</w:t>
      </w:r>
      <w:r w:rsidR="00B339F6">
        <w:rPr>
          <w:color w:val="000000" w:themeColor="text1"/>
          <w:sz w:val="24"/>
          <w:szCs w:val="24"/>
        </w:rPr>
        <w:t xml:space="preserve"> grades</w:t>
      </w:r>
      <w:r>
        <w:rPr>
          <w:color w:val="000000" w:themeColor="text1"/>
          <w:sz w:val="24"/>
          <w:szCs w:val="24"/>
        </w:rPr>
        <w:t xml:space="preserve"> at GCSE and then you are predicted A*and A</w:t>
      </w:r>
      <w:r w:rsidR="00B339F6">
        <w:rPr>
          <w:color w:val="000000" w:themeColor="text1"/>
          <w:sz w:val="24"/>
          <w:szCs w:val="24"/>
        </w:rPr>
        <w:t xml:space="preserve"> in all subjects</w:t>
      </w:r>
      <w:r>
        <w:rPr>
          <w:color w:val="000000" w:themeColor="text1"/>
          <w:sz w:val="24"/>
          <w:szCs w:val="24"/>
        </w:rPr>
        <w:t xml:space="preserve"> this </w:t>
      </w:r>
      <w:r w:rsidR="00DC463F">
        <w:rPr>
          <w:color w:val="000000" w:themeColor="text1"/>
          <w:sz w:val="24"/>
          <w:szCs w:val="24"/>
        </w:rPr>
        <w:t>is likely to raise questions and queries</w:t>
      </w:r>
      <w:r>
        <w:rPr>
          <w:color w:val="000000" w:themeColor="text1"/>
          <w:sz w:val="24"/>
          <w:szCs w:val="24"/>
        </w:rPr>
        <w:t xml:space="preserve">. </w:t>
      </w:r>
      <w:r w:rsidR="00DC463F">
        <w:rPr>
          <w:color w:val="000000" w:themeColor="text1"/>
          <w:sz w:val="24"/>
          <w:szCs w:val="24"/>
        </w:rPr>
        <w:t>U</w:t>
      </w:r>
      <w:r>
        <w:rPr>
          <w:color w:val="000000" w:themeColor="text1"/>
          <w:sz w:val="24"/>
          <w:szCs w:val="24"/>
        </w:rPr>
        <w:t>niversities are likely to ask for evidence to support that you are</w:t>
      </w:r>
      <w:r w:rsidR="00BB7B33">
        <w:rPr>
          <w:color w:val="000000" w:themeColor="text1"/>
          <w:sz w:val="24"/>
          <w:szCs w:val="24"/>
        </w:rPr>
        <w:t xml:space="preserve"> working at the grade predicted (if you are working at a significantly higher level – then well done! Your data will support </w:t>
      </w:r>
      <w:r w:rsidR="002C1EF5">
        <w:rPr>
          <w:color w:val="000000" w:themeColor="text1"/>
          <w:sz w:val="24"/>
          <w:szCs w:val="24"/>
        </w:rPr>
        <w:t>this,</w:t>
      </w:r>
      <w:r w:rsidR="00BB7B33">
        <w:rPr>
          <w:color w:val="000000" w:themeColor="text1"/>
          <w:sz w:val="24"/>
          <w:szCs w:val="24"/>
        </w:rPr>
        <w:t xml:space="preserve"> and you can look forward to lots of offers flooding in) </w:t>
      </w:r>
    </w:p>
    <w:p w14:paraId="57C2DF1E" w14:textId="77777777" w:rsidR="0003430F" w:rsidRDefault="00BB7B33" w:rsidP="00BD08E6">
      <w:pPr>
        <w:rPr>
          <w:color w:val="000000" w:themeColor="text1"/>
          <w:sz w:val="24"/>
          <w:szCs w:val="24"/>
        </w:rPr>
      </w:pPr>
      <w:r>
        <w:rPr>
          <w:color w:val="000000" w:themeColor="text1"/>
          <w:sz w:val="24"/>
          <w:szCs w:val="24"/>
        </w:rPr>
        <w:t xml:space="preserve">- You can aim a little higher than your predicted grades, but you need to be realistic. If you have been predicted CCC then applying to universities with AAA as their entry requirement is not a wise way to proceed. </w:t>
      </w:r>
      <w:r w:rsidR="0003430F">
        <w:rPr>
          <w:color w:val="000000" w:themeColor="text1"/>
          <w:sz w:val="24"/>
          <w:szCs w:val="24"/>
        </w:rPr>
        <w:t xml:space="preserve">Try to apply to the majority that match your predicted grades. Have one lower and one a little higher. Remember if you are over ambitious in </w:t>
      </w:r>
      <w:proofErr w:type="gramStart"/>
      <w:r w:rsidR="0003430F">
        <w:rPr>
          <w:color w:val="000000" w:themeColor="text1"/>
          <w:sz w:val="24"/>
          <w:szCs w:val="24"/>
        </w:rPr>
        <w:t>all of</w:t>
      </w:r>
      <w:proofErr w:type="gramEnd"/>
      <w:r w:rsidR="0003430F">
        <w:rPr>
          <w:color w:val="000000" w:themeColor="text1"/>
          <w:sz w:val="24"/>
          <w:szCs w:val="24"/>
        </w:rPr>
        <w:t xml:space="preserve"> your applications you could end up with no offers. </w:t>
      </w:r>
    </w:p>
    <w:p w14:paraId="69F668D9" w14:textId="77777777" w:rsidR="0003430F" w:rsidRDefault="005C3B96" w:rsidP="005C3B96">
      <w:r w:rsidRPr="005C3B96">
        <w:rPr>
          <w:noProof/>
          <w:lang w:eastAsia="en-GB"/>
        </w:rPr>
        <mc:AlternateContent>
          <mc:Choice Requires="wps">
            <w:drawing>
              <wp:anchor distT="0" distB="0" distL="114300" distR="114300" simplePos="0" relativeHeight="251658245" behindDoc="0" locked="0" layoutInCell="1" allowOverlap="1" wp14:anchorId="30B2BC63" wp14:editId="78151EAB">
                <wp:simplePos x="0" y="0"/>
                <wp:positionH relativeFrom="column">
                  <wp:posOffset>-421640</wp:posOffset>
                </wp:positionH>
                <wp:positionV relativeFrom="paragraph">
                  <wp:posOffset>232410</wp:posOffset>
                </wp:positionV>
                <wp:extent cx="6181725" cy="3250362"/>
                <wp:effectExtent l="19050" t="19050" r="28575" b="26670"/>
                <wp:wrapNone/>
                <wp:docPr id="4" name="Rounded Rectangle 4"/>
                <wp:cNvGraphicFramePr/>
                <a:graphic xmlns:a="http://schemas.openxmlformats.org/drawingml/2006/main">
                  <a:graphicData uri="http://schemas.microsoft.com/office/word/2010/wordprocessingShape">
                    <wps:wsp>
                      <wps:cNvSpPr/>
                      <wps:spPr>
                        <a:xfrm>
                          <a:off x="0" y="0"/>
                          <a:ext cx="6181725" cy="3250362"/>
                        </a:xfrm>
                        <a:prstGeom prst="roundRect">
                          <a:avLst/>
                        </a:prstGeom>
                        <a:noFill/>
                        <a:ln w="28575" cap="flat" cmpd="thickThin"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fl="http://schemas.microsoft.com/office/word/2024/wordml/sdtformatlock" xmlns:w16du="http://schemas.microsoft.com/office/word/2023/wordml/word16du">
            <w:pict>
              <v:roundrect w14:anchorId="258A6ACB" id="Rounded Rectangle 4" o:spid="_x0000_s1026" style="position:absolute;margin-left:-33.2pt;margin-top:18.3pt;width:486.75pt;height:255.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" filled="f" strokecolor="red" strokeweight="2.25pt">
                <v:stroke linestyle="thickThin"/>
              </v:roundrect>
            </w:pict>
          </mc:Fallback>
        </mc:AlternateContent>
      </w:r>
    </w:p>
    <w:p w14:paraId="2D213CB4" w14:textId="56349E9D" w:rsidR="00A15067" w:rsidRDefault="00DC463F" w:rsidP="00BD08E6">
      <w:pPr>
        <w:rPr>
          <w:b/>
          <w:color w:val="FF0000"/>
          <w:sz w:val="32"/>
          <w:szCs w:val="24"/>
        </w:rPr>
      </w:pPr>
      <w:r w:rsidRPr="00A15067">
        <w:rPr>
          <w:b/>
          <w:color w:val="FF0000"/>
          <w:sz w:val="32"/>
          <w:szCs w:val="24"/>
        </w:rPr>
        <w:t>DO NOT PUT PRESSURE ON TEACHERS TO CHANGE YOUR PREDICTED GRADES. A CAREFUL AMOUNT OF CONSIDERATION WILL HAVE GONE INTO THESE PREDICTIONS FROM THE OUTSET. TRUST THAT THE GRADES WE PREDICT ARE THE GRADE YOU ARE MOST LIKELY TO GET</w:t>
      </w:r>
      <w:r w:rsidR="00A47075">
        <w:rPr>
          <w:b/>
          <w:color w:val="FF0000"/>
          <w:sz w:val="32"/>
          <w:szCs w:val="24"/>
        </w:rPr>
        <w:t xml:space="preserve"> BASED ON THE EVIDENCE WE HAVE.</w:t>
      </w:r>
    </w:p>
    <w:p w14:paraId="556A7A65" w14:textId="6AF005D1" w:rsidR="00D41F2C" w:rsidRPr="00220830" w:rsidRDefault="00DC463F" w:rsidP="00220830">
      <w:pPr>
        <w:rPr>
          <w:b/>
          <w:color w:val="FF0000"/>
          <w:sz w:val="32"/>
          <w:szCs w:val="24"/>
        </w:rPr>
      </w:pPr>
      <w:r w:rsidRPr="00A15067">
        <w:rPr>
          <w:b/>
          <w:color w:val="FF0000"/>
          <w:sz w:val="32"/>
          <w:szCs w:val="24"/>
        </w:rPr>
        <w:t xml:space="preserve">ASKING FOR SIGNIFICANTLY HIGHER GRADES BECAUSE YOU WANT TO GO TO A PARTICULAR UNIVERSITY WILL ONLY PUT MORE PRESSURE ON YOU AT EXAM TIME…PROMISES TO ‘WORK HARDER IN THE FUTURE’ PERHAPS GIVE RISE AS TO WHETHER FURTHER ACADEMIC STUDY IS REALLY YOUR </w:t>
      </w:r>
      <w:r w:rsidR="00B339F6" w:rsidRPr="00A15067">
        <w:rPr>
          <w:b/>
          <w:color w:val="FF0000"/>
          <w:sz w:val="32"/>
          <w:szCs w:val="24"/>
        </w:rPr>
        <w:t xml:space="preserve">BEST </w:t>
      </w:r>
      <w:r w:rsidRPr="00A15067">
        <w:rPr>
          <w:b/>
          <w:color w:val="FF0000"/>
          <w:sz w:val="32"/>
          <w:szCs w:val="24"/>
        </w:rPr>
        <w:t>OPTION</w:t>
      </w:r>
      <w:r w:rsidR="00A47075">
        <w:rPr>
          <w:b/>
          <w:color w:val="FF0000"/>
          <w:sz w:val="32"/>
          <w:szCs w:val="24"/>
        </w:rPr>
        <w:t xml:space="preserve"> AND WHY HAVNT YOU SO FAR ANYWAY?</w:t>
      </w:r>
      <w:bookmarkStart w:id="5" w:name="_Toc163564872"/>
    </w:p>
    <w:p w14:paraId="56242138" w14:textId="35B85C91" w:rsidR="00BB7B33" w:rsidRPr="00D41F2C" w:rsidRDefault="00BB7B33" w:rsidP="00D41F2C">
      <w:pPr>
        <w:pStyle w:val="Heading2"/>
      </w:pPr>
      <w:r w:rsidRPr="00A2600F">
        <w:lastRenderedPageBreak/>
        <w:t>UCAS Tariff</w:t>
      </w:r>
      <w:bookmarkEnd w:id="5"/>
    </w:p>
    <w:p w14:paraId="431B4AFE" w14:textId="77777777" w:rsidR="00BB7B33" w:rsidRDefault="00BB7B33" w:rsidP="00BB7B33">
      <w:pPr>
        <w:rPr>
          <w:color w:val="000000" w:themeColor="text1"/>
          <w:sz w:val="24"/>
          <w:szCs w:val="24"/>
        </w:rPr>
      </w:pPr>
      <w:r>
        <w:rPr>
          <w:color w:val="000000" w:themeColor="text1"/>
          <w:sz w:val="24"/>
          <w:szCs w:val="24"/>
        </w:rPr>
        <w:t xml:space="preserve">Some universities will base their offers around Tariff points. These can be found below: </w:t>
      </w:r>
    </w:p>
    <w:p w14:paraId="0918D076" w14:textId="77777777" w:rsidR="00BB7B33" w:rsidRDefault="00BB7B33" w:rsidP="00BB7B33">
      <w:pPr>
        <w:rPr>
          <w:color w:val="000000" w:themeColor="text1"/>
          <w:sz w:val="24"/>
          <w:szCs w:val="24"/>
        </w:rPr>
      </w:pPr>
    </w:p>
    <w:p w14:paraId="1801FEB5" w14:textId="77777777" w:rsidR="00BB7B33" w:rsidRDefault="00BB7B33" w:rsidP="00C96EAD">
      <w:pPr>
        <w:jc w:val="center"/>
        <w:rPr>
          <w:color w:val="000000" w:themeColor="text1"/>
          <w:sz w:val="24"/>
          <w:szCs w:val="24"/>
        </w:rPr>
      </w:pPr>
      <w:r>
        <w:rPr>
          <w:noProof/>
          <w:color w:val="000000" w:themeColor="text1"/>
          <w:sz w:val="24"/>
          <w:szCs w:val="24"/>
          <w:lang w:eastAsia="en-GB"/>
        </w:rPr>
        <w:drawing>
          <wp:inline distT="0" distB="0" distL="0" distR="0" wp14:anchorId="04058EA5" wp14:editId="643DF268">
            <wp:extent cx="2960543" cy="25050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9).png"/>
                    <pic:cNvPicPr/>
                  </pic:nvPicPr>
                  <pic:blipFill rotWithShape="1">
                    <a:blip r:embed="rId27">
                      <a:extLst>
                        <a:ext uri="{28A0092B-C50C-407E-A947-70E740481C1C}">
                          <a14:useLocalDpi xmlns:a14="http://schemas.microsoft.com/office/drawing/2010/main" val="0"/>
                        </a:ext>
                      </a:extLst>
                    </a:blip>
                    <a:srcRect l="23764" t="18622" r="41670" b="29359"/>
                    <a:stretch/>
                  </pic:blipFill>
                  <pic:spPr bwMode="auto">
                    <a:xfrm>
                      <a:off x="0" y="0"/>
                      <a:ext cx="2968154" cy="2511515"/>
                    </a:xfrm>
                    <a:prstGeom prst="rect">
                      <a:avLst/>
                    </a:prstGeom>
                    <a:ln>
                      <a:noFill/>
                    </a:ln>
                    <a:extLst>
                      <a:ext uri="{53640926-AAD7-44D8-BBD7-CCE9431645EC}">
                        <a14:shadowObscured xmlns:a14="http://schemas.microsoft.com/office/drawing/2010/main"/>
                      </a:ext>
                    </a:extLst>
                  </pic:spPr>
                </pic:pic>
              </a:graphicData>
            </a:graphic>
          </wp:inline>
        </w:drawing>
      </w:r>
    </w:p>
    <w:p w14:paraId="1F95364E" w14:textId="77777777" w:rsidR="00BB7B33" w:rsidRDefault="00BB7B33" w:rsidP="00BB7B33">
      <w:pPr>
        <w:jc w:val="center"/>
        <w:rPr>
          <w:color w:val="000000" w:themeColor="text1"/>
          <w:sz w:val="24"/>
          <w:szCs w:val="24"/>
        </w:rPr>
      </w:pPr>
    </w:p>
    <w:p w14:paraId="3A510BED" w14:textId="77777777" w:rsidR="00C96EAD" w:rsidRDefault="00C96EAD" w:rsidP="00C96EAD">
      <w:pPr>
        <w:rPr>
          <w:color w:val="000000" w:themeColor="text1"/>
          <w:sz w:val="24"/>
          <w:szCs w:val="24"/>
        </w:rPr>
      </w:pPr>
      <w:r>
        <w:rPr>
          <w:color w:val="000000" w:themeColor="text1"/>
          <w:sz w:val="24"/>
          <w:szCs w:val="24"/>
        </w:rPr>
        <w:t xml:space="preserve">You can find this information on the course specific pages of the UCAS website. For example: </w:t>
      </w:r>
    </w:p>
    <w:p w14:paraId="524368C6" w14:textId="77777777" w:rsidR="00B712D5" w:rsidRDefault="00B339F6" w:rsidP="009847D8">
      <w:pPr>
        <w:jc w:val="center"/>
        <w:rPr>
          <w:color w:val="000000" w:themeColor="text1"/>
          <w:sz w:val="24"/>
          <w:szCs w:val="24"/>
        </w:rPr>
      </w:pPr>
      <w:r>
        <w:rPr>
          <w:noProof/>
          <w:color w:val="000000" w:themeColor="text1"/>
          <w:sz w:val="24"/>
          <w:szCs w:val="24"/>
          <w:lang w:eastAsia="en-GB"/>
        </w:rPr>
        <mc:AlternateContent>
          <mc:Choice Requires="wps">
            <w:drawing>
              <wp:anchor distT="0" distB="0" distL="114300" distR="114300" simplePos="0" relativeHeight="251658243" behindDoc="0" locked="0" layoutInCell="1" allowOverlap="1" wp14:anchorId="37896EE7" wp14:editId="2E7055B5">
                <wp:simplePos x="0" y="0"/>
                <wp:positionH relativeFrom="column">
                  <wp:posOffset>1777042</wp:posOffset>
                </wp:positionH>
                <wp:positionV relativeFrom="paragraph">
                  <wp:posOffset>831706</wp:posOffset>
                </wp:positionV>
                <wp:extent cx="1276709" cy="241540"/>
                <wp:effectExtent l="19050" t="19050" r="19050" b="25400"/>
                <wp:wrapNone/>
                <wp:docPr id="58" name="Oval 58"/>
                <wp:cNvGraphicFramePr/>
                <a:graphic xmlns:a="http://schemas.openxmlformats.org/drawingml/2006/main">
                  <a:graphicData uri="http://schemas.microsoft.com/office/word/2010/wordprocessingShape">
                    <wps:wsp>
                      <wps:cNvSpPr/>
                      <wps:spPr>
                        <a:xfrm>
                          <a:off x="0" y="0"/>
                          <a:ext cx="1276709" cy="241540"/>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sdtfl="http://schemas.microsoft.com/office/word/2024/wordml/sdtformatlock" xmlns:w16du="http://schemas.microsoft.com/office/word/2023/wordml/word16du">
            <w:pict>
              <v:oval w14:anchorId="5F69ECA7" id="Oval 58" o:spid="_x0000_s1026" style="position:absolute;margin-left:139.9pt;margin-top:65.5pt;width:100.55pt;height:19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" filled="f" strokecolor="red" strokeweight="3pt">
                <v:stroke joinstyle="miter"/>
              </v:oval>
            </w:pict>
          </mc:Fallback>
        </mc:AlternateContent>
      </w:r>
      <w:r>
        <w:rPr>
          <w:noProof/>
          <w:color w:val="000000" w:themeColor="text1"/>
          <w:sz w:val="24"/>
          <w:szCs w:val="24"/>
          <w:lang w:eastAsia="en-GB"/>
        </w:rPr>
        <w:drawing>
          <wp:inline distT="0" distB="0" distL="0" distR="0" wp14:anchorId="2694C6AA" wp14:editId="34962D4B">
            <wp:extent cx="4953635" cy="24412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reenshot (10).png"/>
                    <pic:cNvPicPr/>
                  </pic:nvPicPr>
                  <pic:blipFill rotWithShape="1">
                    <a:blip r:embed="rId28">
                      <a:extLst>
                        <a:ext uri="{28A0092B-C50C-407E-A947-70E740481C1C}">
                          <a14:useLocalDpi xmlns:a14="http://schemas.microsoft.com/office/drawing/2010/main" val="0"/>
                        </a:ext>
                      </a:extLst>
                    </a:blip>
                    <a:srcRect t="6502" r="36849" b="4532"/>
                    <a:stretch/>
                  </pic:blipFill>
                  <pic:spPr bwMode="auto">
                    <a:xfrm>
                      <a:off x="0" y="0"/>
                      <a:ext cx="4972933" cy="2450786"/>
                    </a:xfrm>
                    <a:prstGeom prst="rect">
                      <a:avLst/>
                    </a:prstGeom>
                    <a:ln>
                      <a:noFill/>
                    </a:ln>
                    <a:extLst>
                      <a:ext uri="{53640926-AAD7-44D8-BBD7-CCE9431645EC}">
                        <a14:shadowObscured xmlns:a14="http://schemas.microsoft.com/office/drawing/2010/main"/>
                      </a:ext>
                    </a:extLst>
                  </pic:spPr>
                </pic:pic>
              </a:graphicData>
            </a:graphic>
          </wp:inline>
        </w:drawing>
      </w:r>
    </w:p>
    <w:p w14:paraId="7F17606C" w14:textId="77777777" w:rsidR="00B339F6" w:rsidRDefault="00B339F6" w:rsidP="00AE5377">
      <w:pPr>
        <w:rPr>
          <w:b/>
          <w:color w:val="92D050"/>
          <w:sz w:val="24"/>
          <w:szCs w:val="24"/>
        </w:rPr>
      </w:pPr>
    </w:p>
    <w:p w14:paraId="3EDB1009" w14:textId="60EFEDDC" w:rsidR="00AE5377" w:rsidRDefault="00311A2A" w:rsidP="00AE5377">
      <w:pPr>
        <w:rPr>
          <w:b/>
          <w:color w:val="92D050"/>
          <w:sz w:val="24"/>
          <w:szCs w:val="24"/>
        </w:rPr>
      </w:pPr>
      <w:r>
        <w:rPr>
          <w:b/>
          <w:color w:val="92D050"/>
          <w:sz w:val="24"/>
          <w:szCs w:val="24"/>
        </w:rPr>
        <w:t>UCAS Grade Tariff spreadsh</w:t>
      </w:r>
      <w:r w:rsidR="005136CA">
        <w:rPr>
          <w:b/>
          <w:color w:val="92D050"/>
          <w:sz w:val="24"/>
          <w:szCs w:val="24"/>
        </w:rPr>
        <w:t>eet -</w:t>
      </w:r>
    </w:p>
    <w:p w14:paraId="2757BB74" w14:textId="12690F08" w:rsidR="005136CA" w:rsidRDefault="00660BCC" w:rsidP="00AE5377">
      <w:pPr>
        <w:rPr>
          <w:b/>
          <w:color w:val="92D050"/>
          <w:sz w:val="24"/>
          <w:szCs w:val="24"/>
        </w:rPr>
      </w:pPr>
      <w:hyperlink r:id="rId29" w:history="1">
        <w:r w:rsidR="005136CA" w:rsidRPr="005136CA">
          <w:rPr>
            <w:rStyle w:val="Hyperlink"/>
            <w:b/>
            <w:sz w:val="24"/>
            <w:szCs w:val="24"/>
          </w:rPr>
          <w:t>UCAS Tariff Points - what are they and how do they work?</w:t>
        </w:r>
      </w:hyperlink>
    </w:p>
    <w:p w14:paraId="75030C66" w14:textId="77777777" w:rsidR="00B339F6" w:rsidRDefault="00B339F6" w:rsidP="009847D8">
      <w:pPr>
        <w:jc w:val="center"/>
        <w:rPr>
          <w:b/>
          <w:color w:val="92D050"/>
          <w:sz w:val="24"/>
          <w:szCs w:val="24"/>
        </w:rPr>
      </w:pPr>
    </w:p>
    <w:p w14:paraId="10FF8ACF" w14:textId="77777777" w:rsidR="00B339F6" w:rsidRDefault="00B339F6" w:rsidP="009847D8">
      <w:pPr>
        <w:jc w:val="center"/>
        <w:rPr>
          <w:b/>
          <w:color w:val="92D050"/>
          <w:sz w:val="24"/>
          <w:szCs w:val="24"/>
        </w:rPr>
      </w:pPr>
    </w:p>
    <w:p w14:paraId="367CF474" w14:textId="77777777" w:rsidR="009847D8" w:rsidRPr="00A2600F" w:rsidRDefault="009847D8" w:rsidP="00FA66FF">
      <w:pPr>
        <w:pStyle w:val="Heading2"/>
      </w:pPr>
      <w:bookmarkStart w:id="6" w:name="_Toc163564873"/>
      <w:r w:rsidRPr="00A2600F">
        <w:lastRenderedPageBreak/>
        <w:t>Writing an effective personal statement</w:t>
      </w:r>
      <w:bookmarkEnd w:id="6"/>
    </w:p>
    <w:p w14:paraId="72BAC407" w14:textId="77777777" w:rsidR="00B712D5" w:rsidRDefault="00B712D5" w:rsidP="009847D8">
      <w:pPr>
        <w:jc w:val="center"/>
        <w:rPr>
          <w:b/>
          <w:color w:val="92D050"/>
          <w:sz w:val="24"/>
          <w:szCs w:val="24"/>
        </w:rPr>
      </w:pPr>
    </w:p>
    <w:p w14:paraId="18DA785C" w14:textId="32C2E6FD" w:rsidR="00D03C7D" w:rsidRDefault="00F70B73" w:rsidP="00B712D5">
      <w:pPr>
        <w:rPr>
          <w:sz w:val="24"/>
          <w:szCs w:val="24"/>
        </w:rPr>
      </w:pPr>
      <w:r>
        <w:rPr>
          <w:sz w:val="24"/>
          <w:szCs w:val="24"/>
        </w:rPr>
        <w:t>Everything</w:t>
      </w:r>
      <w:r w:rsidR="00D03C7D">
        <w:rPr>
          <w:sz w:val="24"/>
          <w:szCs w:val="24"/>
        </w:rPr>
        <w:t xml:space="preserve"> is available on the UCAS website on the new structure and how to target your personal statement - </w:t>
      </w:r>
      <w:hyperlink r:id="rId30" w:anchor="applying-for-2026-entry" w:history="1">
        <w:r w:rsidR="00D03C7D" w:rsidRPr="00D03C7D">
          <w:rPr>
            <w:rStyle w:val="Hyperlink"/>
            <w:sz w:val="24"/>
            <w:szCs w:val="24"/>
          </w:rPr>
          <w:t>Writing your personal statement | Undergraduate | UCAS</w:t>
        </w:r>
      </w:hyperlink>
    </w:p>
    <w:p w14:paraId="5626DCA0" w14:textId="5F8B12D1" w:rsidR="007A57F9" w:rsidRDefault="007A57F9" w:rsidP="00B712D5">
      <w:pPr>
        <w:rPr>
          <w:sz w:val="24"/>
          <w:szCs w:val="24"/>
        </w:rPr>
      </w:pPr>
      <w:r>
        <w:rPr>
          <w:sz w:val="24"/>
          <w:szCs w:val="24"/>
        </w:rPr>
        <w:t xml:space="preserve">And guides for each type of course - </w:t>
      </w:r>
      <w:hyperlink r:id="rId31" w:history="1">
        <w:r w:rsidRPr="007A57F9">
          <w:rPr>
            <w:rStyle w:val="Hyperlink"/>
            <w:sz w:val="24"/>
            <w:szCs w:val="24"/>
          </w:rPr>
          <w:t>2026 personal statement guides | Undergraduate | UCAS</w:t>
        </w:r>
      </w:hyperlink>
    </w:p>
    <w:p w14:paraId="01FF4219" w14:textId="5E23A76A" w:rsidR="00A12781" w:rsidRDefault="00A3500C" w:rsidP="00B712D5">
      <w:pPr>
        <w:rPr>
          <w:sz w:val="24"/>
          <w:szCs w:val="24"/>
        </w:rPr>
      </w:pPr>
      <w:r>
        <w:rPr>
          <w:sz w:val="24"/>
          <w:szCs w:val="24"/>
        </w:rPr>
        <w:t>The personal statement is your op</w:t>
      </w:r>
      <w:r w:rsidR="00F4143D">
        <w:rPr>
          <w:sz w:val="24"/>
          <w:szCs w:val="24"/>
        </w:rPr>
        <w:t>portunity to tell the</w:t>
      </w:r>
      <w:r>
        <w:rPr>
          <w:sz w:val="24"/>
          <w:szCs w:val="24"/>
        </w:rPr>
        <w:t xml:space="preserve"> admissions tutor</w:t>
      </w:r>
      <w:r w:rsidR="00F4143D">
        <w:rPr>
          <w:sz w:val="24"/>
          <w:szCs w:val="24"/>
        </w:rPr>
        <w:t>s</w:t>
      </w:r>
      <w:r>
        <w:rPr>
          <w:sz w:val="24"/>
          <w:szCs w:val="24"/>
        </w:rPr>
        <w:t xml:space="preserve"> why you want to study the su</w:t>
      </w:r>
      <w:r w:rsidR="00A12781">
        <w:rPr>
          <w:sz w:val="24"/>
          <w:szCs w:val="24"/>
        </w:rPr>
        <w:t xml:space="preserve">bject (s) you are applying for. </w:t>
      </w:r>
      <w:r w:rsidR="00970FA8">
        <w:rPr>
          <w:sz w:val="24"/>
          <w:szCs w:val="24"/>
        </w:rPr>
        <w:t xml:space="preserve">You will easily find examples of </w:t>
      </w:r>
      <w:r w:rsidR="00B339F6">
        <w:rPr>
          <w:sz w:val="24"/>
          <w:szCs w:val="24"/>
        </w:rPr>
        <w:t xml:space="preserve">highly </w:t>
      </w:r>
      <w:r w:rsidR="00970FA8">
        <w:rPr>
          <w:sz w:val="24"/>
          <w:szCs w:val="24"/>
        </w:rPr>
        <w:t>effective personal statements, however:</w:t>
      </w:r>
    </w:p>
    <w:p w14:paraId="38976ECE" w14:textId="77777777" w:rsidR="00A12781" w:rsidRPr="00B339F6" w:rsidRDefault="00970FA8" w:rsidP="00B712D5">
      <w:pPr>
        <w:rPr>
          <w:b/>
          <w:color w:val="FF0000"/>
          <w:sz w:val="24"/>
          <w:szCs w:val="24"/>
          <w:u w:val="single"/>
        </w:rPr>
      </w:pPr>
      <w:r w:rsidRPr="00970FA8">
        <w:rPr>
          <w:b/>
          <w:color w:val="FF0000"/>
          <w:sz w:val="24"/>
          <w:szCs w:val="24"/>
          <w:u w:val="single"/>
        </w:rPr>
        <w:t>BE AWARE THAT UCAS USES SOPHISTICATED COPYRIGHT / PLAGIARISM SOFTWARE. IF YOU COPY LINES</w:t>
      </w:r>
      <w:r>
        <w:rPr>
          <w:b/>
          <w:color w:val="FF0000"/>
          <w:sz w:val="24"/>
          <w:szCs w:val="24"/>
          <w:u w:val="single"/>
        </w:rPr>
        <w:t xml:space="preserve"> </w:t>
      </w:r>
      <w:r w:rsidRPr="00970FA8">
        <w:rPr>
          <w:b/>
          <w:color w:val="FF0000"/>
          <w:sz w:val="24"/>
          <w:szCs w:val="24"/>
          <w:u w:val="single"/>
        </w:rPr>
        <w:t>/</w:t>
      </w:r>
      <w:r>
        <w:rPr>
          <w:b/>
          <w:color w:val="FF0000"/>
          <w:sz w:val="24"/>
          <w:szCs w:val="24"/>
          <w:u w:val="single"/>
        </w:rPr>
        <w:t xml:space="preserve"> </w:t>
      </w:r>
      <w:r w:rsidRPr="00970FA8">
        <w:rPr>
          <w:b/>
          <w:color w:val="FF0000"/>
          <w:sz w:val="24"/>
          <w:szCs w:val="24"/>
          <w:u w:val="single"/>
        </w:rPr>
        <w:t>PHRASES</w:t>
      </w:r>
      <w:r>
        <w:rPr>
          <w:b/>
          <w:color w:val="FF0000"/>
          <w:sz w:val="24"/>
          <w:szCs w:val="24"/>
          <w:u w:val="single"/>
        </w:rPr>
        <w:t xml:space="preserve"> </w:t>
      </w:r>
      <w:r w:rsidRPr="00970FA8">
        <w:rPr>
          <w:b/>
          <w:color w:val="FF0000"/>
          <w:sz w:val="24"/>
          <w:szCs w:val="24"/>
          <w:u w:val="single"/>
        </w:rPr>
        <w:t>/</w:t>
      </w:r>
      <w:r>
        <w:rPr>
          <w:b/>
          <w:color w:val="FF0000"/>
          <w:sz w:val="24"/>
          <w:szCs w:val="24"/>
          <w:u w:val="single"/>
        </w:rPr>
        <w:t xml:space="preserve"> </w:t>
      </w:r>
      <w:r w:rsidRPr="00970FA8">
        <w:rPr>
          <w:b/>
          <w:color w:val="FF0000"/>
          <w:sz w:val="24"/>
          <w:szCs w:val="24"/>
          <w:u w:val="single"/>
        </w:rPr>
        <w:t xml:space="preserve">STATEMENTS FROM THE INTERNET OR FROM PEERS (EVEN IF IT WAS YEARS AGO!) THE SOFTWARE WILL PICK IT UP AND THE UNIVERSITIES WILL BE INFORMED. </w:t>
      </w:r>
    </w:p>
    <w:p w14:paraId="390647CF" w14:textId="77777777" w:rsidR="00A12781" w:rsidRDefault="00A12781" w:rsidP="00A12781">
      <w:pPr>
        <w:rPr>
          <w:sz w:val="24"/>
          <w:szCs w:val="24"/>
        </w:rPr>
      </w:pPr>
    </w:p>
    <w:p w14:paraId="215D6509" w14:textId="1461A272" w:rsidR="00F552E3" w:rsidRPr="00F552E3" w:rsidRDefault="00F552E3" w:rsidP="00F552E3">
      <w:pPr>
        <w:ind w:left="360"/>
        <w:rPr>
          <w:b/>
          <w:bCs/>
          <w:sz w:val="40"/>
          <w:szCs w:val="40"/>
        </w:rPr>
      </w:pPr>
      <w:r w:rsidRPr="00F552E3">
        <w:rPr>
          <w:b/>
          <w:bCs/>
          <w:sz w:val="40"/>
          <w:szCs w:val="40"/>
        </w:rPr>
        <w:t>Crafting an Effective Personal Statement for 2026 UCAS Applications</w:t>
      </w:r>
    </w:p>
    <w:p w14:paraId="16F9D128" w14:textId="77777777" w:rsidR="00F552E3" w:rsidRDefault="00F552E3" w:rsidP="00F552E3">
      <w:pPr>
        <w:rPr>
          <w:sz w:val="24"/>
          <w:szCs w:val="24"/>
        </w:rPr>
      </w:pPr>
      <w:r w:rsidRPr="00F552E3">
        <w:rPr>
          <w:sz w:val="24"/>
          <w:szCs w:val="24"/>
        </w:rPr>
        <w:t>As you embark on your journey to higher education, your personal statement plays a pivotal role in showcasing your passion, qualifications, and readiness for your chosen course. For the 2026 entry cycle, UCAS has restructured the personal statement into three focused questions, each designed to help you present a comprehensive and compelling narrative. This guide will walk you through each question, offering insights and tips to help you craft responses that stand out.</w:t>
      </w:r>
    </w:p>
    <w:p w14:paraId="3341AEB7" w14:textId="77777777" w:rsidR="00EB18E7" w:rsidRDefault="00EB18E7" w:rsidP="00A003BF">
      <w:pPr>
        <w:rPr>
          <w:sz w:val="24"/>
          <w:szCs w:val="24"/>
        </w:rPr>
      </w:pPr>
    </w:p>
    <w:p w14:paraId="08D99891" w14:textId="038C2A5C" w:rsidR="00F552E3" w:rsidRPr="00A003BF" w:rsidRDefault="00F552E3" w:rsidP="00A003BF">
      <w:pPr>
        <w:rPr>
          <w:b/>
          <w:bCs/>
          <w:sz w:val="24"/>
          <w:szCs w:val="24"/>
        </w:rPr>
      </w:pPr>
      <w:r w:rsidRPr="00A003BF">
        <w:rPr>
          <w:b/>
          <w:bCs/>
          <w:sz w:val="24"/>
          <w:szCs w:val="24"/>
        </w:rPr>
        <w:t>Understanding the New Structure</w:t>
      </w:r>
    </w:p>
    <w:p w14:paraId="1EBEAC86" w14:textId="77777777" w:rsidR="00F552E3" w:rsidRPr="00F552E3" w:rsidRDefault="00F552E3" w:rsidP="00A003BF">
      <w:pPr>
        <w:rPr>
          <w:sz w:val="24"/>
          <w:szCs w:val="24"/>
        </w:rPr>
      </w:pPr>
      <w:r w:rsidRPr="00F552E3">
        <w:rPr>
          <w:sz w:val="24"/>
          <w:szCs w:val="24"/>
        </w:rPr>
        <w:t>The revised personal statement format comprises three distinct sections:</w:t>
      </w:r>
    </w:p>
    <w:p w14:paraId="13ED4CDA" w14:textId="77777777" w:rsidR="00F552E3" w:rsidRPr="00F552E3" w:rsidRDefault="00F552E3" w:rsidP="00F552E3">
      <w:pPr>
        <w:pStyle w:val="ListParagraph"/>
        <w:numPr>
          <w:ilvl w:val="0"/>
          <w:numId w:val="33"/>
        </w:numPr>
        <w:rPr>
          <w:sz w:val="24"/>
          <w:szCs w:val="24"/>
        </w:rPr>
      </w:pPr>
      <w:r w:rsidRPr="00F552E3">
        <w:rPr>
          <w:b/>
          <w:bCs/>
          <w:sz w:val="24"/>
          <w:szCs w:val="24"/>
        </w:rPr>
        <w:t>Why do you want to study this course or subject?</w:t>
      </w:r>
    </w:p>
    <w:p w14:paraId="11A9F534" w14:textId="77777777" w:rsidR="00F552E3" w:rsidRPr="00F552E3" w:rsidRDefault="00F552E3" w:rsidP="00F552E3">
      <w:pPr>
        <w:pStyle w:val="ListParagraph"/>
        <w:numPr>
          <w:ilvl w:val="0"/>
          <w:numId w:val="33"/>
        </w:numPr>
        <w:rPr>
          <w:sz w:val="24"/>
          <w:szCs w:val="24"/>
        </w:rPr>
      </w:pPr>
      <w:r w:rsidRPr="00F552E3">
        <w:rPr>
          <w:b/>
          <w:bCs/>
          <w:sz w:val="24"/>
          <w:szCs w:val="24"/>
        </w:rPr>
        <w:t>How have your qualifications and studies helped you to prepare for this course or subject?</w:t>
      </w:r>
    </w:p>
    <w:p w14:paraId="40309399" w14:textId="77777777" w:rsidR="00F552E3" w:rsidRPr="00F552E3" w:rsidRDefault="00F552E3" w:rsidP="00F552E3">
      <w:pPr>
        <w:pStyle w:val="ListParagraph"/>
        <w:numPr>
          <w:ilvl w:val="0"/>
          <w:numId w:val="33"/>
        </w:numPr>
        <w:rPr>
          <w:sz w:val="24"/>
          <w:szCs w:val="24"/>
        </w:rPr>
      </w:pPr>
      <w:r w:rsidRPr="00F552E3">
        <w:rPr>
          <w:b/>
          <w:bCs/>
          <w:sz w:val="24"/>
          <w:szCs w:val="24"/>
        </w:rPr>
        <w:t>What else have you done to prepare outside of education, and why are these experiences useful?</w:t>
      </w:r>
    </w:p>
    <w:p w14:paraId="229B27E8" w14:textId="72ABE118" w:rsidR="00F552E3" w:rsidRPr="00F552E3" w:rsidRDefault="00F552E3" w:rsidP="00F552E3">
      <w:pPr>
        <w:ind w:left="360"/>
        <w:rPr>
          <w:sz w:val="24"/>
          <w:szCs w:val="24"/>
        </w:rPr>
      </w:pPr>
      <w:r w:rsidRPr="00F552E3">
        <w:rPr>
          <w:sz w:val="24"/>
          <w:szCs w:val="24"/>
        </w:rPr>
        <w:t>Each section allows you to highlight different aspects of your journey and suitability for the course. The total character limit remains 4,000 characters (including spaces), with each section requiring a minimum of 350 characters. This structure aims to provide clarity and ensure you address key areas of interest to admissions tutors.</w:t>
      </w:r>
    </w:p>
    <w:p w14:paraId="3556A229" w14:textId="77777777" w:rsidR="00F552E3" w:rsidRPr="00F552E3" w:rsidRDefault="00F552E3" w:rsidP="00F552E3">
      <w:pPr>
        <w:rPr>
          <w:b/>
          <w:bCs/>
          <w:sz w:val="24"/>
          <w:szCs w:val="24"/>
        </w:rPr>
      </w:pPr>
      <w:r w:rsidRPr="00F552E3">
        <w:rPr>
          <w:b/>
          <w:bCs/>
          <w:sz w:val="24"/>
          <w:szCs w:val="24"/>
        </w:rPr>
        <w:lastRenderedPageBreak/>
        <w:t>Question 1: Why Do You Want to Study This Course or Subject?</w:t>
      </w:r>
    </w:p>
    <w:p w14:paraId="5797BF2F" w14:textId="77777777" w:rsidR="00F552E3" w:rsidRPr="00F552E3" w:rsidRDefault="00F552E3" w:rsidP="00F552E3">
      <w:pPr>
        <w:rPr>
          <w:sz w:val="24"/>
          <w:szCs w:val="24"/>
        </w:rPr>
      </w:pPr>
      <w:r w:rsidRPr="00F552E3">
        <w:rPr>
          <w:sz w:val="24"/>
          <w:szCs w:val="24"/>
        </w:rPr>
        <w:t>This section is your opportunity to convey your enthusiasm and motivation for your chosen field. Consider the following when crafting your response:</w:t>
      </w:r>
    </w:p>
    <w:p w14:paraId="738E4211" w14:textId="77777777" w:rsidR="00F552E3" w:rsidRPr="00F552E3" w:rsidRDefault="00F552E3" w:rsidP="00F552E3">
      <w:pPr>
        <w:pStyle w:val="ListParagraph"/>
        <w:numPr>
          <w:ilvl w:val="0"/>
          <w:numId w:val="6"/>
        </w:numPr>
        <w:rPr>
          <w:sz w:val="24"/>
          <w:szCs w:val="24"/>
        </w:rPr>
      </w:pPr>
      <w:r w:rsidRPr="00F552E3">
        <w:rPr>
          <w:b/>
          <w:bCs/>
          <w:sz w:val="24"/>
          <w:szCs w:val="24"/>
        </w:rPr>
        <w:t>Personal Inspiration:</w:t>
      </w:r>
      <w:r w:rsidRPr="00F552E3">
        <w:rPr>
          <w:sz w:val="24"/>
          <w:szCs w:val="24"/>
        </w:rPr>
        <w:t xml:space="preserve"> Reflect on experiences, events, or individuals that sparked your interest in the subject. Perhaps a particular book, lecture, or personal experience ignited your passion.</w:t>
      </w:r>
    </w:p>
    <w:p w14:paraId="338977C5" w14:textId="77777777" w:rsidR="00F552E3" w:rsidRPr="00F552E3" w:rsidRDefault="00F552E3" w:rsidP="00F552E3">
      <w:pPr>
        <w:pStyle w:val="ListParagraph"/>
        <w:numPr>
          <w:ilvl w:val="0"/>
          <w:numId w:val="6"/>
        </w:numPr>
        <w:rPr>
          <w:sz w:val="24"/>
          <w:szCs w:val="24"/>
        </w:rPr>
      </w:pPr>
      <w:r w:rsidRPr="00F552E3">
        <w:rPr>
          <w:b/>
          <w:bCs/>
          <w:sz w:val="24"/>
          <w:szCs w:val="24"/>
        </w:rPr>
        <w:t>Subject Knowledge:</w:t>
      </w:r>
      <w:r w:rsidRPr="00F552E3">
        <w:rPr>
          <w:sz w:val="24"/>
          <w:szCs w:val="24"/>
        </w:rPr>
        <w:t xml:space="preserve"> Demonstrate your understanding of the subject area. Mention specific topics, theories, or issues within the field that intrigue you and explain why.</w:t>
      </w:r>
    </w:p>
    <w:p w14:paraId="3BC48221" w14:textId="77777777" w:rsidR="00F552E3" w:rsidRPr="00F552E3" w:rsidRDefault="00F552E3" w:rsidP="00F552E3">
      <w:pPr>
        <w:pStyle w:val="ListParagraph"/>
        <w:numPr>
          <w:ilvl w:val="0"/>
          <w:numId w:val="6"/>
        </w:numPr>
        <w:rPr>
          <w:sz w:val="24"/>
          <w:szCs w:val="24"/>
        </w:rPr>
      </w:pPr>
      <w:r w:rsidRPr="00F552E3">
        <w:rPr>
          <w:b/>
          <w:bCs/>
          <w:sz w:val="24"/>
          <w:szCs w:val="24"/>
        </w:rPr>
        <w:t>Career Aspirations:</w:t>
      </w:r>
      <w:r w:rsidRPr="00F552E3">
        <w:rPr>
          <w:sz w:val="24"/>
          <w:szCs w:val="24"/>
        </w:rPr>
        <w:t xml:space="preserve"> Outline how the course aligns with your future goals. Whether you have a specific career in mind or a broader ambition, show how the course will help you achieve these objectives.</w:t>
      </w:r>
    </w:p>
    <w:p w14:paraId="7CC1035A" w14:textId="5AA5EA82" w:rsidR="00F552E3" w:rsidRPr="00C237A9" w:rsidRDefault="00EB695B" w:rsidP="00C237A9">
      <w:pPr>
        <w:ind w:left="360"/>
        <w:rPr>
          <w:sz w:val="24"/>
          <w:szCs w:val="24"/>
        </w:rPr>
      </w:pPr>
      <w:r>
        <w:rPr>
          <w:i/>
          <w:iCs/>
          <w:sz w:val="24"/>
          <w:szCs w:val="24"/>
        </w:rPr>
        <w:t xml:space="preserve">Starter </w:t>
      </w:r>
      <w:r w:rsidR="00F552E3" w:rsidRPr="00C237A9">
        <w:rPr>
          <w:i/>
          <w:iCs/>
          <w:sz w:val="24"/>
          <w:szCs w:val="24"/>
        </w:rPr>
        <w:t>Example:</w:t>
      </w:r>
    </w:p>
    <w:p w14:paraId="13AA8BF5" w14:textId="77777777" w:rsidR="00F552E3" w:rsidRPr="00F552E3" w:rsidRDefault="00F552E3" w:rsidP="00F552E3">
      <w:pPr>
        <w:pStyle w:val="ListParagraph"/>
        <w:numPr>
          <w:ilvl w:val="0"/>
          <w:numId w:val="6"/>
        </w:numPr>
        <w:rPr>
          <w:sz w:val="24"/>
          <w:szCs w:val="24"/>
        </w:rPr>
      </w:pPr>
      <w:r w:rsidRPr="00F552E3">
        <w:rPr>
          <w:i/>
          <w:iCs/>
          <w:sz w:val="24"/>
          <w:szCs w:val="24"/>
        </w:rPr>
        <w:t>"My fascination with environmental science began during a school project on climate change, where I explored the impact of carbon emissions on global temperatures. This experience, coupled with my commitment to sustainability, has driven me to pursue a degree in this field to contribute to meaningful environmental solutions."</w:t>
      </w:r>
    </w:p>
    <w:p w14:paraId="553DF537" w14:textId="77777777" w:rsidR="00EB695B" w:rsidRDefault="00EB695B" w:rsidP="00EB695B">
      <w:pPr>
        <w:rPr>
          <w:b/>
          <w:bCs/>
          <w:sz w:val="24"/>
          <w:szCs w:val="24"/>
        </w:rPr>
      </w:pPr>
    </w:p>
    <w:p w14:paraId="10C7FE03" w14:textId="63BC98C7" w:rsidR="00F552E3" w:rsidRPr="00C237A9" w:rsidRDefault="00F552E3" w:rsidP="00EB695B">
      <w:pPr>
        <w:rPr>
          <w:b/>
          <w:bCs/>
          <w:sz w:val="24"/>
          <w:szCs w:val="24"/>
        </w:rPr>
      </w:pPr>
      <w:r w:rsidRPr="00C237A9">
        <w:rPr>
          <w:b/>
          <w:bCs/>
          <w:sz w:val="24"/>
          <w:szCs w:val="24"/>
        </w:rPr>
        <w:t>Question 2: How Have Your Qualifications and Studies Prepared You for This Course or Subject?</w:t>
      </w:r>
    </w:p>
    <w:p w14:paraId="636881EB" w14:textId="77777777" w:rsidR="00F552E3" w:rsidRPr="00C237A9" w:rsidRDefault="00F552E3" w:rsidP="00C237A9">
      <w:pPr>
        <w:rPr>
          <w:sz w:val="24"/>
          <w:szCs w:val="24"/>
        </w:rPr>
      </w:pPr>
      <w:r w:rsidRPr="00C237A9">
        <w:rPr>
          <w:sz w:val="24"/>
          <w:szCs w:val="24"/>
        </w:rPr>
        <w:t>In this section, highlight how your academic background has equipped you with the necessary skills and knowledge:</w:t>
      </w:r>
    </w:p>
    <w:p w14:paraId="3B4D037E" w14:textId="77777777" w:rsidR="00F552E3" w:rsidRPr="00F552E3" w:rsidRDefault="00F552E3" w:rsidP="00F552E3">
      <w:pPr>
        <w:pStyle w:val="ListParagraph"/>
        <w:numPr>
          <w:ilvl w:val="0"/>
          <w:numId w:val="6"/>
        </w:numPr>
        <w:rPr>
          <w:sz w:val="24"/>
          <w:szCs w:val="24"/>
        </w:rPr>
      </w:pPr>
      <w:r w:rsidRPr="00F552E3">
        <w:rPr>
          <w:b/>
          <w:bCs/>
          <w:sz w:val="24"/>
          <w:szCs w:val="24"/>
        </w:rPr>
        <w:t>Relevant Coursework:</w:t>
      </w:r>
      <w:r w:rsidRPr="00F552E3">
        <w:rPr>
          <w:sz w:val="24"/>
          <w:szCs w:val="24"/>
        </w:rPr>
        <w:t xml:space="preserve"> Discuss specific subjects or modules that are pertinent to the course. Explain how they have provided a foundation and prepared you for advanced study.</w:t>
      </w:r>
    </w:p>
    <w:p w14:paraId="148BBA90" w14:textId="77777777" w:rsidR="00F552E3" w:rsidRPr="00F552E3" w:rsidRDefault="00F552E3" w:rsidP="00F552E3">
      <w:pPr>
        <w:pStyle w:val="ListParagraph"/>
        <w:numPr>
          <w:ilvl w:val="0"/>
          <w:numId w:val="6"/>
        </w:numPr>
        <w:rPr>
          <w:sz w:val="24"/>
          <w:szCs w:val="24"/>
        </w:rPr>
      </w:pPr>
      <w:r w:rsidRPr="00F552E3">
        <w:rPr>
          <w:b/>
          <w:bCs/>
          <w:sz w:val="24"/>
          <w:szCs w:val="24"/>
        </w:rPr>
        <w:t>Skills Development:</w:t>
      </w:r>
      <w:r w:rsidRPr="00F552E3">
        <w:rPr>
          <w:sz w:val="24"/>
          <w:szCs w:val="24"/>
        </w:rPr>
        <w:t xml:space="preserve"> Identify transferable skills you've gained, such as critical thinking, research abilities, or problem-solving, and relate them to the demands of the course.</w:t>
      </w:r>
    </w:p>
    <w:p w14:paraId="4F80EC38" w14:textId="77777777" w:rsidR="00F552E3" w:rsidRPr="00F552E3" w:rsidRDefault="00F552E3" w:rsidP="00F552E3">
      <w:pPr>
        <w:pStyle w:val="ListParagraph"/>
        <w:numPr>
          <w:ilvl w:val="0"/>
          <w:numId w:val="6"/>
        </w:numPr>
        <w:rPr>
          <w:sz w:val="24"/>
          <w:szCs w:val="24"/>
        </w:rPr>
      </w:pPr>
      <w:r w:rsidRPr="00F552E3">
        <w:rPr>
          <w:b/>
          <w:bCs/>
          <w:sz w:val="24"/>
          <w:szCs w:val="24"/>
        </w:rPr>
        <w:t>Academic Achievements:</w:t>
      </w:r>
      <w:r w:rsidRPr="00F552E3">
        <w:rPr>
          <w:sz w:val="24"/>
          <w:szCs w:val="24"/>
        </w:rPr>
        <w:t xml:space="preserve"> Mention any notable accomplishments, such as high grades in relevant subjects, awards, or participation in academic competitions.</w:t>
      </w:r>
    </w:p>
    <w:p w14:paraId="1FF30C3E" w14:textId="146FED51" w:rsidR="00F552E3" w:rsidRPr="00EB695B" w:rsidRDefault="00EB695B" w:rsidP="00EB695B">
      <w:pPr>
        <w:ind w:left="360"/>
        <w:rPr>
          <w:sz w:val="24"/>
          <w:szCs w:val="24"/>
        </w:rPr>
      </w:pPr>
      <w:r>
        <w:rPr>
          <w:i/>
          <w:iCs/>
          <w:sz w:val="24"/>
          <w:szCs w:val="24"/>
        </w:rPr>
        <w:t xml:space="preserve">Starter </w:t>
      </w:r>
      <w:r w:rsidR="00F552E3" w:rsidRPr="00EB695B">
        <w:rPr>
          <w:i/>
          <w:iCs/>
          <w:sz w:val="24"/>
          <w:szCs w:val="24"/>
        </w:rPr>
        <w:t>Example:</w:t>
      </w:r>
    </w:p>
    <w:p w14:paraId="4A296F94" w14:textId="77777777" w:rsidR="00F552E3" w:rsidRPr="00F552E3" w:rsidRDefault="00F552E3" w:rsidP="00F552E3">
      <w:pPr>
        <w:pStyle w:val="ListParagraph"/>
        <w:numPr>
          <w:ilvl w:val="0"/>
          <w:numId w:val="6"/>
        </w:numPr>
        <w:rPr>
          <w:sz w:val="24"/>
          <w:szCs w:val="24"/>
        </w:rPr>
      </w:pPr>
      <w:r w:rsidRPr="00F552E3">
        <w:rPr>
          <w:i/>
          <w:iCs/>
          <w:sz w:val="24"/>
          <w:szCs w:val="24"/>
        </w:rPr>
        <w:t>"Studying A-level Biology and Chemistry has honed my analytical skills and deepened my understanding of complex biological processes. Completing a research project on renewable energy solutions further developed my ability to conduct independent research, a skill essential for success in environmental science."</w:t>
      </w:r>
    </w:p>
    <w:p w14:paraId="4B250C96" w14:textId="77777777" w:rsidR="00EB695B" w:rsidRDefault="00EB695B" w:rsidP="00EB695B">
      <w:pPr>
        <w:rPr>
          <w:b/>
          <w:bCs/>
          <w:sz w:val="24"/>
          <w:szCs w:val="24"/>
        </w:rPr>
      </w:pPr>
    </w:p>
    <w:p w14:paraId="32AA5E6D" w14:textId="6A9AAE7E" w:rsidR="00F552E3" w:rsidRPr="00EB695B" w:rsidRDefault="00F552E3" w:rsidP="00EB695B">
      <w:pPr>
        <w:rPr>
          <w:b/>
          <w:bCs/>
          <w:sz w:val="24"/>
          <w:szCs w:val="24"/>
        </w:rPr>
      </w:pPr>
      <w:r w:rsidRPr="00EB695B">
        <w:rPr>
          <w:b/>
          <w:bCs/>
          <w:sz w:val="24"/>
          <w:szCs w:val="24"/>
        </w:rPr>
        <w:t>Question 3: What Else Have You Done to Prepare Outside of Education, and Why Are These Experiences Useful?</w:t>
      </w:r>
    </w:p>
    <w:p w14:paraId="4CF55762" w14:textId="77777777" w:rsidR="00F552E3" w:rsidRPr="00EB695B" w:rsidRDefault="00F552E3" w:rsidP="00EB695B">
      <w:pPr>
        <w:rPr>
          <w:sz w:val="24"/>
          <w:szCs w:val="24"/>
        </w:rPr>
      </w:pPr>
      <w:r w:rsidRPr="00EB695B">
        <w:rPr>
          <w:sz w:val="24"/>
          <w:szCs w:val="24"/>
        </w:rPr>
        <w:lastRenderedPageBreak/>
        <w:t>This section allows you to showcase experiences beyond the classroom that have prepared you for university study:</w:t>
      </w:r>
    </w:p>
    <w:p w14:paraId="7B2637FE" w14:textId="77777777" w:rsidR="00F552E3" w:rsidRPr="00F552E3" w:rsidRDefault="00F552E3" w:rsidP="00F552E3">
      <w:pPr>
        <w:pStyle w:val="ListParagraph"/>
        <w:numPr>
          <w:ilvl w:val="0"/>
          <w:numId w:val="6"/>
        </w:numPr>
        <w:rPr>
          <w:sz w:val="24"/>
          <w:szCs w:val="24"/>
        </w:rPr>
      </w:pPr>
      <w:r w:rsidRPr="00F552E3">
        <w:rPr>
          <w:b/>
          <w:bCs/>
          <w:sz w:val="24"/>
          <w:szCs w:val="24"/>
        </w:rPr>
        <w:t>Work Experience and Volunteering:</w:t>
      </w:r>
      <w:r w:rsidRPr="00F552E3">
        <w:rPr>
          <w:sz w:val="24"/>
          <w:szCs w:val="24"/>
        </w:rPr>
        <w:t xml:space="preserve"> Detail any placements, internships, or volunteer work related to your field. Highlight the insights gained and how they have reinforced your commitment to the subject.</w:t>
      </w:r>
    </w:p>
    <w:p w14:paraId="043F12F9" w14:textId="77777777" w:rsidR="00F552E3" w:rsidRPr="00F552E3" w:rsidRDefault="00F552E3" w:rsidP="00F552E3">
      <w:pPr>
        <w:pStyle w:val="ListParagraph"/>
        <w:numPr>
          <w:ilvl w:val="0"/>
          <w:numId w:val="6"/>
        </w:numPr>
        <w:rPr>
          <w:sz w:val="24"/>
          <w:szCs w:val="24"/>
        </w:rPr>
      </w:pPr>
      <w:r w:rsidRPr="00F552E3">
        <w:rPr>
          <w:b/>
          <w:bCs/>
          <w:sz w:val="24"/>
          <w:szCs w:val="24"/>
        </w:rPr>
        <w:t>Extracurricular Activities:</w:t>
      </w:r>
      <w:r w:rsidRPr="00F552E3">
        <w:rPr>
          <w:sz w:val="24"/>
          <w:szCs w:val="24"/>
        </w:rPr>
        <w:t xml:space="preserve"> Discuss clubs, societies, or hobbies that have developed relevant skills or demonstrated your passion for the subject.</w:t>
      </w:r>
    </w:p>
    <w:p w14:paraId="02C78C23" w14:textId="77777777" w:rsidR="00F552E3" w:rsidRPr="00F552E3" w:rsidRDefault="00F552E3" w:rsidP="00F552E3">
      <w:pPr>
        <w:pStyle w:val="ListParagraph"/>
        <w:numPr>
          <w:ilvl w:val="0"/>
          <w:numId w:val="6"/>
        </w:numPr>
        <w:rPr>
          <w:sz w:val="24"/>
          <w:szCs w:val="24"/>
        </w:rPr>
      </w:pPr>
      <w:r w:rsidRPr="00F552E3">
        <w:rPr>
          <w:b/>
          <w:bCs/>
          <w:sz w:val="24"/>
          <w:szCs w:val="24"/>
        </w:rPr>
        <w:t>Personal Responsibilities:</w:t>
      </w:r>
      <w:r w:rsidRPr="00F552E3">
        <w:rPr>
          <w:sz w:val="24"/>
          <w:szCs w:val="24"/>
        </w:rPr>
        <w:t xml:space="preserve"> Reflect on any personal challenges or responsibilities, such as caregiving or part-time work, and the skills you've developed, like time management or resilience.</w:t>
      </w:r>
    </w:p>
    <w:p w14:paraId="3C57DE9A" w14:textId="20FE8466" w:rsidR="00F552E3" w:rsidRPr="00EB695B" w:rsidRDefault="00EB695B" w:rsidP="00EB695B">
      <w:pPr>
        <w:ind w:left="360"/>
        <w:rPr>
          <w:sz w:val="24"/>
          <w:szCs w:val="24"/>
        </w:rPr>
      </w:pPr>
      <w:r>
        <w:rPr>
          <w:i/>
          <w:iCs/>
          <w:sz w:val="24"/>
          <w:szCs w:val="24"/>
        </w:rPr>
        <w:t xml:space="preserve">Starter </w:t>
      </w:r>
      <w:r w:rsidR="00F552E3" w:rsidRPr="00EB695B">
        <w:rPr>
          <w:i/>
          <w:iCs/>
          <w:sz w:val="24"/>
          <w:szCs w:val="24"/>
        </w:rPr>
        <w:t>Example:</w:t>
      </w:r>
    </w:p>
    <w:p w14:paraId="12038328" w14:textId="77777777" w:rsidR="00F552E3" w:rsidRPr="00F552E3" w:rsidRDefault="00F552E3" w:rsidP="00F552E3">
      <w:pPr>
        <w:pStyle w:val="ListParagraph"/>
        <w:numPr>
          <w:ilvl w:val="0"/>
          <w:numId w:val="6"/>
        </w:numPr>
        <w:rPr>
          <w:sz w:val="24"/>
          <w:szCs w:val="24"/>
        </w:rPr>
      </w:pPr>
      <w:r w:rsidRPr="00F552E3">
        <w:rPr>
          <w:i/>
          <w:iCs/>
          <w:sz w:val="24"/>
          <w:szCs w:val="24"/>
        </w:rPr>
        <w:t>"Volunteering at a local environmental conservation group allowed me to apply theoretical knowledge to real-world challenges, enhancing my problem-solving skills. Additionally, leading the school's eco-club improved my leadership abilities and reinforced my dedication to promoting environmental awareness."</w:t>
      </w:r>
    </w:p>
    <w:p w14:paraId="3C7B6F7E" w14:textId="77777777" w:rsidR="00EB695B" w:rsidRPr="00EB695B" w:rsidRDefault="00EB695B" w:rsidP="00F01F67">
      <w:pPr>
        <w:rPr>
          <w:b/>
          <w:bCs/>
          <w:sz w:val="24"/>
          <w:szCs w:val="24"/>
        </w:rPr>
      </w:pPr>
    </w:p>
    <w:p w14:paraId="2BCB4B68" w14:textId="56B28426" w:rsidR="00F552E3" w:rsidRPr="00EB695B" w:rsidRDefault="00F552E3" w:rsidP="00EB695B">
      <w:pPr>
        <w:rPr>
          <w:b/>
          <w:bCs/>
          <w:sz w:val="24"/>
          <w:szCs w:val="24"/>
        </w:rPr>
      </w:pPr>
      <w:r w:rsidRPr="00EB695B">
        <w:rPr>
          <w:b/>
          <w:bCs/>
          <w:sz w:val="24"/>
          <w:szCs w:val="24"/>
        </w:rPr>
        <w:t>Final Tips</w:t>
      </w:r>
    </w:p>
    <w:p w14:paraId="31189F43" w14:textId="77777777" w:rsidR="00F552E3" w:rsidRPr="00F552E3" w:rsidRDefault="00F552E3" w:rsidP="00F552E3">
      <w:pPr>
        <w:pStyle w:val="ListParagraph"/>
        <w:numPr>
          <w:ilvl w:val="0"/>
          <w:numId w:val="6"/>
        </w:numPr>
        <w:rPr>
          <w:sz w:val="24"/>
          <w:szCs w:val="24"/>
        </w:rPr>
      </w:pPr>
      <w:r w:rsidRPr="00F552E3">
        <w:rPr>
          <w:b/>
          <w:bCs/>
          <w:sz w:val="24"/>
          <w:szCs w:val="24"/>
        </w:rPr>
        <w:t>Be Specific:</w:t>
      </w:r>
      <w:r w:rsidRPr="00F552E3">
        <w:rPr>
          <w:sz w:val="24"/>
          <w:szCs w:val="24"/>
        </w:rPr>
        <w:t xml:space="preserve"> Use concrete examples to illustrate your points. Specificity adds credibility and depth to your narrative.</w:t>
      </w:r>
    </w:p>
    <w:p w14:paraId="18A295F3" w14:textId="77777777" w:rsidR="00F552E3" w:rsidRPr="00F552E3" w:rsidRDefault="00F552E3" w:rsidP="00F552E3">
      <w:pPr>
        <w:pStyle w:val="ListParagraph"/>
        <w:numPr>
          <w:ilvl w:val="0"/>
          <w:numId w:val="6"/>
        </w:numPr>
        <w:rPr>
          <w:sz w:val="24"/>
          <w:szCs w:val="24"/>
        </w:rPr>
      </w:pPr>
      <w:r w:rsidRPr="00F552E3">
        <w:rPr>
          <w:b/>
          <w:bCs/>
          <w:sz w:val="24"/>
          <w:szCs w:val="24"/>
        </w:rPr>
        <w:t>Reflect and Connect:</w:t>
      </w:r>
      <w:r w:rsidRPr="00F552E3">
        <w:rPr>
          <w:sz w:val="24"/>
          <w:szCs w:val="24"/>
        </w:rPr>
        <w:t xml:space="preserve"> Don't just list experiences; reflect on what you learned and how they connect to your chosen course.</w:t>
      </w:r>
    </w:p>
    <w:p w14:paraId="1373E316" w14:textId="30BE9466" w:rsidR="00A003BF" w:rsidRDefault="00F552E3" w:rsidP="00A003BF">
      <w:pPr>
        <w:pStyle w:val="ListParagraph"/>
        <w:numPr>
          <w:ilvl w:val="0"/>
          <w:numId w:val="6"/>
        </w:numPr>
        <w:rPr>
          <w:sz w:val="24"/>
          <w:szCs w:val="24"/>
        </w:rPr>
      </w:pPr>
      <w:r w:rsidRPr="00F552E3">
        <w:rPr>
          <w:b/>
          <w:bCs/>
          <w:sz w:val="24"/>
          <w:szCs w:val="24"/>
        </w:rPr>
        <w:t>Proofread:</w:t>
      </w:r>
      <w:r w:rsidRPr="00F552E3">
        <w:rPr>
          <w:sz w:val="24"/>
          <w:szCs w:val="24"/>
        </w:rPr>
        <w:t xml:space="preserve"> Ensure your statement is free from grammatical errors and typos. A polished statement reflects attention to detail and professionalism.</w:t>
      </w:r>
    </w:p>
    <w:p w14:paraId="066F19E4" w14:textId="77777777" w:rsidR="00A003BF" w:rsidRDefault="00A003BF" w:rsidP="00A003BF">
      <w:pPr>
        <w:pStyle w:val="ListParagraph"/>
        <w:numPr>
          <w:ilvl w:val="0"/>
          <w:numId w:val="6"/>
        </w:numPr>
        <w:rPr>
          <w:sz w:val="24"/>
          <w:szCs w:val="24"/>
        </w:rPr>
      </w:pPr>
      <w:r>
        <w:rPr>
          <w:sz w:val="24"/>
          <w:szCs w:val="24"/>
        </w:rPr>
        <w:t xml:space="preserve">Start with an interesting opening sentence. Avoid ‘I’ve always loved English’ as many people will use opening statements such as this.  </w:t>
      </w:r>
    </w:p>
    <w:p w14:paraId="6F41025D" w14:textId="77777777" w:rsidR="00A003BF" w:rsidRDefault="00A003BF" w:rsidP="00A003BF">
      <w:pPr>
        <w:pStyle w:val="ListParagraph"/>
        <w:numPr>
          <w:ilvl w:val="0"/>
          <w:numId w:val="6"/>
        </w:numPr>
        <w:rPr>
          <w:sz w:val="24"/>
          <w:szCs w:val="24"/>
        </w:rPr>
      </w:pPr>
      <w:r>
        <w:rPr>
          <w:sz w:val="24"/>
          <w:szCs w:val="24"/>
        </w:rPr>
        <w:t>Spend time doing your statement. A typical personal statement will take anywhere between 7-10 drafts to get right.</w:t>
      </w:r>
    </w:p>
    <w:p w14:paraId="1BF0A59C" w14:textId="77777777" w:rsidR="006D2E1E" w:rsidRDefault="006D2E1E" w:rsidP="009847D8">
      <w:pPr>
        <w:jc w:val="center"/>
        <w:rPr>
          <w:b/>
          <w:color w:val="92D050"/>
          <w:sz w:val="24"/>
          <w:szCs w:val="24"/>
        </w:rPr>
      </w:pPr>
    </w:p>
    <w:p w14:paraId="7A0E0FDC" w14:textId="77777777" w:rsidR="006D2E1E" w:rsidRDefault="006D2E1E" w:rsidP="009847D8">
      <w:pPr>
        <w:jc w:val="center"/>
        <w:rPr>
          <w:b/>
          <w:color w:val="92D050"/>
          <w:sz w:val="24"/>
          <w:szCs w:val="24"/>
        </w:rPr>
      </w:pPr>
    </w:p>
    <w:p w14:paraId="088361FD" w14:textId="77777777" w:rsidR="006D2E1E" w:rsidRDefault="006D2E1E" w:rsidP="009847D8">
      <w:pPr>
        <w:jc w:val="center"/>
        <w:rPr>
          <w:b/>
          <w:color w:val="92D050"/>
          <w:sz w:val="24"/>
          <w:szCs w:val="24"/>
        </w:rPr>
      </w:pPr>
    </w:p>
    <w:p w14:paraId="3352CC27" w14:textId="77777777" w:rsidR="006D2E1E" w:rsidRDefault="006D2E1E" w:rsidP="009847D8">
      <w:pPr>
        <w:jc w:val="center"/>
        <w:rPr>
          <w:b/>
          <w:color w:val="92D050"/>
          <w:sz w:val="24"/>
          <w:szCs w:val="24"/>
        </w:rPr>
      </w:pPr>
    </w:p>
    <w:p w14:paraId="0A6EB236" w14:textId="77777777" w:rsidR="006D2E1E" w:rsidRDefault="006D2E1E" w:rsidP="009847D8">
      <w:pPr>
        <w:jc w:val="center"/>
        <w:rPr>
          <w:b/>
          <w:color w:val="92D050"/>
          <w:sz w:val="24"/>
          <w:szCs w:val="24"/>
        </w:rPr>
      </w:pPr>
    </w:p>
    <w:p w14:paraId="05A5737A" w14:textId="77777777" w:rsidR="007A57F9" w:rsidRDefault="007A57F9" w:rsidP="009847D8">
      <w:pPr>
        <w:jc w:val="center"/>
        <w:rPr>
          <w:b/>
          <w:color w:val="92D050"/>
          <w:sz w:val="24"/>
          <w:szCs w:val="24"/>
        </w:rPr>
      </w:pPr>
    </w:p>
    <w:p w14:paraId="42B83F20" w14:textId="77777777" w:rsidR="00C1289C" w:rsidRDefault="00C1289C" w:rsidP="000D4292">
      <w:pPr>
        <w:rPr>
          <w:b/>
          <w:color w:val="92D050"/>
          <w:sz w:val="24"/>
          <w:szCs w:val="24"/>
        </w:rPr>
      </w:pPr>
    </w:p>
    <w:p w14:paraId="526D2A21" w14:textId="77777777" w:rsidR="00C1289C" w:rsidRDefault="00C1289C" w:rsidP="0028685A">
      <w:pPr>
        <w:rPr>
          <w:b/>
          <w:color w:val="92D050"/>
          <w:sz w:val="24"/>
          <w:szCs w:val="24"/>
        </w:rPr>
      </w:pPr>
    </w:p>
    <w:p w14:paraId="2ED3B0B3" w14:textId="77777777" w:rsidR="0028685A" w:rsidRDefault="0028685A" w:rsidP="0028685A">
      <w:pPr>
        <w:rPr>
          <w:b/>
          <w:color w:val="92D050"/>
          <w:sz w:val="24"/>
          <w:szCs w:val="24"/>
        </w:rPr>
      </w:pPr>
    </w:p>
    <w:p w14:paraId="39667C3C" w14:textId="129F8065" w:rsidR="00C1289C" w:rsidRDefault="00C1289C" w:rsidP="009847D8">
      <w:pPr>
        <w:jc w:val="center"/>
        <w:rPr>
          <w:b/>
          <w:color w:val="92D050"/>
          <w:sz w:val="24"/>
          <w:szCs w:val="24"/>
        </w:rPr>
      </w:pPr>
      <w:r>
        <w:rPr>
          <w:b/>
          <w:color w:val="92D050"/>
          <w:sz w:val="24"/>
          <w:szCs w:val="24"/>
        </w:rPr>
        <w:lastRenderedPageBreak/>
        <w:t>Unifrog Personal Statement Tool</w:t>
      </w:r>
    </w:p>
    <w:p w14:paraId="772DFB99" w14:textId="6572FF7A" w:rsidR="00C1289C" w:rsidRDefault="00660BCC" w:rsidP="009847D8">
      <w:pPr>
        <w:jc w:val="center"/>
      </w:pPr>
      <w:hyperlink r:id="rId32" w:history="1">
        <w:r w:rsidR="00C1289C">
          <w:rPr>
            <w:rStyle w:val="Hyperlink"/>
          </w:rPr>
          <w:t>Personal Statement - Student - Unifrog</w:t>
        </w:r>
      </w:hyperlink>
    </w:p>
    <w:p w14:paraId="7E517AA6" w14:textId="5E5AA35B" w:rsidR="00C1289C" w:rsidRDefault="00963E1F" w:rsidP="009847D8">
      <w:pPr>
        <w:jc w:val="center"/>
        <w:rPr>
          <w:b/>
          <w:color w:val="92D050"/>
          <w:sz w:val="24"/>
          <w:szCs w:val="24"/>
        </w:rPr>
      </w:pPr>
      <w:r w:rsidRPr="00963E1F">
        <w:rPr>
          <w:b/>
          <w:noProof/>
          <w:color w:val="92D050"/>
          <w:sz w:val="24"/>
          <w:szCs w:val="24"/>
        </w:rPr>
        <w:drawing>
          <wp:inline distT="0" distB="0" distL="0" distR="0" wp14:anchorId="5639BC83" wp14:editId="36D284C5">
            <wp:extent cx="5731510" cy="39839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983990"/>
                    </a:xfrm>
                    <a:prstGeom prst="rect">
                      <a:avLst/>
                    </a:prstGeom>
                  </pic:spPr>
                </pic:pic>
              </a:graphicData>
            </a:graphic>
          </wp:inline>
        </w:drawing>
      </w:r>
    </w:p>
    <w:p w14:paraId="48B13E9A" w14:textId="1FCB6C65" w:rsidR="00963E1F" w:rsidRDefault="00963E1F" w:rsidP="00963E1F">
      <w:pPr>
        <w:rPr>
          <w:sz w:val="24"/>
          <w:szCs w:val="24"/>
        </w:rPr>
      </w:pPr>
      <w:r>
        <w:rPr>
          <w:sz w:val="24"/>
          <w:szCs w:val="24"/>
        </w:rPr>
        <w:t xml:space="preserve">This will be one of the biggest </w:t>
      </w:r>
      <w:r w:rsidR="003E1094">
        <w:rPr>
          <w:sz w:val="24"/>
          <w:szCs w:val="24"/>
        </w:rPr>
        <w:t xml:space="preserve">benefits of using your UniFrog account. Completing your statement on the Unifrog platform means </w:t>
      </w:r>
      <w:r w:rsidR="004B5EF8">
        <w:rPr>
          <w:sz w:val="24"/>
          <w:szCs w:val="24"/>
        </w:rPr>
        <w:t>you</w:t>
      </w:r>
      <w:r w:rsidR="003E1094">
        <w:rPr>
          <w:sz w:val="24"/>
          <w:szCs w:val="24"/>
        </w:rPr>
        <w:t xml:space="preserve"> can </w:t>
      </w:r>
      <w:r w:rsidR="00656DBB">
        <w:rPr>
          <w:sz w:val="24"/>
          <w:szCs w:val="24"/>
        </w:rPr>
        <w:t>request feedback from your Form Tuto</w:t>
      </w:r>
      <w:r w:rsidR="00392DA3">
        <w:rPr>
          <w:sz w:val="24"/>
          <w:szCs w:val="24"/>
        </w:rPr>
        <w:t xml:space="preserve">r and other members of the sixth form team and teaching staff, and they can simply add feedback and notes all in one place. No need to get 4 different emails of feedback as all staff can </w:t>
      </w:r>
      <w:r w:rsidR="00356BE9">
        <w:rPr>
          <w:sz w:val="24"/>
          <w:szCs w:val="24"/>
        </w:rPr>
        <w:t xml:space="preserve">see what others have written and </w:t>
      </w:r>
      <w:r w:rsidR="00975137">
        <w:rPr>
          <w:sz w:val="24"/>
          <w:szCs w:val="24"/>
        </w:rPr>
        <w:t>won’t</w:t>
      </w:r>
      <w:r w:rsidR="00356BE9">
        <w:rPr>
          <w:sz w:val="24"/>
          <w:szCs w:val="24"/>
        </w:rPr>
        <w:t xml:space="preserve"> need to write the same things.</w:t>
      </w:r>
    </w:p>
    <w:p w14:paraId="55096E5B" w14:textId="3E92DA03" w:rsidR="00975137" w:rsidRDefault="00975137" w:rsidP="00963E1F">
      <w:pPr>
        <w:rPr>
          <w:sz w:val="24"/>
          <w:szCs w:val="24"/>
        </w:rPr>
      </w:pPr>
      <w:r>
        <w:rPr>
          <w:sz w:val="24"/>
          <w:szCs w:val="24"/>
        </w:rPr>
        <w:t xml:space="preserve">THIS IS HOW YOU ARE EXPECTED TO COMPLETE AND SAVE YOUR DRAFTS AND FINAL </w:t>
      </w:r>
      <w:r w:rsidR="005A7F53">
        <w:rPr>
          <w:sz w:val="24"/>
          <w:szCs w:val="24"/>
        </w:rPr>
        <w:t>PERSONAL STATEMENT.</w:t>
      </w:r>
    </w:p>
    <w:p w14:paraId="2EB15C57" w14:textId="77777777" w:rsidR="009700EF" w:rsidRDefault="009700EF" w:rsidP="00963E1F">
      <w:pPr>
        <w:rPr>
          <w:sz w:val="24"/>
          <w:szCs w:val="24"/>
        </w:rPr>
      </w:pPr>
    </w:p>
    <w:p w14:paraId="04B48015" w14:textId="48697655" w:rsidR="009700EF" w:rsidRDefault="009700EF" w:rsidP="00963E1F">
      <w:pPr>
        <w:rPr>
          <w:sz w:val="24"/>
          <w:szCs w:val="24"/>
        </w:rPr>
      </w:pPr>
      <w:r>
        <w:rPr>
          <w:sz w:val="24"/>
          <w:szCs w:val="24"/>
        </w:rPr>
        <w:t xml:space="preserve">There are also </w:t>
      </w:r>
      <w:r w:rsidR="007A32E2">
        <w:rPr>
          <w:sz w:val="24"/>
          <w:szCs w:val="24"/>
        </w:rPr>
        <w:t xml:space="preserve">Example Personal statements for all different courses, as well as a starter video </w:t>
      </w:r>
      <w:hyperlink r:id="rId34" w:history="1">
        <w:r w:rsidR="007A32E2" w:rsidRPr="007A32E2">
          <w:rPr>
            <w:rStyle w:val="Hyperlink"/>
            <w:sz w:val="24"/>
            <w:szCs w:val="24"/>
          </w:rPr>
          <w:t>https://www.unifrog.org/student/courses/preview/how-to-write-your-personal-statement</w:t>
        </w:r>
      </w:hyperlink>
      <w:r w:rsidR="007A32E2">
        <w:rPr>
          <w:sz w:val="24"/>
          <w:szCs w:val="24"/>
        </w:rPr>
        <w:t>.</w:t>
      </w:r>
    </w:p>
    <w:p w14:paraId="63C6A3AB" w14:textId="77777777" w:rsidR="00975137" w:rsidRDefault="00975137" w:rsidP="00963E1F">
      <w:pPr>
        <w:rPr>
          <w:sz w:val="24"/>
          <w:szCs w:val="24"/>
        </w:rPr>
      </w:pPr>
    </w:p>
    <w:p w14:paraId="48BF1B6B" w14:textId="77777777" w:rsidR="00975137" w:rsidRPr="00963E1F" w:rsidRDefault="00975137" w:rsidP="00963E1F">
      <w:pPr>
        <w:rPr>
          <w:sz w:val="24"/>
          <w:szCs w:val="24"/>
        </w:rPr>
      </w:pPr>
    </w:p>
    <w:p w14:paraId="53B78461" w14:textId="77777777" w:rsidR="000F43D3" w:rsidRDefault="00DD35D3" w:rsidP="00DD35D3">
      <w:pPr>
        <w:jc w:val="center"/>
        <w:rPr>
          <w:b/>
          <w:color w:val="92D050"/>
          <w:sz w:val="24"/>
          <w:szCs w:val="24"/>
        </w:rPr>
      </w:pPr>
      <w:r>
        <w:rPr>
          <w:b/>
          <w:noProof/>
          <w:color w:val="92D050"/>
          <w:sz w:val="24"/>
          <w:szCs w:val="24"/>
          <w:lang w:eastAsia="en-GB"/>
        </w:rPr>
        <w:lastRenderedPageBreak/>
        <mc:AlternateContent>
          <mc:Choice Requires="wps">
            <w:drawing>
              <wp:anchor distT="0" distB="0" distL="114300" distR="114300" simplePos="0" relativeHeight="251658244" behindDoc="0" locked="0" layoutInCell="1" allowOverlap="1" wp14:anchorId="7FAE24A3" wp14:editId="56C07CFF">
                <wp:simplePos x="0" y="0"/>
                <wp:positionH relativeFrom="column">
                  <wp:posOffset>707366</wp:posOffset>
                </wp:positionH>
                <wp:positionV relativeFrom="paragraph">
                  <wp:posOffset>-534838</wp:posOffset>
                </wp:positionV>
                <wp:extent cx="5098211" cy="491706"/>
                <wp:effectExtent l="0" t="0" r="26670" b="22860"/>
                <wp:wrapNone/>
                <wp:docPr id="197" name="Text Box 197"/>
                <wp:cNvGraphicFramePr/>
                <a:graphic xmlns:a="http://schemas.openxmlformats.org/drawingml/2006/main">
                  <a:graphicData uri="http://schemas.microsoft.com/office/word/2010/wordprocessingShape">
                    <wps:wsp>
                      <wps:cNvSpPr txBox="1"/>
                      <wps:spPr>
                        <a:xfrm>
                          <a:off x="0" y="0"/>
                          <a:ext cx="5098211" cy="491706"/>
                        </a:xfrm>
                        <a:prstGeom prst="rect">
                          <a:avLst/>
                        </a:prstGeom>
                        <a:solidFill>
                          <a:schemeClr val="lt1"/>
                        </a:solidFill>
                        <a:ln w="6350">
                          <a:solidFill>
                            <a:prstClr val="black"/>
                          </a:solidFill>
                        </a:ln>
                      </wps:spPr>
                      <wps:txbx>
                        <w:txbxContent>
                          <w:p w14:paraId="253F1A8F" w14:textId="77777777" w:rsidR="0011253E" w:rsidRPr="004F1C1E" w:rsidRDefault="0011253E" w:rsidP="00DD35D3">
                            <w:pPr>
                              <w:rPr>
                                <w:b/>
                                <w:color w:val="000000" w:themeColor="text1"/>
                                <w:sz w:val="24"/>
                                <w:szCs w:val="24"/>
                              </w:rPr>
                            </w:pPr>
                            <w:r w:rsidRPr="004F1C1E">
                              <w:rPr>
                                <w:b/>
                                <w:color w:val="000000" w:themeColor="text1"/>
                                <w:sz w:val="24"/>
                                <w:szCs w:val="24"/>
                              </w:rPr>
                              <w:t xml:space="preserve">The following magazine article is very helpful as a checklist for your personal statement: </w:t>
                            </w:r>
                          </w:p>
                          <w:p w14:paraId="00EA9D52" w14:textId="77777777" w:rsidR="0011253E" w:rsidRDefault="001125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E24A3" id="_x0000_t202" coordsize="21600,21600" o:spt="202" path="m,l,21600r21600,l21600,xe">
                <v:stroke joinstyle="miter"/>
                <v:path gradientshapeok="t" o:connecttype="rect"/>
              </v:shapetype>
              <v:shape id="Text Box 197" o:spid="_x0000_s1026" type="#_x0000_t202" style="position:absolute;left:0;text-align:left;margin-left:55.7pt;margin-top:-42.1pt;width:401.45pt;height:38.7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" fillcolor="white [3201]" strokeweight=".5pt">
                <v:textbox>
                  <w:txbxContent>
                    <w:p w14:paraId="253F1A8F" w14:textId="77777777" w:rsidR="0011253E" w:rsidRPr="004F1C1E" w:rsidRDefault="0011253E" w:rsidP="00DD35D3">
                      <w:pPr>
                        <w:rPr>
                          <w:b/>
                          <w:color w:val="000000" w:themeColor="text1"/>
                          <w:sz w:val="24"/>
                          <w:szCs w:val="24"/>
                        </w:rPr>
                      </w:pPr>
                      <w:r w:rsidRPr="004F1C1E">
                        <w:rPr>
                          <w:b/>
                          <w:color w:val="000000" w:themeColor="text1"/>
                          <w:sz w:val="24"/>
                          <w:szCs w:val="24"/>
                        </w:rPr>
                        <w:t xml:space="preserve">The following magazine article is very helpful as a checklist for your personal statement: </w:t>
                      </w:r>
                    </w:p>
                    <w:p w14:paraId="00EA9D52" w14:textId="77777777" w:rsidR="0011253E" w:rsidRDefault="0011253E"/>
                  </w:txbxContent>
                </v:textbox>
              </v:shape>
            </w:pict>
          </mc:Fallback>
        </mc:AlternateContent>
      </w:r>
      <w:r w:rsidRPr="00DD35D3">
        <w:rPr>
          <w:b/>
          <w:noProof/>
          <w:color w:val="92D050"/>
          <w:sz w:val="24"/>
          <w:szCs w:val="24"/>
          <w:lang w:eastAsia="en-GB"/>
        </w:rPr>
        <w:drawing>
          <wp:inline distT="0" distB="0" distL="0" distR="0" wp14:anchorId="31881F2D" wp14:editId="4E20C156">
            <wp:extent cx="6167593" cy="8770089"/>
            <wp:effectExtent l="0" t="0" r="508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69206" cy="8772383"/>
                    </a:xfrm>
                    <a:prstGeom prst="rect">
                      <a:avLst/>
                    </a:prstGeom>
                    <a:noFill/>
                    <a:ln>
                      <a:noFill/>
                    </a:ln>
                  </pic:spPr>
                </pic:pic>
              </a:graphicData>
            </a:graphic>
          </wp:inline>
        </w:drawing>
      </w:r>
    </w:p>
    <w:p w14:paraId="0C13A3CC" w14:textId="77777777" w:rsidR="005F70FE" w:rsidRPr="00A2600F" w:rsidRDefault="005F70FE" w:rsidP="00FA66FF">
      <w:pPr>
        <w:pStyle w:val="Heading2"/>
      </w:pPr>
      <w:bookmarkStart w:id="7" w:name="_Toc163564874"/>
      <w:r w:rsidRPr="00A2600F">
        <w:lastRenderedPageBreak/>
        <w:t>Applying to Oxbridge</w:t>
      </w:r>
      <w:bookmarkEnd w:id="7"/>
    </w:p>
    <w:p w14:paraId="687F7C6F" w14:textId="77777777" w:rsidR="005F70FE" w:rsidRDefault="005F70FE" w:rsidP="006D2E1E">
      <w:pPr>
        <w:jc w:val="center"/>
        <w:rPr>
          <w:b/>
          <w:color w:val="92D050"/>
          <w:sz w:val="24"/>
          <w:szCs w:val="24"/>
        </w:rPr>
      </w:pPr>
    </w:p>
    <w:p w14:paraId="7DD5986B" w14:textId="77777777" w:rsidR="007B7E82" w:rsidRPr="00BF672E" w:rsidRDefault="005F70FE" w:rsidP="005F70FE">
      <w:pPr>
        <w:rPr>
          <w:szCs w:val="24"/>
        </w:rPr>
      </w:pPr>
      <w:r w:rsidRPr="00BF672E">
        <w:rPr>
          <w:szCs w:val="24"/>
        </w:rPr>
        <w:t xml:space="preserve">Oxford and Cambridge rank among the leading universities in the world and so therefore are very competitive to get into. If you have an excellent academic </w:t>
      </w:r>
      <w:proofErr w:type="gramStart"/>
      <w:r w:rsidRPr="00BF672E">
        <w:rPr>
          <w:szCs w:val="24"/>
        </w:rPr>
        <w:t>record</w:t>
      </w:r>
      <w:proofErr w:type="gramEnd"/>
      <w:r w:rsidRPr="00BF672E">
        <w:rPr>
          <w:szCs w:val="24"/>
        </w:rPr>
        <w:t xml:space="preserve"> you should give serious thought </w:t>
      </w:r>
      <w:r w:rsidR="007B7E82" w:rsidRPr="00BF672E">
        <w:rPr>
          <w:szCs w:val="24"/>
        </w:rPr>
        <w:t xml:space="preserve">to making an application. </w:t>
      </w:r>
      <w:proofErr w:type="gramStart"/>
      <w:r w:rsidR="007B7E82" w:rsidRPr="00BF672E">
        <w:rPr>
          <w:szCs w:val="24"/>
        </w:rPr>
        <w:t>Both of the universities</w:t>
      </w:r>
      <w:proofErr w:type="gramEnd"/>
      <w:r w:rsidR="007B7E82" w:rsidRPr="00BF672E">
        <w:rPr>
          <w:szCs w:val="24"/>
        </w:rPr>
        <w:t xml:space="preserve"> pride themselves on their ‘world class teaching’, excellent facilities and wide range of extra-curricular activities. </w:t>
      </w:r>
    </w:p>
    <w:p w14:paraId="064548DF" w14:textId="77777777" w:rsidR="007B7E82" w:rsidRPr="00BF672E" w:rsidRDefault="005F70FE" w:rsidP="005F70FE">
      <w:pPr>
        <w:rPr>
          <w:szCs w:val="24"/>
        </w:rPr>
      </w:pPr>
      <w:r w:rsidRPr="00BF672E">
        <w:rPr>
          <w:szCs w:val="24"/>
        </w:rPr>
        <w:t>In addition to making an appl</w:t>
      </w:r>
      <w:r w:rsidR="00F4143D" w:rsidRPr="00BF672E">
        <w:rPr>
          <w:szCs w:val="24"/>
        </w:rPr>
        <w:t>ication through UCAS (for e</w:t>
      </w:r>
      <w:r w:rsidRPr="00BF672E">
        <w:rPr>
          <w:szCs w:val="24"/>
        </w:rPr>
        <w:t xml:space="preserve">ither Oxford </w:t>
      </w:r>
      <w:r w:rsidRPr="00BF672E">
        <w:rPr>
          <w:szCs w:val="24"/>
          <w:u w:val="single"/>
        </w:rPr>
        <w:t xml:space="preserve">OR </w:t>
      </w:r>
      <w:r w:rsidRPr="00BF672E">
        <w:rPr>
          <w:szCs w:val="24"/>
        </w:rPr>
        <w:t>Cambridge) you will also need to complete an Oxford or Cambridge prelim</w:t>
      </w:r>
      <w:r w:rsidR="00994583" w:rsidRPr="00BF672E">
        <w:rPr>
          <w:szCs w:val="24"/>
        </w:rPr>
        <w:t xml:space="preserve">inary form. </w:t>
      </w:r>
      <w:r w:rsidR="007E29D6" w:rsidRPr="00BF672E">
        <w:rPr>
          <w:szCs w:val="24"/>
        </w:rPr>
        <w:t>Applicants will also complete</w:t>
      </w:r>
      <w:r w:rsidRPr="00BF672E">
        <w:rPr>
          <w:szCs w:val="24"/>
        </w:rPr>
        <w:t xml:space="preserve"> a test which will help the admissions tutors shor</w:t>
      </w:r>
      <w:r w:rsidR="007B7E82" w:rsidRPr="00BF672E">
        <w:rPr>
          <w:szCs w:val="24"/>
        </w:rPr>
        <w:t xml:space="preserve">tlist candidates for interview. Many of these tests will be done at school but for Cambridge some are taken at the university on interview day. </w:t>
      </w:r>
    </w:p>
    <w:p w14:paraId="2B093A33" w14:textId="77777777" w:rsidR="005F70FE" w:rsidRPr="00BF672E" w:rsidRDefault="005F70FE" w:rsidP="005F70FE">
      <w:pPr>
        <w:rPr>
          <w:color w:val="0070C0"/>
          <w:sz w:val="24"/>
          <w:szCs w:val="24"/>
        </w:rPr>
      </w:pPr>
      <w:r w:rsidRPr="00BF672E">
        <w:rPr>
          <w:color w:val="0070C0"/>
          <w:sz w:val="24"/>
          <w:szCs w:val="24"/>
        </w:rPr>
        <w:t>Point</w:t>
      </w:r>
      <w:r w:rsidR="00BF672E">
        <w:rPr>
          <w:color w:val="0070C0"/>
          <w:sz w:val="24"/>
          <w:szCs w:val="24"/>
        </w:rPr>
        <w:t>s</w:t>
      </w:r>
      <w:r w:rsidRPr="00BF672E">
        <w:rPr>
          <w:color w:val="0070C0"/>
          <w:sz w:val="24"/>
          <w:szCs w:val="24"/>
        </w:rPr>
        <w:t xml:space="preserve"> to consider if you are thinking of making an application:</w:t>
      </w:r>
    </w:p>
    <w:p w14:paraId="1C0A904B" w14:textId="77777777" w:rsidR="005F70FE" w:rsidRPr="00BF672E" w:rsidRDefault="005F70FE" w:rsidP="005F70FE">
      <w:pPr>
        <w:pStyle w:val="ListParagraph"/>
        <w:numPr>
          <w:ilvl w:val="0"/>
          <w:numId w:val="8"/>
        </w:numPr>
        <w:rPr>
          <w:b/>
          <w:color w:val="0070C0"/>
          <w:sz w:val="24"/>
          <w:szCs w:val="24"/>
          <w:u w:val="single"/>
        </w:rPr>
      </w:pPr>
      <w:r w:rsidRPr="00BF672E">
        <w:rPr>
          <w:b/>
          <w:color w:val="0070C0"/>
          <w:sz w:val="24"/>
          <w:szCs w:val="24"/>
          <w:u w:val="single"/>
        </w:rPr>
        <w:t xml:space="preserve">You must have excellent GCSE results </w:t>
      </w:r>
    </w:p>
    <w:p w14:paraId="5C4E57F3" w14:textId="77777777" w:rsidR="005F70FE" w:rsidRPr="00BF672E" w:rsidRDefault="005F70FE" w:rsidP="005F70FE">
      <w:pPr>
        <w:pStyle w:val="ListParagraph"/>
        <w:numPr>
          <w:ilvl w:val="0"/>
          <w:numId w:val="8"/>
        </w:numPr>
        <w:rPr>
          <w:color w:val="0070C0"/>
          <w:sz w:val="24"/>
          <w:szCs w:val="24"/>
        </w:rPr>
      </w:pPr>
      <w:r w:rsidRPr="00BF672E">
        <w:rPr>
          <w:color w:val="0070C0"/>
          <w:sz w:val="24"/>
          <w:szCs w:val="24"/>
        </w:rPr>
        <w:t xml:space="preserve">You must have predictions of at least one A* in your A levels and A grades if you took any AS subjects. </w:t>
      </w:r>
    </w:p>
    <w:p w14:paraId="4490E2CA" w14:textId="77777777" w:rsidR="005F70FE" w:rsidRPr="00BF672E" w:rsidRDefault="005F70FE" w:rsidP="005F70FE">
      <w:pPr>
        <w:pStyle w:val="ListParagraph"/>
        <w:numPr>
          <w:ilvl w:val="0"/>
          <w:numId w:val="8"/>
        </w:numPr>
        <w:rPr>
          <w:color w:val="0070C0"/>
          <w:sz w:val="24"/>
          <w:szCs w:val="24"/>
        </w:rPr>
      </w:pPr>
      <w:r w:rsidRPr="00BF672E">
        <w:rPr>
          <w:color w:val="0070C0"/>
          <w:sz w:val="24"/>
          <w:szCs w:val="24"/>
        </w:rPr>
        <w:t xml:space="preserve">You must read around the subject that you are taking </w:t>
      </w:r>
    </w:p>
    <w:p w14:paraId="05592D3D" w14:textId="77777777" w:rsidR="005F70FE" w:rsidRPr="00BF672E" w:rsidRDefault="005F70FE" w:rsidP="005F70FE">
      <w:pPr>
        <w:pStyle w:val="ListParagraph"/>
        <w:numPr>
          <w:ilvl w:val="0"/>
          <w:numId w:val="8"/>
        </w:numPr>
        <w:rPr>
          <w:color w:val="0070C0"/>
          <w:sz w:val="24"/>
          <w:szCs w:val="24"/>
        </w:rPr>
      </w:pPr>
      <w:r w:rsidRPr="00BF672E">
        <w:rPr>
          <w:color w:val="0070C0"/>
          <w:sz w:val="24"/>
          <w:szCs w:val="24"/>
        </w:rPr>
        <w:t>You must keep up to date with research/news around the degree you have chosen.</w:t>
      </w:r>
    </w:p>
    <w:p w14:paraId="49292612" w14:textId="77777777" w:rsidR="005F70FE" w:rsidRPr="00BF672E" w:rsidRDefault="005F70FE" w:rsidP="005F70FE">
      <w:pPr>
        <w:pStyle w:val="ListParagraph"/>
        <w:numPr>
          <w:ilvl w:val="0"/>
          <w:numId w:val="8"/>
        </w:numPr>
        <w:rPr>
          <w:color w:val="0070C0"/>
          <w:sz w:val="24"/>
          <w:szCs w:val="24"/>
        </w:rPr>
      </w:pPr>
      <w:r w:rsidRPr="00BF672E">
        <w:rPr>
          <w:color w:val="0070C0"/>
          <w:sz w:val="24"/>
          <w:szCs w:val="24"/>
        </w:rPr>
        <w:t xml:space="preserve">Be prepared to take a test and attend an academically demanding interview. </w:t>
      </w:r>
      <w:r w:rsidR="007B7E82" w:rsidRPr="00BF672E">
        <w:rPr>
          <w:color w:val="0070C0"/>
          <w:sz w:val="24"/>
          <w:szCs w:val="24"/>
        </w:rPr>
        <w:t xml:space="preserve">All courses hold interviews which usually require you to attend the university for two days. </w:t>
      </w:r>
    </w:p>
    <w:p w14:paraId="4AA6611F" w14:textId="77777777" w:rsidR="007B7E82" w:rsidRPr="00BF672E" w:rsidRDefault="007B7E82" w:rsidP="005F70FE">
      <w:pPr>
        <w:pStyle w:val="ListParagraph"/>
        <w:numPr>
          <w:ilvl w:val="0"/>
          <w:numId w:val="8"/>
        </w:numPr>
        <w:rPr>
          <w:color w:val="0070C0"/>
          <w:sz w:val="24"/>
          <w:szCs w:val="24"/>
        </w:rPr>
      </w:pPr>
      <w:r w:rsidRPr="00BF672E">
        <w:rPr>
          <w:color w:val="0070C0"/>
          <w:sz w:val="24"/>
          <w:szCs w:val="24"/>
        </w:rPr>
        <w:t xml:space="preserve">Your personal statement must be strong. Around 5 people will read your personal </w:t>
      </w:r>
      <w:proofErr w:type="gramStart"/>
      <w:r w:rsidRPr="00BF672E">
        <w:rPr>
          <w:color w:val="0070C0"/>
          <w:sz w:val="24"/>
          <w:szCs w:val="24"/>
        </w:rPr>
        <w:t>statement</w:t>
      </w:r>
      <w:proofErr w:type="gramEnd"/>
      <w:r w:rsidRPr="00BF672E">
        <w:rPr>
          <w:color w:val="0070C0"/>
          <w:sz w:val="24"/>
          <w:szCs w:val="24"/>
        </w:rPr>
        <w:t xml:space="preserve"> and it will form part of the interview. </w:t>
      </w:r>
    </w:p>
    <w:p w14:paraId="6BE8C145" w14:textId="264D1BCA" w:rsidR="007B7E82" w:rsidRPr="007134E7" w:rsidRDefault="007B7E82" w:rsidP="007B7E82">
      <w:pPr>
        <w:pStyle w:val="ListParagraph"/>
        <w:numPr>
          <w:ilvl w:val="0"/>
          <w:numId w:val="8"/>
        </w:numPr>
        <w:rPr>
          <w:color w:val="0070C0"/>
          <w:sz w:val="24"/>
          <w:szCs w:val="24"/>
        </w:rPr>
      </w:pPr>
      <w:r w:rsidRPr="00BF672E">
        <w:rPr>
          <w:color w:val="0070C0"/>
          <w:sz w:val="24"/>
          <w:szCs w:val="24"/>
        </w:rPr>
        <w:t xml:space="preserve">They universities get far more applications than places. In </w:t>
      </w:r>
      <w:r w:rsidR="00957728">
        <w:rPr>
          <w:color w:val="0070C0"/>
          <w:sz w:val="24"/>
          <w:szCs w:val="24"/>
        </w:rPr>
        <w:t>2024</w:t>
      </w:r>
      <w:r w:rsidRPr="00BF672E">
        <w:rPr>
          <w:color w:val="0070C0"/>
          <w:sz w:val="24"/>
          <w:szCs w:val="24"/>
        </w:rPr>
        <w:t xml:space="preserve"> there were 3317 students who were predicted 3 A* that applied to Oxbridge</w:t>
      </w:r>
      <w:r w:rsidR="007E29D6" w:rsidRPr="00BF672E">
        <w:rPr>
          <w:color w:val="0070C0"/>
          <w:sz w:val="24"/>
          <w:szCs w:val="24"/>
        </w:rPr>
        <w:t>,</w:t>
      </w:r>
      <w:r w:rsidRPr="00BF672E">
        <w:rPr>
          <w:color w:val="0070C0"/>
          <w:sz w:val="24"/>
          <w:szCs w:val="24"/>
        </w:rPr>
        <w:t xml:space="preserve"> 1780 were made offers. </w:t>
      </w:r>
    </w:p>
    <w:p w14:paraId="5B4B5A31" w14:textId="77777777" w:rsidR="007B7E82" w:rsidRPr="00BF672E" w:rsidRDefault="007B7E82" w:rsidP="007B7E82">
      <w:pPr>
        <w:rPr>
          <w:szCs w:val="24"/>
        </w:rPr>
      </w:pPr>
      <w:r w:rsidRPr="00BF672E">
        <w:rPr>
          <w:szCs w:val="24"/>
        </w:rPr>
        <w:t xml:space="preserve">If you apply and are offered an interview, you may find the following information useful: </w:t>
      </w:r>
    </w:p>
    <w:p w14:paraId="74CFF9D1" w14:textId="4E34C4BE" w:rsidR="007B7E82" w:rsidRPr="00BF672E" w:rsidRDefault="007B7E82" w:rsidP="007B7E82">
      <w:pPr>
        <w:pStyle w:val="ListParagraph"/>
        <w:numPr>
          <w:ilvl w:val="0"/>
          <w:numId w:val="9"/>
        </w:numPr>
        <w:rPr>
          <w:szCs w:val="24"/>
        </w:rPr>
      </w:pPr>
      <w:r w:rsidRPr="00BF672E">
        <w:rPr>
          <w:szCs w:val="24"/>
        </w:rPr>
        <w:t xml:space="preserve">If you reach the interview </w:t>
      </w:r>
      <w:r w:rsidR="00826E6A" w:rsidRPr="00BF672E">
        <w:rPr>
          <w:szCs w:val="24"/>
        </w:rPr>
        <w:t>stage,</w:t>
      </w:r>
      <w:r w:rsidRPr="00BF672E">
        <w:rPr>
          <w:szCs w:val="24"/>
        </w:rPr>
        <w:t xml:space="preserve"> you chance of getting a place has reduced from 1 in 16 to 1 in 3. Just to reach the interview stage is a real achievement</w:t>
      </w:r>
      <w:r w:rsidR="007E29D6" w:rsidRPr="00BF672E">
        <w:rPr>
          <w:szCs w:val="24"/>
        </w:rPr>
        <w:t>…y</w:t>
      </w:r>
      <w:r w:rsidRPr="00BF672E">
        <w:rPr>
          <w:szCs w:val="24"/>
        </w:rPr>
        <w:t>ou have already beaten off a large amount of competition</w:t>
      </w:r>
      <w:r w:rsidR="007E29D6" w:rsidRPr="00BF672E">
        <w:rPr>
          <w:szCs w:val="24"/>
        </w:rPr>
        <w:t>!</w:t>
      </w:r>
      <w:r w:rsidRPr="00BF672E">
        <w:rPr>
          <w:szCs w:val="24"/>
        </w:rPr>
        <w:t xml:space="preserve"> </w:t>
      </w:r>
    </w:p>
    <w:p w14:paraId="69AFB5F8" w14:textId="77777777" w:rsidR="007B7E82" w:rsidRPr="00BF672E" w:rsidRDefault="007B7E82" w:rsidP="007B7E82">
      <w:pPr>
        <w:pStyle w:val="ListParagraph"/>
        <w:numPr>
          <w:ilvl w:val="0"/>
          <w:numId w:val="9"/>
        </w:numPr>
        <w:rPr>
          <w:szCs w:val="24"/>
        </w:rPr>
      </w:pPr>
      <w:r w:rsidRPr="00BF672E">
        <w:rPr>
          <w:szCs w:val="24"/>
        </w:rPr>
        <w:t xml:space="preserve">You will be given a number of </w:t>
      </w:r>
      <w:proofErr w:type="gramStart"/>
      <w:r w:rsidRPr="00BF672E">
        <w:rPr>
          <w:szCs w:val="24"/>
        </w:rPr>
        <w:t>problem solving</w:t>
      </w:r>
      <w:proofErr w:type="gramEnd"/>
      <w:r w:rsidRPr="00BF672E">
        <w:rPr>
          <w:szCs w:val="24"/>
        </w:rPr>
        <w:t xml:space="preserve"> scenarios and discussions. These will usually be with two tutors. </w:t>
      </w:r>
    </w:p>
    <w:p w14:paraId="14E4CC6E" w14:textId="77777777" w:rsidR="007B7E82" w:rsidRPr="00BF672E" w:rsidRDefault="007B7E82" w:rsidP="007B7E82">
      <w:pPr>
        <w:pStyle w:val="ListParagraph"/>
        <w:numPr>
          <w:ilvl w:val="0"/>
          <w:numId w:val="9"/>
        </w:numPr>
        <w:rPr>
          <w:szCs w:val="24"/>
        </w:rPr>
      </w:pPr>
      <w:r w:rsidRPr="00BF672E">
        <w:rPr>
          <w:szCs w:val="24"/>
        </w:rPr>
        <w:t xml:space="preserve">They will discuss your recent academic work so you will need to revise for the interview. They will ask you what you have been looking at in your lessons and stretch you further on this. </w:t>
      </w:r>
    </w:p>
    <w:p w14:paraId="28834991" w14:textId="77777777" w:rsidR="007B7E82" w:rsidRPr="00BF672E" w:rsidRDefault="007B7E82" w:rsidP="007B7E82">
      <w:pPr>
        <w:pStyle w:val="ListParagraph"/>
        <w:numPr>
          <w:ilvl w:val="0"/>
          <w:numId w:val="9"/>
        </w:numPr>
        <w:rPr>
          <w:szCs w:val="24"/>
        </w:rPr>
      </w:pPr>
      <w:r w:rsidRPr="00BF672E">
        <w:rPr>
          <w:szCs w:val="24"/>
        </w:rPr>
        <w:t>The interviews are designed to stretch you to see how you will cope. The Oxbridge way of working is to work through problems together, so your interview will mirror this way of teaching.</w:t>
      </w:r>
    </w:p>
    <w:p w14:paraId="4FA9FC98" w14:textId="77777777" w:rsidR="007B7E82" w:rsidRPr="00BF672E" w:rsidRDefault="007B7E82" w:rsidP="007B7E82">
      <w:pPr>
        <w:pStyle w:val="ListParagraph"/>
        <w:numPr>
          <w:ilvl w:val="0"/>
          <w:numId w:val="9"/>
        </w:numPr>
        <w:rPr>
          <w:szCs w:val="24"/>
        </w:rPr>
      </w:pPr>
      <w:r w:rsidRPr="00BF672E">
        <w:rPr>
          <w:szCs w:val="24"/>
        </w:rPr>
        <w:t>Expect to discuss your chosen subject in a wider context.</w:t>
      </w:r>
    </w:p>
    <w:p w14:paraId="474C208B" w14:textId="77777777" w:rsidR="007B7E82" w:rsidRPr="00BF672E" w:rsidRDefault="007B7E82" w:rsidP="007B7E82">
      <w:pPr>
        <w:pStyle w:val="ListParagraph"/>
        <w:numPr>
          <w:ilvl w:val="0"/>
          <w:numId w:val="9"/>
        </w:numPr>
        <w:rPr>
          <w:szCs w:val="24"/>
        </w:rPr>
      </w:pPr>
      <w:r w:rsidRPr="00BF672E">
        <w:rPr>
          <w:szCs w:val="24"/>
        </w:rPr>
        <w:t xml:space="preserve">They like to give prompt material and ask you to discuss it – for example a text, painting or even a model of a molecule. </w:t>
      </w:r>
    </w:p>
    <w:p w14:paraId="4E895FB8" w14:textId="77777777" w:rsidR="007B7E82" w:rsidRPr="00BF672E" w:rsidRDefault="007B7E82" w:rsidP="007B7E82">
      <w:pPr>
        <w:pStyle w:val="ListParagraph"/>
        <w:numPr>
          <w:ilvl w:val="0"/>
          <w:numId w:val="9"/>
        </w:numPr>
        <w:rPr>
          <w:szCs w:val="24"/>
        </w:rPr>
      </w:pPr>
      <w:r w:rsidRPr="00BF672E">
        <w:rPr>
          <w:szCs w:val="24"/>
        </w:rPr>
        <w:t xml:space="preserve">They will discuss the content of your personal statement with you. </w:t>
      </w:r>
    </w:p>
    <w:p w14:paraId="0729ECEA" w14:textId="77777777" w:rsidR="00BF672E" w:rsidRDefault="007B7E82" w:rsidP="00BF672E">
      <w:pPr>
        <w:pStyle w:val="ListParagraph"/>
        <w:numPr>
          <w:ilvl w:val="0"/>
          <w:numId w:val="9"/>
        </w:numPr>
        <w:rPr>
          <w:szCs w:val="24"/>
        </w:rPr>
      </w:pPr>
      <w:r w:rsidRPr="00BF672E">
        <w:rPr>
          <w:szCs w:val="24"/>
        </w:rPr>
        <w:t xml:space="preserve">You should come out of the interview feeling like you have been challenged. There are no trick questions designed to </w:t>
      </w:r>
      <w:r w:rsidR="00994583" w:rsidRPr="00BF672E">
        <w:rPr>
          <w:szCs w:val="24"/>
        </w:rPr>
        <w:t>catch you out!</w:t>
      </w:r>
    </w:p>
    <w:p w14:paraId="6E728307" w14:textId="77777777" w:rsidR="00994583" w:rsidRPr="00BC634B" w:rsidRDefault="00994583" w:rsidP="00FA66FF">
      <w:pPr>
        <w:pStyle w:val="Heading2"/>
      </w:pPr>
      <w:bookmarkStart w:id="8" w:name="_Toc163564875"/>
      <w:r w:rsidRPr="00BC634B">
        <w:lastRenderedPageBreak/>
        <w:t>Applying for Medicine</w:t>
      </w:r>
      <w:bookmarkEnd w:id="8"/>
    </w:p>
    <w:p w14:paraId="3A19A253" w14:textId="77777777" w:rsidR="00994583" w:rsidRDefault="00994583" w:rsidP="00994583">
      <w:pPr>
        <w:jc w:val="center"/>
        <w:rPr>
          <w:sz w:val="24"/>
          <w:szCs w:val="24"/>
        </w:rPr>
      </w:pPr>
    </w:p>
    <w:p w14:paraId="04750A85" w14:textId="77777777" w:rsidR="00724A4B" w:rsidRPr="00BF672E" w:rsidRDefault="00994583" w:rsidP="00994583">
      <w:pPr>
        <w:rPr>
          <w:szCs w:val="24"/>
        </w:rPr>
      </w:pPr>
      <w:r w:rsidRPr="00BF672E">
        <w:rPr>
          <w:szCs w:val="24"/>
        </w:rPr>
        <w:t xml:space="preserve">Competition for Medicine is as fierce as Oxbridge. </w:t>
      </w:r>
      <w:r w:rsidRPr="00EC6121">
        <w:rPr>
          <w:szCs w:val="24"/>
          <w:highlight w:val="yellow"/>
        </w:rPr>
        <w:t>Work experience and voluntary work</w:t>
      </w:r>
      <w:r w:rsidRPr="00BF672E">
        <w:rPr>
          <w:szCs w:val="24"/>
        </w:rPr>
        <w:t xml:space="preserve"> are vital to obtaining a place</w:t>
      </w:r>
      <w:r w:rsidR="000815F5">
        <w:rPr>
          <w:szCs w:val="24"/>
        </w:rPr>
        <w:t xml:space="preserve"> and all medical schools require you to </w:t>
      </w:r>
      <w:r w:rsidR="00724A4B">
        <w:rPr>
          <w:szCs w:val="24"/>
        </w:rPr>
        <w:t>have experience in a caring or service role</w:t>
      </w:r>
      <w:r w:rsidRPr="00BF672E">
        <w:rPr>
          <w:szCs w:val="24"/>
        </w:rPr>
        <w:t xml:space="preserve">. You must ensure you have done or arranged </w:t>
      </w:r>
      <w:proofErr w:type="gramStart"/>
      <w:r w:rsidRPr="00BF672E">
        <w:rPr>
          <w:szCs w:val="24"/>
        </w:rPr>
        <w:t>this</w:t>
      </w:r>
      <w:proofErr w:type="gramEnd"/>
      <w:r w:rsidRPr="00BF672E">
        <w:rPr>
          <w:szCs w:val="24"/>
        </w:rPr>
        <w:t xml:space="preserve"> and it is included in your personal statement. </w:t>
      </w:r>
      <w:r w:rsidR="00724A4B">
        <w:rPr>
          <w:szCs w:val="24"/>
        </w:rPr>
        <w:t xml:space="preserve"> It is better to get a broad range of experience – spending short periods of time in </w:t>
      </w:r>
      <w:proofErr w:type="gramStart"/>
      <w:r w:rsidR="00724A4B">
        <w:rPr>
          <w:szCs w:val="24"/>
        </w:rPr>
        <w:t>a number of</w:t>
      </w:r>
      <w:proofErr w:type="gramEnd"/>
      <w:r w:rsidR="00724A4B">
        <w:rPr>
          <w:szCs w:val="24"/>
        </w:rPr>
        <w:t xml:space="preserve"> healthcare environments rather than one long placement. For a list of recommended work experience guidelines, visit medschools.ac.uk</w:t>
      </w:r>
    </w:p>
    <w:p w14:paraId="192144EB" w14:textId="77777777" w:rsidR="00994583" w:rsidRDefault="00724A4B" w:rsidP="00994583">
      <w:pPr>
        <w:rPr>
          <w:szCs w:val="24"/>
        </w:rPr>
      </w:pPr>
      <w:r>
        <w:rPr>
          <w:szCs w:val="24"/>
        </w:rPr>
        <w:t>The u</w:t>
      </w:r>
      <w:r w:rsidR="00994583" w:rsidRPr="00BF672E">
        <w:rPr>
          <w:szCs w:val="24"/>
        </w:rPr>
        <w:t>niversities</w:t>
      </w:r>
      <w:r>
        <w:rPr>
          <w:szCs w:val="24"/>
        </w:rPr>
        <w:t xml:space="preserve"> will</w:t>
      </w:r>
      <w:r w:rsidR="00994583" w:rsidRPr="00BF672E">
        <w:rPr>
          <w:szCs w:val="24"/>
        </w:rPr>
        <w:t xml:space="preserve"> require you to take a test. This will either be a BMAT or UKCAT test. You need to be clear which tests you</w:t>
      </w:r>
      <w:r w:rsidR="007E29D6" w:rsidRPr="00BF672E">
        <w:rPr>
          <w:szCs w:val="24"/>
        </w:rPr>
        <w:t xml:space="preserve"> need to</w:t>
      </w:r>
      <w:r w:rsidR="00994583" w:rsidRPr="00BF672E">
        <w:rPr>
          <w:szCs w:val="24"/>
        </w:rPr>
        <w:t xml:space="preserve"> take for </w:t>
      </w:r>
      <w:r w:rsidR="007E29D6" w:rsidRPr="00BF672E">
        <w:rPr>
          <w:szCs w:val="24"/>
        </w:rPr>
        <w:t xml:space="preserve">the respective </w:t>
      </w:r>
      <w:r w:rsidR="00994583" w:rsidRPr="00BF672E">
        <w:rPr>
          <w:szCs w:val="24"/>
        </w:rPr>
        <w:t xml:space="preserve">course you are applying </w:t>
      </w:r>
      <w:r w:rsidR="007E29D6" w:rsidRPr="00BF672E">
        <w:rPr>
          <w:szCs w:val="24"/>
        </w:rPr>
        <w:t>for</w:t>
      </w:r>
      <w:r w:rsidR="00994583" w:rsidRPr="00BF672E">
        <w:rPr>
          <w:szCs w:val="24"/>
        </w:rPr>
        <w:t xml:space="preserve">. This will be clear on the entry criteria for each course. </w:t>
      </w:r>
    </w:p>
    <w:p w14:paraId="2C5DB27B" w14:textId="77777777" w:rsidR="0081737E" w:rsidRDefault="0081737E" w:rsidP="00994583">
      <w:pPr>
        <w:rPr>
          <w:szCs w:val="24"/>
        </w:rPr>
      </w:pPr>
      <w:r w:rsidRPr="00724A4B">
        <w:rPr>
          <w:b/>
          <w:szCs w:val="24"/>
        </w:rPr>
        <w:t>UKCAT</w:t>
      </w:r>
      <w:r>
        <w:rPr>
          <w:szCs w:val="24"/>
        </w:rPr>
        <w:t xml:space="preserve">: a two-hour </w:t>
      </w:r>
      <w:proofErr w:type="gramStart"/>
      <w:r>
        <w:rPr>
          <w:szCs w:val="24"/>
        </w:rPr>
        <w:t>computer based</w:t>
      </w:r>
      <w:proofErr w:type="gramEnd"/>
      <w:r>
        <w:rPr>
          <w:szCs w:val="24"/>
        </w:rPr>
        <w:t xml:space="preserve"> test, which assesses applicants on decision making, situational judgement and verbal, quantitative and abstract reasoning. Most medical schools use this test, and you must register for and sit the exam before submitting your UCAS application. </w:t>
      </w:r>
    </w:p>
    <w:p w14:paraId="2194DA9F" w14:textId="77777777" w:rsidR="0081737E" w:rsidRPr="00BF672E" w:rsidRDefault="0081737E" w:rsidP="00994583">
      <w:pPr>
        <w:rPr>
          <w:szCs w:val="24"/>
        </w:rPr>
      </w:pPr>
      <w:r w:rsidRPr="00724A4B">
        <w:rPr>
          <w:b/>
          <w:szCs w:val="24"/>
        </w:rPr>
        <w:t>BMAT</w:t>
      </w:r>
      <w:r>
        <w:rPr>
          <w:szCs w:val="24"/>
        </w:rPr>
        <w:t xml:space="preserve">: this exam focuses more on academic aptitude. You must register for the exam before sending your application, but the test is taken later (end of October/beginning of November) </w:t>
      </w:r>
      <w:r w:rsidR="00724A4B">
        <w:rPr>
          <w:szCs w:val="24"/>
        </w:rPr>
        <w:t>your</w:t>
      </w:r>
      <w:r>
        <w:rPr>
          <w:szCs w:val="24"/>
        </w:rPr>
        <w:t xml:space="preserve"> score is then automatically sent on to the schools listed on your application.  </w:t>
      </w:r>
    </w:p>
    <w:p w14:paraId="6693D99B" w14:textId="77777777" w:rsidR="00994583" w:rsidRPr="00BF672E" w:rsidRDefault="00994583" w:rsidP="00994583">
      <w:pPr>
        <w:rPr>
          <w:szCs w:val="24"/>
        </w:rPr>
      </w:pPr>
      <w:r w:rsidRPr="00BF672E">
        <w:rPr>
          <w:szCs w:val="24"/>
        </w:rPr>
        <w:t>You may only choose 4 Medicine courses. Your final course should be something else</w:t>
      </w:r>
      <w:r w:rsidR="007E29D6" w:rsidRPr="00BF672E">
        <w:rPr>
          <w:szCs w:val="24"/>
        </w:rPr>
        <w:t>,</w:t>
      </w:r>
      <w:r w:rsidRPr="00BF672E">
        <w:rPr>
          <w:szCs w:val="24"/>
        </w:rPr>
        <w:t xml:space="preserve"> usually Biomedical Science.  </w:t>
      </w:r>
    </w:p>
    <w:p w14:paraId="510FF2F6" w14:textId="77777777" w:rsidR="00994583" w:rsidRPr="00BF672E" w:rsidRDefault="00994583" w:rsidP="00994583">
      <w:pPr>
        <w:rPr>
          <w:szCs w:val="24"/>
        </w:rPr>
      </w:pPr>
      <w:r w:rsidRPr="00BF672E">
        <w:rPr>
          <w:szCs w:val="24"/>
        </w:rPr>
        <w:t xml:space="preserve">Your personal statement is key if you are applying for Medicine. This subject can attract a hundred or more strong applications for every place. You must have positive reasons for wanting to become a doctor. The training is long and expensive and medical schools cannot afford to take risks. You </w:t>
      </w:r>
      <w:proofErr w:type="gramStart"/>
      <w:r w:rsidRPr="00BF672E">
        <w:rPr>
          <w:szCs w:val="24"/>
        </w:rPr>
        <w:t>have to</w:t>
      </w:r>
      <w:proofErr w:type="gramEnd"/>
      <w:r w:rsidRPr="00BF672E">
        <w:rPr>
          <w:szCs w:val="24"/>
        </w:rPr>
        <w:t xml:space="preserve"> show that you are passionate about becoming a doctor and that you also have the academic potential to</w:t>
      </w:r>
      <w:r w:rsidR="001A46B3" w:rsidRPr="00BF672E">
        <w:rPr>
          <w:szCs w:val="24"/>
        </w:rPr>
        <w:t xml:space="preserve"> </w:t>
      </w:r>
      <w:r w:rsidRPr="00BF672E">
        <w:rPr>
          <w:szCs w:val="24"/>
        </w:rPr>
        <w:t>succeed.  Your statement must be well written</w:t>
      </w:r>
      <w:r w:rsidR="001A46B3" w:rsidRPr="00BF672E">
        <w:rPr>
          <w:szCs w:val="24"/>
        </w:rPr>
        <w:t xml:space="preserve"> </w:t>
      </w:r>
      <w:r w:rsidR="007E29D6" w:rsidRPr="00BF672E">
        <w:rPr>
          <w:szCs w:val="24"/>
        </w:rPr>
        <w:t>a</w:t>
      </w:r>
      <w:r w:rsidRPr="00BF672E">
        <w:rPr>
          <w:szCs w:val="24"/>
        </w:rPr>
        <w:t>s so many people are applying for each place, you</w:t>
      </w:r>
      <w:r w:rsidR="007E29D6" w:rsidRPr="00BF672E">
        <w:rPr>
          <w:szCs w:val="24"/>
        </w:rPr>
        <w:t>r application could be rejected solely on the strength of your personal statement.</w:t>
      </w:r>
    </w:p>
    <w:p w14:paraId="6BE8B788" w14:textId="77777777" w:rsidR="00BF672E" w:rsidRPr="00BF672E" w:rsidRDefault="00BF672E" w:rsidP="00994583">
      <w:pPr>
        <w:rPr>
          <w:szCs w:val="24"/>
        </w:rPr>
      </w:pPr>
    </w:p>
    <w:p w14:paraId="59D5D963" w14:textId="77777777" w:rsidR="00A077EE" w:rsidRPr="0081737E" w:rsidRDefault="00A077EE" w:rsidP="00994583">
      <w:pPr>
        <w:rPr>
          <w:b/>
          <w:szCs w:val="24"/>
          <w:u w:val="single"/>
        </w:rPr>
      </w:pPr>
      <w:r w:rsidRPr="0081737E">
        <w:rPr>
          <w:b/>
          <w:szCs w:val="24"/>
          <w:u w:val="single"/>
        </w:rPr>
        <w:t>Grades</w:t>
      </w:r>
    </w:p>
    <w:p w14:paraId="7C0183E7" w14:textId="77777777" w:rsidR="00A077EE" w:rsidRDefault="00A077EE" w:rsidP="00994583">
      <w:pPr>
        <w:rPr>
          <w:szCs w:val="24"/>
        </w:rPr>
      </w:pPr>
      <w:r>
        <w:rPr>
          <w:szCs w:val="24"/>
        </w:rPr>
        <w:t xml:space="preserve">Each medical school sets their own entry </w:t>
      </w:r>
      <w:r w:rsidR="0081737E">
        <w:rPr>
          <w:szCs w:val="24"/>
        </w:rPr>
        <w:t>criteria</w:t>
      </w:r>
      <w:r>
        <w:rPr>
          <w:szCs w:val="24"/>
        </w:rPr>
        <w:t xml:space="preserve">, but </w:t>
      </w:r>
      <w:proofErr w:type="gramStart"/>
      <w:r>
        <w:rPr>
          <w:szCs w:val="24"/>
        </w:rPr>
        <w:t>ge</w:t>
      </w:r>
      <w:r w:rsidR="0081737E">
        <w:rPr>
          <w:szCs w:val="24"/>
        </w:rPr>
        <w:t>nerally speaki</w:t>
      </w:r>
      <w:r w:rsidR="007B0BBB">
        <w:rPr>
          <w:szCs w:val="24"/>
        </w:rPr>
        <w:t>ng the</w:t>
      </w:r>
      <w:proofErr w:type="gramEnd"/>
      <w:r w:rsidR="007B0BBB">
        <w:rPr>
          <w:szCs w:val="24"/>
        </w:rPr>
        <w:t xml:space="preserve"> minimum expected is 3 A grades </w:t>
      </w:r>
      <w:r w:rsidR="0081737E">
        <w:rPr>
          <w:szCs w:val="24"/>
        </w:rPr>
        <w:t xml:space="preserve">at A level. At least one of your subjects must be lab- based science (Chemistry or Biology) and some universities require maths and physics at A – Level, too. </w:t>
      </w:r>
    </w:p>
    <w:p w14:paraId="7B278565" w14:textId="1934C77C" w:rsidR="00F30919" w:rsidRPr="00A077EE" w:rsidRDefault="00F30919" w:rsidP="00994583">
      <w:pPr>
        <w:rPr>
          <w:szCs w:val="24"/>
        </w:rPr>
      </w:pPr>
      <w:r>
        <w:rPr>
          <w:szCs w:val="24"/>
        </w:rPr>
        <w:t xml:space="preserve">GCSE’S must also be </w:t>
      </w:r>
      <w:r w:rsidR="00997E30">
        <w:rPr>
          <w:szCs w:val="24"/>
        </w:rPr>
        <w:t>8</w:t>
      </w:r>
      <w:r>
        <w:rPr>
          <w:szCs w:val="24"/>
        </w:rPr>
        <w:t>-9</w:t>
      </w:r>
      <w:r w:rsidR="00C052B4">
        <w:rPr>
          <w:szCs w:val="24"/>
        </w:rPr>
        <w:t xml:space="preserve"> generally</w:t>
      </w:r>
    </w:p>
    <w:p w14:paraId="612E260F" w14:textId="77777777" w:rsidR="00994583" w:rsidRDefault="00994583" w:rsidP="00994583">
      <w:pPr>
        <w:rPr>
          <w:sz w:val="24"/>
          <w:szCs w:val="24"/>
        </w:rPr>
      </w:pPr>
    </w:p>
    <w:p w14:paraId="4276F214" w14:textId="77777777" w:rsidR="0033110D" w:rsidRDefault="0033110D" w:rsidP="0033110D">
      <w:pPr>
        <w:rPr>
          <w:sz w:val="24"/>
          <w:szCs w:val="24"/>
        </w:rPr>
      </w:pPr>
    </w:p>
    <w:p w14:paraId="6831C0EE" w14:textId="77777777" w:rsidR="0033110D" w:rsidRPr="0033110D" w:rsidRDefault="0033110D" w:rsidP="0033110D">
      <w:pPr>
        <w:rPr>
          <w:sz w:val="24"/>
          <w:szCs w:val="24"/>
        </w:rPr>
      </w:pPr>
    </w:p>
    <w:p w14:paraId="57C3583B" w14:textId="77777777" w:rsidR="007B7E82" w:rsidRPr="007B7E82" w:rsidRDefault="007B7E82" w:rsidP="007B7E82">
      <w:pPr>
        <w:ind w:left="414"/>
        <w:rPr>
          <w:sz w:val="24"/>
          <w:szCs w:val="24"/>
        </w:rPr>
      </w:pPr>
    </w:p>
    <w:p w14:paraId="7C1CAD3E" w14:textId="77777777" w:rsidR="007134E7" w:rsidRDefault="007134E7" w:rsidP="00BC634B">
      <w:pPr>
        <w:jc w:val="center"/>
        <w:rPr>
          <w:b/>
          <w:color w:val="92D050"/>
          <w:sz w:val="48"/>
          <w:szCs w:val="24"/>
        </w:rPr>
      </w:pPr>
    </w:p>
    <w:p w14:paraId="732F0D3F" w14:textId="77777777" w:rsidR="00C05E53" w:rsidRPr="00BC634B" w:rsidRDefault="00C05E53" w:rsidP="00FA66FF">
      <w:pPr>
        <w:pStyle w:val="Heading2"/>
      </w:pPr>
      <w:bookmarkStart w:id="9" w:name="_Toc163564876"/>
      <w:r w:rsidRPr="00BC634B">
        <w:lastRenderedPageBreak/>
        <w:t>Applying for a music conservatoire</w:t>
      </w:r>
      <w:bookmarkEnd w:id="9"/>
    </w:p>
    <w:p w14:paraId="6F1C0F1D" w14:textId="77777777" w:rsidR="00B542EE" w:rsidRDefault="00B542EE" w:rsidP="00B542EE">
      <w:pPr>
        <w:rPr>
          <w:szCs w:val="24"/>
        </w:rPr>
      </w:pPr>
      <w:r>
        <w:rPr>
          <w:szCs w:val="24"/>
        </w:rPr>
        <w:t>The conservatoires in the UCAS scheme are:</w:t>
      </w:r>
    </w:p>
    <w:p w14:paraId="227CB4A9" w14:textId="77777777" w:rsidR="00B542EE" w:rsidRDefault="00B542EE" w:rsidP="00B542EE">
      <w:pPr>
        <w:pStyle w:val="ListParagraph"/>
        <w:numPr>
          <w:ilvl w:val="0"/>
          <w:numId w:val="19"/>
        </w:numPr>
        <w:rPr>
          <w:szCs w:val="24"/>
        </w:rPr>
      </w:pPr>
      <w:r>
        <w:rPr>
          <w:szCs w:val="24"/>
        </w:rPr>
        <w:t xml:space="preserve">Royal Birmingham Conservatoire </w:t>
      </w:r>
    </w:p>
    <w:p w14:paraId="252B8B3E" w14:textId="77777777" w:rsidR="00B542EE" w:rsidRDefault="00B542EE" w:rsidP="00B542EE">
      <w:pPr>
        <w:pStyle w:val="ListParagraph"/>
        <w:numPr>
          <w:ilvl w:val="0"/>
          <w:numId w:val="19"/>
        </w:numPr>
        <w:rPr>
          <w:szCs w:val="24"/>
        </w:rPr>
      </w:pPr>
      <w:r>
        <w:rPr>
          <w:szCs w:val="24"/>
        </w:rPr>
        <w:t xml:space="preserve">Bristol Old Vic Theatre School </w:t>
      </w:r>
    </w:p>
    <w:p w14:paraId="128986D1" w14:textId="77777777" w:rsidR="00B542EE" w:rsidRDefault="00B542EE" w:rsidP="00B542EE">
      <w:pPr>
        <w:pStyle w:val="ListParagraph"/>
        <w:numPr>
          <w:ilvl w:val="0"/>
          <w:numId w:val="19"/>
        </w:numPr>
        <w:rPr>
          <w:szCs w:val="24"/>
        </w:rPr>
      </w:pPr>
      <w:r>
        <w:rPr>
          <w:szCs w:val="24"/>
        </w:rPr>
        <w:t xml:space="preserve">Leeds College of Music </w:t>
      </w:r>
    </w:p>
    <w:p w14:paraId="4105C9BB" w14:textId="77777777" w:rsidR="00B542EE" w:rsidRDefault="00B542EE" w:rsidP="00B542EE">
      <w:pPr>
        <w:pStyle w:val="ListParagraph"/>
        <w:numPr>
          <w:ilvl w:val="0"/>
          <w:numId w:val="19"/>
        </w:numPr>
        <w:rPr>
          <w:szCs w:val="24"/>
        </w:rPr>
      </w:pPr>
      <w:r>
        <w:rPr>
          <w:szCs w:val="24"/>
        </w:rPr>
        <w:t>Royal Academy of Music</w:t>
      </w:r>
    </w:p>
    <w:p w14:paraId="1618E18E" w14:textId="77777777" w:rsidR="00B542EE" w:rsidRDefault="00B542EE" w:rsidP="00B542EE">
      <w:pPr>
        <w:pStyle w:val="ListParagraph"/>
        <w:numPr>
          <w:ilvl w:val="0"/>
          <w:numId w:val="19"/>
        </w:numPr>
        <w:rPr>
          <w:szCs w:val="24"/>
        </w:rPr>
      </w:pPr>
      <w:r>
        <w:rPr>
          <w:szCs w:val="24"/>
        </w:rPr>
        <w:t>Royal College of Music</w:t>
      </w:r>
    </w:p>
    <w:p w14:paraId="5391B729" w14:textId="77777777" w:rsidR="00B542EE" w:rsidRDefault="00B542EE" w:rsidP="00B542EE">
      <w:pPr>
        <w:pStyle w:val="ListParagraph"/>
        <w:numPr>
          <w:ilvl w:val="0"/>
          <w:numId w:val="19"/>
        </w:numPr>
        <w:rPr>
          <w:szCs w:val="24"/>
        </w:rPr>
      </w:pPr>
      <w:r>
        <w:rPr>
          <w:szCs w:val="24"/>
        </w:rPr>
        <w:t xml:space="preserve">Royal Conservatoire of Scotland </w:t>
      </w:r>
    </w:p>
    <w:p w14:paraId="182C910A" w14:textId="77777777" w:rsidR="00B542EE" w:rsidRDefault="00B542EE" w:rsidP="00B542EE">
      <w:pPr>
        <w:pStyle w:val="ListParagraph"/>
        <w:numPr>
          <w:ilvl w:val="0"/>
          <w:numId w:val="19"/>
        </w:numPr>
        <w:rPr>
          <w:szCs w:val="24"/>
        </w:rPr>
      </w:pPr>
      <w:r>
        <w:rPr>
          <w:szCs w:val="24"/>
        </w:rPr>
        <w:t xml:space="preserve">Royal Northern College of Music </w:t>
      </w:r>
    </w:p>
    <w:p w14:paraId="00C4EAC1" w14:textId="77777777" w:rsidR="00B542EE" w:rsidRDefault="00B542EE" w:rsidP="00B542EE">
      <w:pPr>
        <w:pStyle w:val="ListParagraph"/>
        <w:numPr>
          <w:ilvl w:val="0"/>
          <w:numId w:val="19"/>
        </w:numPr>
        <w:rPr>
          <w:szCs w:val="24"/>
        </w:rPr>
      </w:pPr>
      <w:r>
        <w:rPr>
          <w:szCs w:val="24"/>
        </w:rPr>
        <w:t>Royal Welsh College of Music and Drama</w:t>
      </w:r>
    </w:p>
    <w:p w14:paraId="1D6E917B" w14:textId="77777777" w:rsidR="00B542EE" w:rsidRDefault="00B542EE" w:rsidP="00B542EE">
      <w:pPr>
        <w:pStyle w:val="ListParagraph"/>
        <w:numPr>
          <w:ilvl w:val="0"/>
          <w:numId w:val="19"/>
        </w:numPr>
        <w:rPr>
          <w:szCs w:val="24"/>
        </w:rPr>
      </w:pPr>
      <w:r>
        <w:rPr>
          <w:szCs w:val="24"/>
        </w:rPr>
        <w:t xml:space="preserve">Trinity Laban Conservatoire on Music and Dance </w:t>
      </w:r>
    </w:p>
    <w:p w14:paraId="35CFEB56" w14:textId="77777777" w:rsidR="00B542EE" w:rsidRDefault="00B542EE" w:rsidP="00B542EE">
      <w:pPr>
        <w:rPr>
          <w:szCs w:val="24"/>
        </w:rPr>
      </w:pPr>
      <w:r>
        <w:rPr>
          <w:szCs w:val="24"/>
        </w:rPr>
        <w:t xml:space="preserve">The conservatoire application is different to a normal UCAS </w:t>
      </w:r>
      <w:proofErr w:type="gramStart"/>
      <w:r>
        <w:rPr>
          <w:szCs w:val="24"/>
        </w:rPr>
        <w:t>application, and</w:t>
      </w:r>
      <w:proofErr w:type="gramEnd"/>
      <w:r>
        <w:rPr>
          <w:szCs w:val="24"/>
        </w:rPr>
        <w:t xml:space="preserve"> operates on a different section of the UCAS website. You can make an application via the conservatoire route AND the normal UCAS route. Note that the conservatoire application process does not open until July 18</w:t>
      </w:r>
      <w:r w:rsidRPr="00B542EE">
        <w:rPr>
          <w:szCs w:val="24"/>
          <w:vertAlign w:val="superscript"/>
        </w:rPr>
        <w:t>th</w:t>
      </w:r>
      <w:r>
        <w:rPr>
          <w:szCs w:val="24"/>
        </w:rPr>
        <w:t xml:space="preserve">. </w:t>
      </w:r>
    </w:p>
    <w:p w14:paraId="04840472" w14:textId="77777777" w:rsidR="00B542EE" w:rsidRDefault="00B542EE" w:rsidP="00B542EE">
      <w:pPr>
        <w:rPr>
          <w:szCs w:val="24"/>
        </w:rPr>
      </w:pPr>
      <w:proofErr w:type="gramStart"/>
      <w:r>
        <w:rPr>
          <w:szCs w:val="24"/>
        </w:rPr>
        <w:t>In order to</w:t>
      </w:r>
      <w:proofErr w:type="gramEnd"/>
      <w:r>
        <w:rPr>
          <w:szCs w:val="24"/>
        </w:rPr>
        <w:t xml:space="preserve"> make a conservatoire application: </w:t>
      </w:r>
    </w:p>
    <w:p w14:paraId="57AB3C11" w14:textId="77777777" w:rsidR="00B542EE" w:rsidRDefault="00B542EE" w:rsidP="00B542EE">
      <w:pPr>
        <w:pStyle w:val="ListParagraph"/>
        <w:numPr>
          <w:ilvl w:val="0"/>
          <w:numId w:val="20"/>
        </w:numPr>
        <w:rPr>
          <w:szCs w:val="24"/>
        </w:rPr>
      </w:pPr>
      <w:r>
        <w:rPr>
          <w:szCs w:val="24"/>
        </w:rPr>
        <w:t xml:space="preserve">Register to use apply </w:t>
      </w:r>
      <w:proofErr w:type="gramStart"/>
      <w:r>
        <w:rPr>
          <w:szCs w:val="24"/>
        </w:rPr>
        <w:t>( you</w:t>
      </w:r>
      <w:proofErr w:type="gramEnd"/>
      <w:r>
        <w:rPr>
          <w:szCs w:val="24"/>
        </w:rPr>
        <w:t xml:space="preserve"> can only apply once in a cycle) you will find this under ‘sign in’ – students – apply for conservatoires</w:t>
      </w:r>
    </w:p>
    <w:p w14:paraId="5F2C29EC" w14:textId="77777777" w:rsidR="00B542EE" w:rsidRDefault="00B542EE" w:rsidP="00B542EE">
      <w:pPr>
        <w:pStyle w:val="ListParagraph"/>
        <w:numPr>
          <w:ilvl w:val="0"/>
          <w:numId w:val="20"/>
        </w:numPr>
        <w:rPr>
          <w:szCs w:val="24"/>
        </w:rPr>
      </w:pPr>
      <w:r>
        <w:rPr>
          <w:szCs w:val="24"/>
        </w:rPr>
        <w:t xml:space="preserve">Sign into the welcome screen </w:t>
      </w:r>
    </w:p>
    <w:p w14:paraId="3C512318" w14:textId="77777777" w:rsidR="00B542EE" w:rsidRDefault="00B542EE" w:rsidP="00B542EE">
      <w:pPr>
        <w:pStyle w:val="ListParagraph"/>
        <w:numPr>
          <w:ilvl w:val="0"/>
          <w:numId w:val="20"/>
        </w:numPr>
        <w:rPr>
          <w:szCs w:val="24"/>
        </w:rPr>
      </w:pPr>
      <w:r>
        <w:rPr>
          <w:szCs w:val="24"/>
        </w:rPr>
        <w:t xml:space="preserve">Fill in the rest of your personal details </w:t>
      </w:r>
    </w:p>
    <w:p w14:paraId="0FBC19D3" w14:textId="77777777" w:rsidR="00B542EE" w:rsidRDefault="00B542EE" w:rsidP="00B542EE">
      <w:pPr>
        <w:pStyle w:val="ListParagraph"/>
        <w:numPr>
          <w:ilvl w:val="0"/>
          <w:numId w:val="20"/>
        </w:numPr>
        <w:rPr>
          <w:szCs w:val="24"/>
        </w:rPr>
      </w:pPr>
      <w:r>
        <w:rPr>
          <w:szCs w:val="24"/>
        </w:rPr>
        <w:t xml:space="preserve">State your education </w:t>
      </w:r>
    </w:p>
    <w:p w14:paraId="3E377FC8" w14:textId="77777777" w:rsidR="0078714C" w:rsidRDefault="00B542EE" w:rsidP="00B542EE">
      <w:pPr>
        <w:pStyle w:val="ListParagraph"/>
        <w:numPr>
          <w:ilvl w:val="0"/>
          <w:numId w:val="20"/>
        </w:numPr>
        <w:rPr>
          <w:szCs w:val="24"/>
        </w:rPr>
      </w:pPr>
      <w:r>
        <w:rPr>
          <w:szCs w:val="24"/>
        </w:rPr>
        <w:t xml:space="preserve">State your </w:t>
      </w:r>
      <w:r w:rsidR="0078714C">
        <w:rPr>
          <w:szCs w:val="24"/>
        </w:rPr>
        <w:t>qualifications</w:t>
      </w:r>
    </w:p>
    <w:p w14:paraId="722DE41C" w14:textId="77777777" w:rsidR="0078714C" w:rsidRDefault="0078714C" w:rsidP="0078714C">
      <w:pPr>
        <w:rPr>
          <w:szCs w:val="24"/>
        </w:rPr>
      </w:pPr>
    </w:p>
    <w:p w14:paraId="6594F8CF" w14:textId="77777777" w:rsidR="009667F0" w:rsidRPr="009667F0" w:rsidRDefault="009667F0" w:rsidP="0078714C">
      <w:pPr>
        <w:rPr>
          <w:b/>
          <w:szCs w:val="24"/>
          <w:u w:val="single"/>
        </w:rPr>
      </w:pPr>
      <w:r w:rsidRPr="009667F0">
        <w:rPr>
          <w:b/>
          <w:szCs w:val="24"/>
          <w:u w:val="single"/>
        </w:rPr>
        <w:t xml:space="preserve">Making your course choices </w:t>
      </w:r>
    </w:p>
    <w:p w14:paraId="1F1A1A1B" w14:textId="77777777" w:rsidR="009667F0" w:rsidRDefault="009667F0" w:rsidP="0078714C">
      <w:pPr>
        <w:rPr>
          <w:szCs w:val="24"/>
        </w:rPr>
      </w:pPr>
      <w:r>
        <w:rPr>
          <w:szCs w:val="24"/>
        </w:rPr>
        <w:t xml:space="preserve">You can choose up to six courses – in no preference order. Unlike the normal UCAS route, conservatoires will be able to see where else you have applied. For music there are ‘study type’ options that you will need to fill in. You will then choose from one of the audition locations. You will need to pay for each audition that you attend. </w:t>
      </w:r>
    </w:p>
    <w:p w14:paraId="47684FC8" w14:textId="77777777" w:rsidR="009667F0" w:rsidRDefault="009667F0" w:rsidP="0078714C">
      <w:pPr>
        <w:rPr>
          <w:szCs w:val="24"/>
        </w:rPr>
      </w:pPr>
      <w:r>
        <w:rPr>
          <w:szCs w:val="24"/>
        </w:rPr>
        <w:t xml:space="preserve">If you are studying music, you might be able to select two instruments if you’d like to. </w:t>
      </w:r>
      <w:r w:rsidR="007B0BBB">
        <w:rPr>
          <w:szCs w:val="24"/>
        </w:rPr>
        <w:t xml:space="preserve"> You will come across come key terms which are as follows: </w:t>
      </w:r>
    </w:p>
    <w:p w14:paraId="07C97A8F" w14:textId="77777777" w:rsidR="009667F0" w:rsidRDefault="009667F0" w:rsidP="009667F0">
      <w:pPr>
        <w:pStyle w:val="ListParagraph"/>
        <w:numPr>
          <w:ilvl w:val="0"/>
          <w:numId w:val="4"/>
        </w:numPr>
        <w:rPr>
          <w:szCs w:val="24"/>
        </w:rPr>
      </w:pPr>
      <w:r>
        <w:rPr>
          <w:szCs w:val="24"/>
        </w:rPr>
        <w:t xml:space="preserve">Main specialism is just one instrument </w:t>
      </w:r>
    </w:p>
    <w:p w14:paraId="576F7DB0" w14:textId="77777777" w:rsidR="009667F0" w:rsidRDefault="009667F0" w:rsidP="009667F0">
      <w:pPr>
        <w:pStyle w:val="ListParagraph"/>
        <w:numPr>
          <w:ilvl w:val="0"/>
          <w:numId w:val="4"/>
        </w:numPr>
        <w:rPr>
          <w:szCs w:val="24"/>
        </w:rPr>
      </w:pPr>
      <w:r>
        <w:rPr>
          <w:szCs w:val="24"/>
        </w:rPr>
        <w:t xml:space="preserve">Joint main specialism is two instruments studied equally </w:t>
      </w:r>
    </w:p>
    <w:p w14:paraId="6B35BC8D" w14:textId="77777777" w:rsidR="009667F0" w:rsidRDefault="009667F0" w:rsidP="009667F0">
      <w:pPr>
        <w:pStyle w:val="ListParagraph"/>
        <w:numPr>
          <w:ilvl w:val="0"/>
          <w:numId w:val="4"/>
        </w:numPr>
        <w:rPr>
          <w:szCs w:val="24"/>
        </w:rPr>
      </w:pPr>
      <w:r>
        <w:rPr>
          <w:szCs w:val="24"/>
        </w:rPr>
        <w:t xml:space="preserve">Secondary specialism is two instruments – one as your main and one as your secondary </w:t>
      </w:r>
    </w:p>
    <w:p w14:paraId="078F517B" w14:textId="77777777" w:rsidR="00B542EE" w:rsidRDefault="009667F0" w:rsidP="009667F0">
      <w:pPr>
        <w:pStyle w:val="ListParagraph"/>
        <w:numPr>
          <w:ilvl w:val="0"/>
          <w:numId w:val="4"/>
        </w:numPr>
        <w:rPr>
          <w:szCs w:val="24"/>
        </w:rPr>
      </w:pPr>
      <w:r>
        <w:rPr>
          <w:szCs w:val="24"/>
        </w:rPr>
        <w:t xml:space="preserve">Alternative main specialism is giving two options, either of which you’d be happy to study as one main instrument. </w:t>
      </w:r>
      <w:r w:rsidR="00B542EE" w:rsidRPr="009667F0">
        <w:rPr>
          <w:szCs w:val="24"/>
        </w:rPr>
        <w:t xml:space="preserve"> </w:t>
      </w:r>
    </w:p>
    <w:p w14:paraId="203590A9" w14:textId="77777777" w:rsidR="009667F0" w:rsidRPr="009667F0" w:rsidRDefault="009667F0" w:rsidP="009667F0">
      <w:pPr>
        <w:rPr>
          <w:b/>
          <w:szCs w:val="24"/>
          <w:u w:val="single"/>
        </w:rPr>
      </w:pPr>
      <w:r w:rsidRPr="009667F0">
        <w:rPr>
          <w:b/>
          <w:szCs w:val="24"/>
          <w:u w:val="single"/>
        </w:rPr>
        <w:t>References</w:t>
      </w:r>
    </w:p>
    <w:p w14:paraId="41FB66FB" w14:textId="6F43BEC3" w:rsidR="009667F0" w:rsidRDefault="009667F0" w:rsidP="009667F0">
      <w:pPr>
        <w:rPr>
          <w:szCs w:val="24"/>
        </w:rPr>
      </w:pPr>
      <w:r>
        <w:rPr>
          <w:szCs w:val="24"/>
        </w:rPr>
        <w:t xml:space="preserve">You will require two references which will need to be sent to each conservatoire that you are applying to. These will be sent via post. You require a practical reference and an academic reference (written by your form tutor) </w:t>
      </w:r>
    </w:p>
    <w:p w14:paraId="7BD25374" w14:textId="77777777" w:rsidR="00EF58F8" w:rsidRDefault="00EF58F8" w:rsidP="009667F0">
      <w:pPr>
        <w:rPr>
          <w:szCs w:val="24"/>
        </w:rPr>
      </w:pPr>
    </w:p>
    <w:p w14:paraId="4ED8818D" w14:textId="77777777" w:rsidR="00EF58F8" w:rsidRPr="00376174" w:rsidRDefault="00EF58F8" w:rsidP="009667F0">
      <w:pPr>
        <w:rPr>
          <w:b/>
          <w:szCs w:val="24"/>
          <w:u w:val="single"/>
        </w:rPr>
      </w:pPr>
      <w:r w:rsidRPr="00376174">
        <w:rPr>
          <w:b/>
          <w:szCs w:val="24"/>
          <w:u w:val="single"/>
        </w:rPr>
        <w:lastRenderedPageBreak/>
        <w:t xml:space="preserve">Personal statement </w:t>
      </w:r>
    </w:p>
    <w:p w14:paraId="62EED42A" w14:textId="77777777" w:rsidR="00376174" w:rsidRDefault="00EF58F8" w:rsidP="009667F0">
      <w:pPr>
        <w:rPr>
          <w:szCs w:val="24"/>
        </w:rPr>
      </w:pPr>
      <w:r>
        <w:rPr>
          <w:szCs w:val="24"/>
        </w:rPr>
        <w:t>This is also slightly different to a ‘normal’ UCAS personal statement, as it is less about your academic achievements and more about your performance or composition experience. Below is a good example of a</w:t>
      </w:r>
      <w:r w:rsidR="00376174">
        <w:rPr>
          <w:szCs w:val="24"/>
        </w:rPr>
        <w:t xml:space="preserve"> personal statement suitable for a conservatoire application. Note the wealth of experience in the statement: </w:t>
      </w:r>
    </w:p>
    <w:p w14:paraId="7F4E3635" w14:textId="77777777" w:rsidR="00376174" w:rsidRPr="00376174" w:rsidRDefault="00BC634B" w:rsidP="00376174">
      <w:pPr>
        <w:jc w:val="center"/>
        <w:rPr>
          <w:b/>
          <w:color w:val="92D050"/>
          <w:szCs w:val="24"/>
          <w:u w:val="single"/>
        </w:rPr>
      </w:pPr>
      <w:r>
        <w:rPr>
          <w:b/>
          <w:color w:val="92D050"/>
          <w:szCs w:val="24"/>
          <w:u w:val="single"/>
        </w:rPr>
        <w:t xml:space="preserve">Music example </w:t>
      </w:r>
    </w:p>
    <w:p w14:paraId="76827F1E" w14:textId="77777777" w:rsidR="00376174" w:rsidRDefault="00376174" w:rsidP="00376174">
      <w:pPr>
        <w:rPr>
          <w:color w:val="000000" w:themeColor="text1"/>
        </w:rPr>
      </w:pPr>
      <w:r w:rsidRPr="000A1C5F">
        <w:rPr>
          <w:color w:val="000000" w:themeColor="text1"/>
        </w:rPr>
        <w:t xml:space="preserve">The Oxford dictionary describes the word ‘journey’ as ‘an act of travelling from one place to another.’ This definition epitomises my journey with music. From being a </w:t>
      </w:r>
      <w:proofErr w:type="gramStart"/>
      <w:r w:rsidRPr="000A1C5F">
        <w:rPr>
          <w:color w:val="000000" w:themeColor="text1"/>
        </w:rPr>
        <w:t>five year old</w:t>
      </w:r>
      <w:proofErr w:type="gramEnd"/>
      <w:r w:rsidRPr="000A1C5F">
        <w:rPr>
          <w:color w:val="000000" w:themeColor="text1"/>
        </w:rPr>
        <w:t xml:space="preserve"> girl playing the piano in my front room trying to play as many notes as my hand could reach, to hearing my own composition played by a professional ensemble, music has been a significant part of my journey. This journey has also been an inspiration when I am composing. Research shows that music is the last memory trigger a person with dementia will respond to, which led me to composing my piece modelled around dementia as part of the Young Composer’s Project. Looking up at the </w:t>
      </w:r>
      <w:proofErr w:type="gramStart"/>
      <w:r w:rsidRPr="000A1C5F">
        <w:rPr>
          <w:color w:val="000000" w:themeColor="text1"/>
        </w:rPr>
        <w:t>teary eyed</w:t>
      </w:r>
      <w:proofErr w:type="gramEnd"/>
      <w:r w:rsidRPr="000A1C5F">
        <w:rPr>
          <w:color w:val="000000" w:themeColor="text1"/>
        </w:rPr>
        <w:t xml:space="preserve"> audience who had been so touched by my piece was all the confirmation I needed to be sure that composition was the direction in which my journey should go. </w:t>
      </w:r>
    </w:p>
    <w:p w14:paraId="0753A973" w14:textId="77777777" w:rsidR="00376174" w:rsidRPr="000A1C5F" w:rsidRDefault="00376174" w:rsidP="00376174">
      <w:pPr>
        <w:rPr>
          <w:color w:val="000000" w:themeColor="text1"/>
        </w:rPr>
      </w:pPr>
      <w:r w:rsidRPr="000A1C5F">
        <w:rPr>
          <w:color w:val="000000" w:themeColor="text1"/>
        </w:rPr>
        <w:t xml:space="preserve">Piano is </w:t>
      </w:r>
      <w:proofErr w:type="gramStart"/>
      <w:r w:rsidRPr="000A1C5F">
        <w:rPr>
          <w:color w:val="000000" w:themeColor="text1"/>
        </w:rPr>
        <w:t>definitely where</w:t>
      </w:r>
      <w:proofErr w:type="gramEnd"/>
      <w:r w:rsidRPr="000A1C5F">
        <w:rPr>
          <w:color w:val="000000" w:themeColor="text1"/>
        </w:rPr>
        <w:t xml:space="preserve"> my passion for composing began. I have now been playing for 12 years and in March 2017 achieved a merit in Grade 8. I also play the Flute which I have been playing for 8 years and am now working towards Grade 8. To help further my knowledge of instruments I decided to learn the Bassoon and have taken Trinity Grade 4 achieving a merit. </w:t>
      </w:r>
      <w:proofErr w:type="gramStart"/>
      <w:r w:rsidRPr="000A1C5F">
        <w:rPr>
          <w:color w:val="000000" w:themeColor="text1"/>
        </w:rPr>
        <w:t>In order to</w:t>
      </w:r>
      <w:proofErr w:type="gramEnd"/>
      <w:r w:rsidRPr="000A1C5F">
        <w:rPr>
          <w:color w:val="000000" w:themeColor="text1"/>
        </w:rPr>
        <w:t xml:space="preserve"> improve my understanding of string instruments I have learnt the Double Bass and have successfully transferred these skills onto the Bass Guitar.</w:t>
      </w:r>
    </w:p>
    <w:p w14:paraId="2F984485" w14:textId="77777777" w:rsidR="00376174" w:rsidRPr="000A1C5F" w:rsidRDefault="00376174" w:rsidP="00376174">
      <w:pPr>
        <w:rPr>
          <w:color w:val="000000" w:themeColor="text1"/>
        </w:rPr>
      </w:pPr>
      <w:r w:rsidRPr="000A1C5F">
        <w:rPr>
          <w:color w:val="000000" w:themeColor="text1"/>
        </w:rPr>
        <w:t xml:space="preserve">As my passion for composing </w:t>
      </w:r>
      <w:proofErr w:type="gramStart"/>
      <w:r w:rsidRPr="000A1C5F">
        <w:rPr>
          <w:color w:val="000000" w:themeColor="text1"/>
        </w:rPr>
        <w:t>increases</w:t>
      </w:r>
      <w:proofErr w:type="gramEnd"/>
      <w:r w:rsidRPr="000A1C5F">
        <w:rPr>
          <w:color w:val="000000" w:themeColor="text1"/>
        </w:rPr>
        <w:t xml:space="preserve"> I have embarked on several experiences designed to challenge me as a composer. For example, I have taken part in the New Voices weekend organised by the YCP at The Birmingham Conservatoire, where I wrote my </w:t>
      </w:r>
      <w:proofErr w:type="gramStart"/>
      <w:r w:rsidRPr="000A1C5F">
        <w:rPr>
          <w:color w:val="000000" w:themeColor="text1"/>
        </w:rPr>
        <w:t>aforementioned Dementia</w:t>
      </w:r>
      <w:proofErr w:type="gramEnd"/>
      <w:r w:rsidRPr="000A1C5F">
        <w:rPr>
          <w:color w:val="000000" w:themeColor="text1"/>
        </w:rPr>
        <w:t xml:space="preserve"> piece for piano and nine voices. </w:t>
      </w:r>
      <w:proofErr w:type="gramStart"/>
      <w:r w:rsidRPr="000A1C5F">
        <w:rPr>
          <w:color w:val="000000" w:themeColor="text1"/>
        </w:rPr>
        <w:t>Furthermore</w:t>
      </w:r>
      <w:proofErr w:type="gramEnd"/>
      <w:r w:rsidRPr="000A1C5F">
        <w:rPr>
          <w:color w:val="000000" w:themeColor="text1"/>
        </w:rPr>
        <w:t xml:space="preserve"> I enrolled on an eight month YCP course, writing a piece for the Birmingham Conservatoire’s LEAP Ensemble. </w:t>
      </w:r>
    </w:p>
    <w:p w14:paraId="7F896E71" w14:textId="77777777" w:rsidR="00376174" w:rsidRPr="000A1C5F" w:rsidRDefault="00376174" w:rsidP="00376174">
      <w:pPr>
        <w:rPr>
          <w:color w:val="000000" w:themeColor="text1"/>
        </w:rPr>
      </w:pPr>
      <w:r w:rsidRPr="000A1C5F">
        <w:rPr>
          <w:color w:val="000000" w:themeColor="text1"/>
        </w:rPr>
        <w:t xml:space="preserve">Another composing journey I have been on was this summer </w:t>
      </w:r>
      <w:proofErr w:type="gramStart"/>
      <w:r w:rsidRPr="000A1C5F">
        <w:rPr>
          <w:color w:val="000000" w:themeColor="text1"/>
        </w:rPr>
        <w:t>were</w:t>
      </w:r>
      <w:proofErr w:type="gramEnd"/>
      <w:r w:rsidRPr="000A1C5F">
        <w:rPr>
          <w:color w:val="000000" w:themeColor="text1"/>
        </w:rPr>
        <w:t xml:space="preserve"> I was lucky enough to be selected to attend the Sound and Music Summer School at The Purcell School of Music. Once </w:t>
      </w:r>
      <w:proofErr w:type="gramStart"/>
      <w:r w:rsidRPr="000A1C5F">
        <w:rPr>
          <w:color w:val="000000" w:themeColor="text1"/>
        </w:rPr>
        <w:t>again</w:t>
      </w:r>
      <w:proofErr w:type="gramEnd"/>
      <w:r w:rsidRPr="000A1C5F">
        <w:rPr>
          <w:color w:val="000000" w:themeColor="text1"/>
        </w:rPr>
        <w:t xml:space="preserve"> I challenged myself to be out of my comfort zone with my composing by being part of the Jazz group. Studying under Issie Barratt, Mick Foster and Tom Hewson was enough to inspire me to write a jazz piece for a sextet. I was also involved in workshops with Orphy Robinson, Judith Weir and Laura Bowler whist at the summer school and learnt about their journey composing. By the end of the week I had fallen in love with Jazz and had composed a piece, “Summer Punch</w:t>
      </w:r>
      <w:proofErr w:type="gramStart"/>
      <w:r w:rsidRPr="000A1C5F">
        <w:rPr>
          <w:color w:val="000000" w:themeColor="text1"/>
        </w:rPr>
        <w:t xml:space="preserve">” </w:t>
      </w:r>
      <w:r w:rsidRPr="000A1C5F">
        <w:rPr>
          <w:shd w:val="clear" w:color="auto" w:fill="FFFFFF" w:themeFill="background1"/>
        </w:rPr>
        <w:t>.</w:t>
      </w:r>
      <w:r w:rsidRPr="000A1C5F">
        <w:rPr>
          <w:color w:val="000000" w:themeColor="text1"/>
        </w:rPr>
        <w:t>As</w:t>
      </w:r>
      <w:proofErr w:type="gramEnd"/>
      <w:r w:rsidRPr="000A1C5F">
        <w:rPr>
          <w:color w:val="000000" w:themeColor="text1"/>
        </w:rPr>
        <w:t xml:space="preserve"> well as having my piece recorded and performed by Issie Barratt, Mick Foster, Tom Hewson, Laura Jurd, John Hirst and Matt Ridley, I was also interviewed on BBC Radio 5 Live during the week. </w:t>
      </w:r>
    </w:p>
    <w:p w14:paraId="565ED3DE" w14:textId="77777777" w:rsidR="00376174" w:rsidRPr="000A1C5F" w:rsidRDefault="00376174" w:rsidP="00376174">
      <w:pPr>
        <w:rPr>
          <w:color w:val="000000" w:themeColor="text1"/>
        </w:rPr>
      </w:pPr>
      <w:r w:rsidRPr="000A1C5F">
        <w:rPr>
          <w:color w:val="000000" w:themeColor="text1"/>
        </w:rPr>
        <w:t xml:space="preserve">I have had my compositions listen to by Black Sabbath’s Tony Iommi and received positive feedback which was very encouraging. I like to compose music for a reason and about a certain meaning; I want the audience to feel what I feel when they hear my music. I have always been inspired by Einaudi and the way he can express so many emotions through his minimalistic melodies. My composing style is similar to </w:t>
      </w:r>
      <w:proofErr w:type="gramStart"/>
      <w:r w:rsidRPr="000A1C5F">
        <w:rPr>
          <w:color w:val="000000" w:themeColor="text1"/>
        </w:rPr>
        <w:t>Einaudi’s</w:t>
      </w:r>
      <w:proofErr w:type="gramEnd"/>
      <w:r w:rsidRPr="000A1C5F">
        <w:rPr>
          <w:color w:val="000000" w:themeColor="text1"/>
        </w:rPr>
        <w:t xml:space="preserve"> and it is clear to see this in my first two compositions on the piano. </w:t>
      </w:r>
    </w:p>
    <w:p w14:paraId="0EF2DE5E" w14:textId="77777777" w:rsidR="00376174" w:rsidRPr="000A1C5F" w:rsidRDefault="00376174" w:rsidP="00376174">
      <w:pPr>
        <w:rPr>
          <w:color w:val="000000" w:themeColor="text1"/>
        </w:rPr>
      </w:pPr>
    </w:p>
    <w:p w14:paraId="16497326" w14:textId="77777777" w:rsidR="00376174" w:rsidRPr="000A1C5F" w:rsidRDefault="00376174" w:rsidP="00376174">
      <w:pPr>
        <w:rPr>
          <w:color w:val="000000" w:themeColor="text1"/>
        </w:rPr>
      </w:pPr>
      <w:r w:rsidRPr="000A1C5F">
        <w:rPr>
          <w:color w:val="000000" w:themeColor="text1"/>
        </w:rPr>
        <w:lastRenderedPageBreak/>
        <w:t xml:space="preserve">Moreover, I have performed alongside The Birmingham Conservatoire’s Orchestra as part of the OSOSIC performance at Birmingham Symphony Hall. I have also met and played alongside Sir James Galway and Lady Genie Galway at the Birmingham Conservatoire. As my journey continues to </w:t>
      </w:r>
      <w:proofErr w:type="gramStart"/>
      <w:r w:rsidRPr="000A1C5F">
        <w:rPr>
          <w:color w:val="000000" w:themeColor="text1"/>
        </w:rPr>
        <w:t>blossom</w:t>
      </w:r>
      <w:proofErr w:type="gramEnd"/>
      <w:r w:rsidRPr="000A1C5F">
        <w:rPr>
          <w:color w:val="000000" w:themeColor="text1"/>
        </w:rPr>
        <w:t xml:space="preserve"> I am looking forward to the future. I already have projects lined up for 2017/188 including composing a score and being the musical director for a youth theatre’s production of Hamlet and I have also applied for the next Young Composers Project. </w:t>
      </w:r>
    </w:p>
    <w:p w14:paraId="1AD338B9" w14:textId="77777777" w:rsidR="00376174" w:rsidRPr="000A1C5F" w:rsidRDefault="00376174" w:rsidP="00376174">
      <w:pPr>
        <w:rPr>
          <w:color w:val="000000" w:themeColor="text1"/>
        </w:rPr>
      </w:pPr>
      <w:r w:rsidRPr="000A1C5F">
        <w:rPr>
          <w:color w:val="000000" w:themeColor="text1"/>
        </w:rPr>
        <w:t xml:space="preserve">I would love to be offered a place at a Conservatoire doing composition as I would find it deeply enjoyable and rewarding to continue to create music in a dedicated musical environment. Going from studying A levels to studying composition would be the continuation of my musical journey ‘from one place to another’.  </w:t>
      </w:r>
    </w:p>
    <w:p w14:paraId="3433C25C" w14:textId="77777777" w:rsidR="00EF58F8" w:rsidRDefault="00EF58F8" w:rsidP="009667F0">
      <w:pPr>
        <w:rPr>
          <w:szCs w:val="24"/>
        </w:rPr>
      </w:pPr>
      <w:r>
        <w:rPr>
          <w:szCs w:val="24"/>
        </w:rPr>
        <w:t xml:space="preserve"> </w:t>
      </w:r>
    </w:p>
    <w:p w14:paraId="40B42341" w14:textId="77777777" w:rsidR="00EF58F8" w:rsidRPr="00F67B5E" w:rsidRDefault="00376174" w:rsidP="009667F0">
      <w:pPr>
        <w:rPr>
          <w:b/>
          <w:szCs w:val="24"/>
          <w:u w:val="single"/>
        </w:rPr>
      </w:pPr>
      <w:r w:rsidRPr="00F67B5E">
        <w:rPr>
          <w:b/>
          <w:szCs w:val="24"/>
          <w:u w:val="single"/>
        </w:rPr>
        <w:t xml:space="preserve">Next steps  </w:t>
      </w:r>
    </w:p>
    <w:p w14:paraId="59B95AAA" w14:textId="77777777" w:rsidR="00376174" w:rsidRDefault="00376174" w:rsidP="009667F0">
      <w:pPr>
        <w:rPr>
          <w:szCs w:val="24"/>
        </w:rPr>
      </w:pPr>
      <w:r>
        <w:rPr>
          <w:szCs w:val="24"/>
        </w:rPr>
        <w:t xml:space="preserve">Once you have uploaded your personal statement you will need to do the following: </w:t>
      </w:r>
    </w:p>
    <w:p w14:paraId="36D814BC" w14:textId="77777777" w:rsidR="00376174" w:rsidRDefault="00376174" w:rsidP="00376174">
      <w:pPr>
        <w:pStyle w:val="ListParagraph"/>
        <w:numPr>
          <w:ilvl w:val="0"/>
          <w:numId w:val="4"/>
        </w:numPr>
        <w:rPr>
          <w:szCs w:val="24"/>
        </w:rPr>
      </w:pPr>
      <w:r>
        <w:rPr>
          <w:szCs w:val="24"/>
        </w:rPr>
        <w:t xml:space="preserve">Read the declaration. This allows UCAS to process your information and send it to your chosen conservatoires. </w:t>
      </w:r>
    </w:p>
    <w:p w14:paraId="1AA03622" w14:textId="77777777" w:rsidR="00774999" w:rsidRDefault="00774999" w:rsidP="00376174">
      <w:pPr>
        <w:pStyle w:val="ListParagraph"/>
        <w:numPr>
          <w:ilvl w:val="0"/>
          <w:numId w:val="4"/>
        </w:numPr>
        <w:rPr>
          <w:szCs w:val="24"/>
        </w:rPr>
      </w:pPr>
      <w:r>
        <w:rPr>
          <w:szCs w:val="24"/>
        </w:rPr>
        <w:t>Verify your email address. To do this you click on ‘generate a verification code’ and then enter it on the screen</w:t>
      </w:r>
    </w:p>
    <w:p w14:paraId="0F4974EC" w14:textId="7F464048" w:rsidR="00774999" w:rsidRPr="00376174" w:rsidRDefault="00774999" w:rsidP="00376174">
      <w:pPr>
        <w:pStyle w:val="ListParagraph"/>
        <w:numPr>
          <w:ilvl w:val="0"/>
          <w:numId w:val="4"/>
        </w:numPr>
        <w:rPr>
          <w:szCs w:val="24"/>
        </w:rPr>
      </w:pPr>
      <w:r>
        <w:rPr>
          <w:szCs w:val="24"/>
        </w:rPr>
        <w:t>Pay the</w:t>
      </w:r>
      <w:r w:rsidR="00A55E1B">
        <w:rPr>
          <w:szCs w:val="24"/>
        </w:rPr>
        <w:t xml:space="preserve"> application and assessment fees – Th</w:t>
      </w:r>
      <w:r w:rsidR="005C3B96">
        <w:rPr>
          <w:szCs w:val="24"/>
        </w:rPr>
        <w:t>ere</w:t>
      </w:r>
      <w:r w:rsidR="00C0320D">
        <w:rPr>
          <w:szCs w:val="24"/>
        </w:rPr>
        <w:t xml:space="preserve"> is an application fee of £27</w:t>
      </w:r>
      <w:r w:rsidR="003E7C1C">
        <w:rPr>
          <w:szCs w:val="24"/>
        </w:rPr>
        <w:t xml:space="preserve">.50 </w:t>
      </w:r>
      <w:r w:rsidR="00A55E1B">
        <w:rPr>
          <w:szCs w:val="24"/>
        </w:rPr>
        <w:t>paid when you send your application. You will</w:t>
      </w:r>
      <w:r w:rsidR="00F67B5E">
        <w:rPr>
          <w:szCs w:val="24"/>
        </w:rPr>
        <w:t xml:space="preserve"> also usually have to pay a fee for your auditions/assessments. These will either be collected at this stage or paid directly to the conservatoire. </w:t>
      </w:r>
    </w:p>
    <w:p w14:paraId="1017288D" w14:textId="77777777" w:rsidR="00B542EE" w:rsidRPr="00B542EE" w:rsidRDefault="00B542EE" w:rsidP="00B542EE">
      <w:pPr>
        <w:rPr>
          <w:szCs w:val="24"/>
        </w:rPr>
      </w:pPr>
    </w:p>
    <w:p w14:paraId="637B6025" w14:textId="77777777" w:rsidR="0003430F" w:rsidRDefault="0003430F" w:rsidP="005F70FE">
      <w:pPr>
        <w:rPr>
          <w:sz w:val="24"/>
          <w:szCs w:val="24"/>
        </w:rPr>
      </w:pPr>
    </w:p>
    <w:p w14:paraId="0F244AC1" w14:textId="77777777" w:rsidR="0003430F" w:rsidRDefault="0003430F" w:rsidP="005F70FE">
      <w:pPr>
        <w:rPr>
          <w:sz w:val="24"/>
          <w:szCs w:val="24"/>
        </w:rPr>
      </w:pPr>
    </w:p>
    <w:p w14:paraId="7E548362" w14:textId="77777777" w:rsidR="0003430F" w:rsidRDefault="0003430F" w:rsidP="005F70FE">
      <w:pPr>
        <w:rPr>
          <w:sz w:val="24"/>
          <w:szCs w:val="24"/>
        </w:rPr>
      </w:pPr>
    </w:p>
    <w:p w14:paraId="0B414C6D" w14:textId="77777777" w:rsidR="0003430F" w:rsidRDefault="0003430F" w:rsidP="005F70FE">
      <w:pPr>
        <w:rPr>
          <w:sz w:val="24"/>
          <w:szCs w:val="24"/>
        </w:rPr>
      </w:pPr>
    </w:p>
    <w:p w14:paraId="631DB4F5" w14:textId="77777777" w:rsidR="0003430F" w:rsidRDefault="0003430F" w:rsidP="005F70FE">
      <w:pPr>
        <w:rPr>
          <w:sz w:val="24"/>
          <w:szCs w:val="24"/>
        </w:rPr>
      </w:pPr>
    </w:p>
    <w:p w14:paraId="05B40029" w14:textId="77777777" w:rsidR="0003430F" w:rsidRDefault="0003430F" w:rsidP="005F70FE">
      <w:pPr>
        <w:rPr>
          <w:sz w:val="24"/>
          <w:szCs w:val="24"/>
        </w:rPr>
      </w:pPr>
    </w:p>
    <w:p w14:paraId="6576E09C" w14:textId="77777777" w:rsidR="00BF672E" w:rsidRDefault="00BF672E" w:rsidP="005F70FE">
      <w:pPr>
        <w:rPr>
          <w:sz w:val="24"/>
          <w:szCs w:val="24"/>
        </w:rPr>
      </w:pPr>
    </w:p>
    <w:p w14:paraId="1C93B7F6" w14:textId="77777777" w:rsidR="00BF672E" w:rsidRDefault="00BF672E" w:rsidP="005F70FE">
      <w:pPr>
        <w:rPr>
          <w:sz w:val="24"/>
          <w:szCs w:val="24"/>
        </w:rPr>
      </w:pPr>
    </w:p>
    <w:p w14:paraId="6A05126F" w14:textId="77777777" w:rsidR="00C05E53" w:rsidRDefault="00C05E53" w:rsidP="005F70FE">
      <w:pPr>
        <w:rPr>
          <w:sz w:val="24"/>
          <w:szCs w:val="24"/>
        </w:rPr>
      </w:pPr>
    </w:p>
    <w:p w14:paraId="5FA123C2" w14:textId="77777777" w:rsidR="00C05E53" w:rsidRDefault="00C05E53" w:rsidP="005F70FE">
      <w:pPr>
        <w:rPr>
          <w:sz w:val="24"/>
          <w:szCs w:val="24"/>
        </w:rPr>
      </w:pPr>
    </w:p>
    <w:p w14:paraId="43E5B7D9" w14:textId="77777777" w:rsidR="00C05E53" w:rsidRDefault="00C05E53" w:rsidP="005F70FE">
      <w:pPr>
        <w:rPr>
          <w:sz w:val="24"/>
          <w:szCs w:val="24"/>
        </w:rPr>
      </w:pPr>
    </w:p>
    <w:p w14:paraId="5ECAC8A9" w14:textId="77777777" w:rsidR="00C05E53" w:rsidRDefault="00C05E53" w:rsidP="005F70FE">
      <w:pPr>
        <w:rPr>
          <w:sz w:val="24"/>
          <w:szCs w:val="24"/>
        </w:rPr>
      </w:pPr>
    </w:p>
    <w:p w14:paraId="23899B99" w14:textId="77777777" w:rsidR="00DF1862" w:rsidRDefault="00DF1862" w:rsidP="00DF1862">
      <w:pPr>
        <w:pStyle w:val="Heading2"/>
        <w:jc w:val="left"/>
      </w:pPr>
      <w:bookmarkStart w:id="10" w:name="_Toc163564879"/>
    </w:p>
    <w:p w14:paraId="2F8B0861" w14:textId="657062C2" w:rsidR="0003430F" w:rsidRPr="00BC634B" w:rsidRDefault="0003430F" w:rsidP="00DF1862">
      <w:pPr>
        <w:pStyle w:val="Heading2"/>
      </w:pPr>
      <w:r w:rsidRPr="00BC634B">
        <w:lastRenderedPageBreak/>
        <w:t>Submitting your application</w:t>
      </w:r>
      <w:bookmarkEnd w:id="10"/>
    </w:p>
    <w:p w14:paraId="03CD44A3" w14:textId="77777777" w:rsidR="0003430F" w:rsidRDefault="0003430F" w:rsidP="0003430F">
      <w:pPr>
        <w:jc w:val="center"/>
        <w:rPr>
          <w:sz w:val="24"/>
          <w:szCs w:val="24"/>
        </w:rPr>
      </w:pPr>
    </w:p>
    <w:p w14:paraId="74CEDB0E" w14:textId="031E3748" w:rsidR="00BD1628" w:rsidRDefault="0003430F" w:rsidP="00BD1628">
      <w:pPr>
        <w:tabs>
          <w:tab w:val="left" w:pos="1685"/>
        </w:tabs>
        <w:jc w:val="both"/>
        <w:rPr>
          <w:b/>
          <w:color w:val="FF0000"/>
          <w:sz w:val="24"/>
          <w:szCs w:val="24"/>
        </w:rPr>
      </w:pPr>
      <w:r w:rsidRPr="0003430F">
        <w:rPr>
          <w:b/>
          <w:color w:val="FF0000"/>
          <w:sz w:val="24"/>
          <w:szCs w:val="24"/>
        </w:rPr>
        <w:t xml:space="preserve">There is a </w:t>
      </w:r>
      <w:proofErr w:type="gramStart"/>
      <w:r w:rsidRPr="0003430F">
        <w:rPr>
          <w:b/>
          <w:color w:val="FF0000"/>
          <w:sz w:val="24"/>
          <w:szCs w:val="24"/>
        </w:rPr>
        <w:t>clear cut</w:t>
      </w:r>
      <w:proofErr w:type="gramEnd"/>
      <w:r w:rsidRPr="0003430F">
        <w:rPr>
          <w:b/>
          <w:color w:val="FF0000"/>
          <w:sz w:val="24"/>
          <w:szCs w:val="24"/>
        </w:rPr>
        <w:t xml:space="preserve"> process for submitting your application and this should be followed. </w:t>
      </w:r>
      <w:r w:rsidR="00FC6020">
        <w:rPr>
          <w:b/>
          <w:color w:val="FF0000"/>
          <w:sz w:val="24"/>
          <w:szCs w:val="24"/>
        </w:rPr>
        <w:t>This is explained on the following page.</w:t>
      </w:r>
      <w:r w:rsidR="00BD1628">
        <w:rPr>
          <w:b/>
          <w:color w:val="FF0000"/>
          <w:sz w:val="24"/>
          <w:szCs w:val="24"/>
        </w:rPr>
        <w:t xml:space="preserve"> The tracking sheet at the end of this booklet has each stage of the application process and each </w:t>
      </w:r>
      <w:r w:rsidRPr="0003430F">
        <w:rPr>
          <w:b/>
          <w:color w:val="FF0000"/>
          <w:sz w:val="24"/>
          <w:szCs w:val="24"/>
        </w:rPr>
        <w:t>stage should be signed off by your tutor</w:t>
      </w:r>
      <w:r w:rsidR="00F33FDB">
        <w:rPr>
          <w:b/>
          <w:color w:val="FF0000"/>
          <w:sz w:val="24"/>
          <w:szCs w:val="24"/>
        </w:rPr>
        <w:t>;</w:t>
      </w:r>
      <w:r w:rsidRPr="0003430F">
        <w:rPr>
          <w:b/>
          <w:color w:val="FF0000"/>
          <w:sz w:val="24"/>
          <w:szCs w:val="24"/>
        </w:rPr>
        <w:t xml:space="preserve"> </w:t>
      </w:r>
      <w:r w:rsidR="003F7F09">
        <w:rPr>
          <w:b/>
          <w:color w:val="FF0000"/>
          <w:sz w:val="24"/>
          <w:szCs w:val="24"/>
        </w:rPr>
        <w:t xml:space="preserve">we </w:t>
      </w:r>
      <w:r w:rsidR="001B78C5">
        <w:rPr>
          <w:b/>
          <w:color w:val="FF0000"/>
          <w:sz w:val="24"/>
          <w:szCs w:val="24"/>
        </w:rPr>
        <w:t xml:space="preserve">will not look at your application until this form has been completed </w:t>
      </w:r>
      <w:r w:rsidR="00BD1628" w:rsidRPr="0003430F">
        <w:rPr>
          <w:b/>
          <w:color w:val="FF0000"/>
          <w:sz w:val="24"/>
          <w:szCs w:val="24"/>
        </w:rPr>
        <w:t xml:space="preserve">and signed by your tutor and parents/carers. </w:t>
      </w:r>
      <w:r w:rsidR="007134E7">
        <w:rPr>
          <w:b/>
          <w:color w:val="FF0000"/>
          <w:sz w:val="24"/>
          <w:szCs w:val="24"/>
        </w:rPr>
        <w:t xml:space="preserve">Please note the tracking sheet is there for you, your parents and your tutor to check the detail. </w:t>
      </w:r>
    </w:p>
    <w:p w14:paraId="3EB6B0FB" w14:textId="77777777" w:rsidR="00BD1628" w:rsidRDefault="00BD1628" w:rsidP="00BD1628">
      <w:pPr>
        <w:tabs>
          <w:tab w:val="left" w:pos="1685"/>
        </w:tabs>
        <w:jc w:val="both"/>
        <w:rPr>
          <w:b/>
          <w:sz w:val="24"/>
          <w:szCs w:val="24"/>
          <w:u w:val="single"/>
        </w:rPr>
      </w:pPr>
      <w:r w:rsidRPr="00380D3D">
        <w:rPr>
          <w:b/>
          <w:sz w:val="24"/>
          <w:szCs w:val="24"/>
          <w:u w:val="single"/>
        </w:rPr>
        <w:t xml:space="preserve">Payment </w:t>
      </w:r>
    </w:p>
    <w:p w14:paraId="01B061A2" w14:textId="764BDBE6" w:rsidR="00BD1628" w:rsidRDefault="00BD1628" w:rsidP="00BD1628">
      <w:pPr>
        <w:tabs>
          <w:tab w:val="left" w:pos="1685"/>
        </w:tabs>
        <w:jc w:val="both"/>
        <w:rPr>
          <w:sz w:val="24"/>
          <w:szCs w:val="24"/>
        </w:rPr>
      </w:pPr>
      <w:proofErr w:type="gramStart"/>
      <w:r>
        <w:rPr>
          <w:sz w:val="24"/>
          <w:szCs w:val="24"/>
        </w:rPr>
        <w:t>In order to</w:t>
      </w:r>
      <w:proofErr w:type="gramEnd"/>
      <w:r>
        <w:rPr>
          <w:sz w:val="24"/>
          <w:szCs w:val="24"/>
        </w:rPr>
        <w:t xml:space="preserve"> send your </w:t>
      </w:r>
      <w:r w:rsidR="00651608">
        <w:rPr>
          <w:sz w:val="24"/>
          <w:szCs w:val="24"/>
        </w:rPr>
        <w:t>application,</w:t>
      </w:r>
      <w:r>
        <w:rPr>
          <w:sz w:val="24"/>
          <w:szCs w:val="24"/>
        </w:rPr>
        <w:t xml:space="preserve"> </w:t>
      </w:r>
      <w:r w:rsidR="00313A32">
        <w:rPr>
          <w:sz w:val="24"/>
          <w:szCs w:val="24"/>
        </w:rPr>
        <w:t xml:space="preserve">you need to pay </w:t>
      </w:r>
      <w:r w:rsidR="00313A32" w:rsidRPr="00D75876">
        <w:rPr>
          <w:sz w:val="24"/>
          <w:szCs w:val="24"/>
        </w:rPr>
        <w:t>£2</w:t>
      </w:r>
      <w:r w:rsidR="00460DE8" w:rsidRPr="00D75876">
        <w:rPr>
          <w:sz w:val="24"/>
          <w:szCs w:val="24"/>
        </w:rPr>
        <w:t>8</w:t>
      </w:r>
      <w:r w:rsidR="00966626" w:rsidRPr="00D75876">
        <w:rPr>
          <w:sz w:val="24"/>
          <w:szCs w:val="24"/>
        </w:rPr>
        <w:t>.</w:t>
      </w:r>
      <w:r w:rsidR="00036A14">
        <w:rPr>
          <w:sz w:val="24"/>
          <w:szCs w:val="24"/>
        </w:rPr>
        <w:t>95</w:t>
      </w:r>
    </w:p>
    <w:p w14:paraId="5213AD7C" w14:textId="03A82A6E" w:rsidR="00C86672" w:rsidRDefault="00BD1628" w:rsidP="00C86672">
      <w:pPr>
        <w:tabs>
          <w:tab w:val="left" w:pos="1685"/>
        </w:tabs>
        <w:rPr>
          <w:sz w:val="24"/>
          <w:szCs w:val="24"/>
        </w:rPr>
      </w:pPr>
      <w:r>
        <w:rPr>
          <w:sz w:val="24"/>
          <w:szCs w:val="24"/>
        </w:rPr>
        <w:t xml:space="preserve">This needs to be paid by card on the UCAS website. </w:t>
      </w:r>
      <w:r w:rsidR="00DD383F">
        <w:rPr>
          <w:sz w:val="24"/>
          <w:szCs w:val="24"/>
        </w:rPr>
        <w:t>This WILL NOT SEND OFF THE APPLICATION.</w:t>
      </w:r>
    </w:p>
    <w:p w14:paraId="43E89AAA" w14:textId="10D0296F" w:rsidR="007D1AED" w:rsidRDefault="007D1AED" w:rsidP="00C86672">
      <w:pPr>
        <w:tabs>
          <w:tab w:val="left" w:pos="1685"/>
        </w:tabs>
        <w:rPr>
          <w:sz w:val="24"/>
          <w:szCs w:val="24"/>
        </w:rPr>
      </w:pPr>
      <w:r>
        <w:rPr>
          <w:sz w:val="24"/>
          <w:szCs w:val="24"/>
        </w:rPr>
        <w:t xml:space="preserve">There are waivers for students who received Free School Meal Payments in the last 6 years. </w:t>
      </w:r>
    </w:p>
    <w:p w14:paraId="72F20A89" w14:textId="77777777" w:rsidR="00772B50" w:rsidRDefault="00772B50" w:rsidP="00C86672">
      <w:pPr>
        <w:tabs>
          <w:tab w:val="left" w:pos="1685"/>
        </w:tabs>
        <w:rPr>
          <w:sz w:val="24"/>
          <w:szCs w:val="24"/>
        </w:rPr>
      </w:pPr>
      <w:r>
        <w:rPr>
          <w:sz w:val="24"/>
          <w:szCs w:val="24"/>
        </w:rPr>
        <w:t xml:space="preserve">This will only send it to the sixth form team and will not be sent to the universities at this point. </w:t>
      </w:r>
    </w:p>
    <w:p w14:paraId="2355830A" w14:textId="4A8B10CC" w:rsidR="00DD383F" w:rsidRDefault="00DD383F" w:rsidP="00C86672">
      <w:pPr>
        <w:tabs>
          <w:tab w:val="left" w:pos="1685"/>
        </w:tabs>
        <w:rPr>
          <w:sz w:val="24"/>
          <w:szCs w:val="24"/>
        </w:rPr>
      </w:pPr>
      <w:r>
        <w:rPr>
          <w:sz w:val="24"/>
          <w:szCs w:val="24"/>
        </w:rPr>
        <w:t>This can only be done by a member of the sixth form Team (Mr Grice)</w:t>
      </w:r>
    </w:p>
    <w:p w14:paraId="7AE7E8E8" w14:textId="77777777" w:rsidR="00DD383F" w:rsidRDefault="00DD383F" w:rsidP="00C86672">
      <w:pPr>
        <w:tabs>
          <w:tab w:val="left" w:pos="1685"/>
        </w:tabs>
        <w:rPr>
          <w:sz w:val="24"/>
          <w:szCs w:val="24"/>
        </w:rPr>
      </w:pPr>
    </w:p>
    <w:p w14:paraId="357DC4F6" w14:textId="248A2BD1" w:rsidR="00C86672" w:rsidRDefault="00C86672" w:rsidP="00C86672">
      <w:pPr>
        <w:tabs>
          <w:tab w:val="left" w:pos="1685"/>
        </w:tabs>
        <w:rPr>
          <w:sz w:val="24"/>
          <w:szCs w:val="24"/>
        </w:rPr>
      </w:pPr>
    </w:p>
    <w:p w14:paraId="63BFB34F" w14:textId="68E80E70" w:rsidR="00C86672" w:rsidRDefault="00C86672" w:rsidP="00C86672">
      <w:pPr>
        <w:tabs>
          <w:tab w:val="left" w:pos="1685"/>
        </w:tabs>
        <w:rPr>
          <w:sz w:val="24"/>
          <w:szCs w:val="24"/>
        </w:rPr>
      </w:pPr>
    </w:p>
    <w:p w14:paraId="7397771E" w14:textId="14BBB933" w:rsidR="00BD1628" w:rsidRDefault="00BD1628" w:rsidP="00C86672">
      <w:pPr>
        <w:tabs>
          <w:tab w:val="left" w:pos="1685"/>
        </w:tabs>
        <w:rPr>
          <w:sz w:val="24"/>
          <w:szCs w:val="24"/>
        </w:rPr>
      </w:pPr>
    </w:p>
    <w:p w14:paraId="14C1BA54" w14:textId="77777777" w:rsidR="00804AF0" w:rsidRDefault="00804AF0" w:rsidP="0003430F">
      <w:pPr>
        <w:rPr>
          <w:b/>
          <w:color w:val="FF0000"/>
          <w:sz w:val="24"/>
          <w:szCs w:val="24"/>
        </w:rPr>
      </w:pPr>
    </w:p>
    <w:p w14:paraId="67243D91" w14:textId="77777777" w:rsidR="00957728" w:rsidRDefault="00957728" w:rsidP="00F97CDF">
      <w:pPr>
        <w:pStyle w:val="Heading2"/>
      </w:pPr>
      <w:bookmarkStart w:id="11" w:name="_Toc163564880"/>
    </w:p>
    <w:p w14:paraId="5B279FF7" w14:textId="77777777" w:rsidR="00957728" w:rsidRDefault="00957728" w:rsidP="00F97CDF">
      <w:pPr>
        <w:pStyle w:val="Heading2"/>
      </w:pPr>
    </w:p>
    <w:p w14:paraId="57B7C543" w14:textId="77777777" w:rsidR="00957728" w:rsidRDefault="00957728" w:rsidP="00F97CDF">
      <w:pPr>
        <w:pStyle w:val="Heading2"/>
      </w:pPr>
    </w:p>
    <w:p w14:paraId="5DE9038A" w14:textId="77777777" w:rsidR="00957728" w:rsidRDefault="00957728" w:rsidP="00F97CDF">
      <w:pPr>
        <w:pStyle w:val="Heading2"/>
      </w:pPr>
    </w:p>
    <w:p w14:paraId="2C8AF2CD" w14:textId="77777777" w:rsidR="00957728" w:rsidRDefault="00957728" w:rsidP="00F97CDF">
      <w:pPr>
        <w:pStyle w:val="Heading2"/>
      </w:pPr>
    </w:p>
    <w:p w14:paraId="73F66C97" w14:textId="549D2B17" w:rsidR="005F5634" w:rsidRPr="00F97CDF" w:rsidRDefault="005A12EA" w:rsidP="00F97CDF">
      <w:pPr>
        <w:pStyle w:val="Heading2"/>
        <w:rPr>
          <w:color w:val="FF0000"/>
          <w:sz w:val="24"/>
        </w:rPr>
      </w:pPr>
      <w:r w:rsidRPr="00BC634B">
        <w:lastRenderedPageBreak/>
        <w:t>Final Decisions</w:t>
      </w:r>
      <w:bookmarkEnd w:id="11"/>
    </w:p>
    <w:p w14:paraId="4FB0CB86" w14:textId="77777777" w:rsidR="005A12EA" w:rsidRDefault="005A12EA" w:rsidP="005A12EA">
      <w:pPr>
        <w:rPr>
          <w:sz w:val="24"/>
          <w:szCs w:val="24"/>
        </w:rPr>
      </w:pPr>
      <w:r>
        <w:rPr>
          <w:sz w:val="24"/>
          <w:szCs w:val="24"/>
        </w:rPr>
        <w:t xml:space="preserve">Once you have been notified of all offers or rejections by UCAS you will have to narrow down the choices to two. These are called </w:t>
      </w:r>
      <w:r w:rsidRPr="00B339F6">
        <w:rPr>
          <w:b/>
          <w:sz w:val="24"/>
          <w:szCs w:val="24"/>
          <w:u w:val="single"/>
        </w:rPr>
        <w:t>Firm</w:t>
      </w:r>
      <w:r>
        <w:rPr>
          <w:sz w:val="24"/>
          <w:szCs w:val="24"/>
        </w:rPr>
        <w:t xml:space="preserve"> and </w:t>
      </w:r>
      <w:r w:rsidRPr="00B339F6">
        <w:rPr>
          <w:b/>
          <w:sz w:val="24"/>
          <w:szCs w:val="24"/>
          <w:u w:val="single"/>
        </w:rPr>
        <w:t>Insurance</w:t>
      </w:r>
      <w:r>
        <w:rPr>
          <w:sz w:val="24"/>
          <w:szCs w:val="24"/>
        </w:rPr>
        <w:t xml:space="preserve"> offers. </w:t>
      </w:r>
    </w:p>
    <w:p w14:paraId="4C7CB875" w14:textId="77777777" w:rsidR="005A12EA" w:rsidRDefault="005A12EA" w:rsidP="005A12EA">
      <w:pPr>
        <w:rPr>
          <w:sz w:val="24"/>
          <w:szCs w:val="24"/>
        </w:rPr>
      </w:pPr>
    </w:p>
    <w:p w14:paraId="67BD461B" w14:textId="77777777" w:rsidR="005A12EA" w:rsidRPr="00380D3D" w:rsidRDefault="005A12EA" w:rsidP="005A12EA">
      <w:pPr>
        <w:rPr>
          <w:color w:val="FF0000"/>
          <w:sz w:val="24"/>
          <w:szCs w:val="24"/>
          <w:u w:val="single"/>
        </w:rPr>
      </w:pPr>
      <w:r w:rsidRPr="00380D3D">
        <w:rPr>
          <w:color w:val="FF0000"/>
          <w:sz w:val="24"/>
          <w:szCs w:val="24"/>
          <w:u w:val="single"/>
        </w:rPr>
        <w:t>Firm</w:t>
      </w:r>
    </w:p>
    <w:p w14:paraId="63375F56" w14:textId="77777777" w:rsidR="005A12EA" w:rsidRDefault="005A12EA" w:rsidP="005A12EA">
      <w:pPr>
        <w:rPr>
          <w:sz w:val="24"/>
          <w:szCs w:val="24"/>
        </w:rPr>
      </w:pPr>
      <w:r>
        <w:rPr>
          <w:sz w:val="24"/>
          <w:szCs w:val="24"/>
        </w:rPr>
        <w:t>The firm offer will be from the university you hope to attend. It should be one</w:t>
      </w:r>
      <w:r w:rsidR="00F33FDB">
        <w:rPr>
          <w:sz w:val="24"/>
          <w:szCs w:val="24"/>
        </w:rPr>
        <w:t xml:space="preserve"> where you have a realistic</w:t>
      </w:r>
      <w:r>
        <w:rPr>
          <w:sz w:val="24"/>
          <w:szCs w:val="24"/>
        </w:rPr>
        <w:t xml:space="preserve"> chance of meeting their offer.</w:t>
      </w:r>
      <w:r w:rsidR="00F33FDB">
        <w:rPr>
          <w:sz w:val="24"/>
          <w:szCs w:val="24"/>
        </w:rPr>
        <w:t xml:space="preserve">  You should c</w:t>
      </w:r>
      <w:r>
        <w:rPr>
          <w:sz w:val="24"/>
          <w:szCs w:val="24"/>
        </w:rPr>
        <w:t xml:space="preserve">heck the conditions of your offer carefully. </w:t>
      </w:r>
      <w:r w:rsidR="00E63C7D">
        <w:rPr>
          <w:sz w:val="24"/>
          <w:szCs w:val="24"/>
        </w:rPr>
        <w:t xml:space="preserve">Note that once you accept this offer if you meet the conditions you are expected to take up this offer. Ensure you are happy with the choice you are making. </w:t>
      </w:r>
    </w:p>
    <w:p w14:paraId="5E5144CD" w14:textId="77777777" w:rsidR="005A12EA" w:rsidRDefault="005A12EA" w:rsidP="005A12EA">
      <w:pPr>
        <w:rPr>
          <w:sz w:val="24"/>
          <w:szCs w:val="24"/>
        </w:rPr>
      </w:pPr>
    </w:p>
    <w:p w14:paraId="6EC94F27" w14:textId="77777777" w:rsidR="005A12EA" w:rsidRPr="00B339F6" w:rsidRDefault="005A12EA" w:rsidP="005A12EA">
      <w:pPr>
        <w:rPr>
          <w:sz w:val="24"/>
          <w:szCs w:val="24"/>
          <w:u w:val="single"/>
        </w:rPr>
      </w:pPr>
      <w:r w:rsidRPr="00B339F6">
        <w:rPr>
          <w:color w:val="FF0000"/>
          <w:sz w:val="24"/>
          <w:szCs w:val="24"/>
          <w:u w:val="single"/>
        </w:rPr>
        <w:t>Insurance</w:t>
      </w:r>
      <w:r w:rsidRPr="00B339F6">
        <w:rPr>
          <w:sz w:val="24"/>
          <w:szCs w:val="24"/>
          <w:u w:val="single"/>
        </w:rPr>
        <w:t xml:space="preserve"> </w:t>
      </w:r>
    </w:p>
    <w:p w14:paraId="3BEE6D79" w14:textId="77777777" w:rsidR="005A12EA" w:rsidRDefault="005A12EA" w:rsidP="005A12EA">
      <w:pPr>
        <w:rPr>
          <w:sz w:val="24"/>
          <w:szCs w:val="24"/>
        </w:rPr>
      </w:pPr>
      <w:r w:rsidRPr="005A12EA">
        <w:rPr>
          <w:sz w:val="24"/>
          <w:szCs w:val="24"/>
        </w:rPr>
        <w:t xml:space="preserve">This is a backup if you do not quite meet your predicted grades. It should be one that you are happy to go to but the grades </w:t>
      </w:r>
      <w:r w:rsidR="00F33FDB">
        <w:rPr>
          <w:sz w:val="24"/>
          <w:szCs w:val="24"/>
        </w:rPr>
        <w:t xml:space="preserve">you are </w:t>
      </w:r>
      <w:r w:rsidRPr="005A12EA">
        <w:rPr>
          <w:sz w:val="24"/>
          <w:szCs w:val="24"/>
        </w:rPr>
        <w:t xml:space="preserve">required </w:t>
      </w:r>
      <w:r w:rsidR="00F33FDB">
        <w:rPr>
          <w:sz w:val="24"/>
          <w:szCs w:val="24"/>
        </w:rPr>
        <w:t xml:space="preserve">to achieve </w:t>
      </w:r>
      <w:r w:rsidRPr="005A12EA">
        <w:rPr>
          <w:sz w:val="24"/>
          <w:szCs w:val="24"/>
        </w:rPr>
        <w:t xml:space="preserve">are lower. </w:t>
      </w:r>
    </w:p>
    <w:p w14:paraId="44EAA0C9" w14:textId="1F59ABEF" w:rsidR="005A12EA" w:rsidRDefault="005A12EA" w:rsidP="005A12EA">
      <w:pPr>
        <w:rPr>
          <w:sz w:val="24"/>
          <w:szCs w:val="24"/>
        </w:rPr>
      </w:pPr>
      <w:r>
        <w:rPr>
          <w:sz w:val="24"/>
          <w:szCs w:val="24"/>
        </w:rPr>
        <w:t xml:space="preserve">Universities also </w:t>
      </w:r>
      <w:r w:rsidR="00F33FDB">
        <w:rPr>
          <w:sz w:val="24"/>
          <w:szCs w:val="24"/>
        </w:rPr>
        <w:t xml:space="preserve">offer </w:t>
      </w:r>
      <w:r w:rsidRPr="00B339F6">
        <w:rPr>
          <w:b/>
          <w:color w:val="FF0000"/>
          <w:sz w:val="24"/>
          <w:szCs w:val="24"/>
          <w:u w:val="single"/>
        </w:rPr>
        <w:t>unconditional places</w:t>
      </w:r>
      <w:r>
        <w:rPr>
          <w:sz w:val="24"/>
          <w:szCs w:val="24"/>
        </w:rPr>
        <w:t xml:space="preserve">. </w:t>
      </w:r>
      <w:r w:rsidR="00F33FDB">
        <w:rPr>
          <w:sz w:val="24"/>
          <w:szCs w:val="24"/>
        </w:rPr>
        <w:t xml:space="preserve">An unconditional offer </w:t>
      </w:r>
      <w:r>
        <w:rPr>
          <w:sz w:val="24"/>
          <w:szCs w:val="24"/>
        </w:rPr>
        <w:t>mean</w:t>
      </w:r>
      <w:r w:rsidR="00F33FDB">
        <w:rPr>
          <w:sz w:val="24"/>
          <w:szCs w:val="24"/>
        </w:rPr>
        <w:t>s</w:t>
      </w:r>
      <w:r>
        <w:rPr>
          <w:sz w:val="24"/>
          <w:szCs w:val="24"/>
        </w:rPr>
        <w:t xml:space="preserve"> that no matter what grades you </w:t>
      </w:r>
      <w:r w:rsidR="00F33FDB">
        <w:rPr>
          <w:sz w:val="24"/>
          <w:szCs w:val="24"/>
        </w:rPr>
        <w:t>achieve</w:t>
      </w:r>
      <w:r>
        <w:rPr>
          <w:sz w:val="24"/>
          <w:szCs w:val="24"/>
        </w:rPr>
        <w:t>, you will be accepted by that university. Although exciting at first</w:t>
      </w:r>
      <w:r w:rsidR="00F33FDB">
        <w:rPr>
          <w:sz w:val="24"/>
          <w:szCs w:val="24"/>
        </w:rPr>
        <w:t>,</w:t>
      </w:r>
      <w:r>
        <w:rPr>
          <w:sz w:val="24"/>
          <w:szCs w:val="24"/>
        </w:rPr>
        <w:t xml:space="preserve"> consider what this may mean for your motivation and performance. Think carefully about accepting an unconditional offer</w:t>
      </w:r>
      <w:r w:rsidR="00F33FDB">
        <w:rPr>
          <w:sz w:val="24"/>
          <w:szCs w:val="24"/>
        </w:rPr>
        <w:t>, it may well be iron pyrites (fool’s gold), it appears shiny and enticing but is the offer the best for you or the university in the long term?</w:t>
      </w:r>
      <w:r>
        <w:rPr>
          <w:sz w:val="24"/>
          <w:szCs w:val="24"/>
        </w:rPr>
        <w:t xml:space="preserve"> Speak to the </w:t>
      </w:r>
      <w:r w:rsidR="00E63C7D">
        <w:rPr>
          <w:sz w:val="24"/>
          <w:szCs w:val="24"/>
        </w:rPr>
        <w:t>Mr</w:t>
      </w:r>
      <w:r w:rsidR="006273F6">
        <w:rPr>
          <w:sz w:val="24"/>
          <w:szCs w:val="24"/>
        </w:rPr>
        <w:t xml:space="preserve"> Grice</w:t>
      </w:r>
      <w:r>
        <w:rPr>
          <w:sz w:val="24"/>
          <w:szCs w:val="24"/>
        </w:rPr>
        <w:t xml:space="preserve"> if you are offered an unconditional place. </w:t>
      </w:r>
    </w:p>
    <w:p w14:paraId="78271316" w14:textId="77777777" w:rsidR="00E63C7D" w:rsidRDefault="00E63C7D" w:rsidP="005A12EA">
      <w:pPr>
        <w:rPr>
          <w:sz w:val="24"/>
          <w:szCs w:val="24"/>
        </w:rPr>
      </w:pPr>
      <w:r>
        <w:rPr>
          <w:sz w:val="24"/>
          <w:szCs w:val="24"/>
        </w:rPr>
        <w:t>UCAS advise the following about unconditional offers</w:t>
      </w:r>
    </w:p>
    <w:p w14:paraId="0E142B8E" w14:textId="77777777" w:rsidR="00E63C7D" w:rsidRDefault="00E63C7D" w:rsidP="005A12EA">
      <w:pPr>
        <w:rPr>
          <w:sz w:val="24"/>
          <w:szCs w:val="24"/>
        </w:rPr>
      </w:pPr>
      <w:r>
        <w:rPr>
          <w:sz w:val="24"/>
          <w:szCs w:val="24"/>
        </w:rPr>
        <w:t xml:space="preserve">‘Sometimes universities and colleges make unconditional offers against predicted grades, work experience, or performance in an interview, audition or admissions test. Please make sure your students understand the implications of accepting an unconditional offer. Applicants who accept an unconditional offer cannot make an insurance </w:t>
      </w:r>
      <w:proofErr w:type="gramStart"/>
      <w:r>
        <w:rPr>
          <w:sz w:val="24"/>
          <w:szCs w:val="24"/>
        </w:rPr>
        <w:t>choice, and</w:t>
      </w:r>
      <w:proofErr w:type="gramEnd"/>
      <w:r>
        <w:rPr>
          <w:sz w:val="24"/>
          <w:szCs w:val="24"/>
        </w:rPr>
        <w:t xml:space="preserve"> will not be eligible for Adjustment or clearing. They should also be reminded of the importance of completing their </w:t>
      </w:r>
      <w:r w:rsidR="00BC634B">
        <w:rPr>
          <w:sz w:val="24"/>
          <w:szCs w:val="24"/>
        </w:rPr>
        <w:t>qualifications</w:t>
      </w:r>
      <w:r>
        <w:rPr>
          <w:sz w:val="24"/>
          <w:szCs w:val="24"/>
        </w:rPr>
        <w:t>, as this is likely to be something future employers will ask for. This blog post is a must read for those considering accepting an unconditional offer</w:t>
      </w:r>
      <w:r w:rsidR="006C45B5">
        <w:rPr>
          <w:sz w:val="24"/>
          <w:szCs w:val="24"/>
        </w:rPr>
        <w:t>’</w:t>
      </w:r>
      <w:r w:rsidR="00BC634B">
        <w:rPr>
          <w:sz w:val="24"/>
          <w:szCs w:val="24"/>
        </w:rPr>
        <w:t xml:space="preserve"> </w:t>
      </w:r>
      <w:hyperlink r:id="rId36" w:history="1">
        <w:r w:rsidR="00BC634B" w:rsidRPr="003B58CD">
          <w:rPr>
            <w:rStyle w:val="Hyperlink"/>
            <w:sz w:val="24"/>
            <w:szCs w:val="24"/>
          </w:rPr>
          <w:t>www.ucas.com/connect/blogs/accepting-unconditional-offer-0</w:t>
        </w:r>
      </w:hyperlink>
    </w:p>
    <w:p w14:paraId="36D7A41A" w14:textId="77777777" w:rsidR="00355FE4" w:rsidRDefault="001A71FC" w:rsidP="00355FE4">
      <w:pPr>
        <w:rPr>
          <w:sz w:val="24"/>
          <w:szCs w:val="24"/>
        </w:rPr>
      </w:pPr>
      <w:r w:rsidRPr="001A71FC">
        <w:rPr>
          <w:noProof/>
          <w:sz w:val="24"/>
          <w:szCs w:val="24"/>
          <w:lang w:eastAsia="en-GB"/>
        </w:rPr>
        <w:lastRenderedPageBreak/>
        <w:drawing>
          <wp:inline distT="0" distB="0" distL="0" distR="0" wp14:anchorId="7EC6ED94" wp14:editId="30955295">
            <wp:extent cx="6342392" cy="8919210"/>
            <wp:effectExtent l="0" t="0" r="127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54225" cy="8935851"/>
                    </a:xfrm>
                    <a:prstGeom prst="rect">
                      <a:avLst/>
                    </a:prstGeom>
                    <a:noFill/>
                    <a:ln>
                      <a:noFill/>
                    </a:ln>
                  </pic:spPr>
                </pic:pic>
              </a:graphicData>
            </a:graphic>
          </wp:inline>
        </w:drawing>
      </w:r>
    </w:p>
    <w:p w14:paraId="09BF5829" w14:textId="77777777" w:rsidR="00C257B2" w:rsidRPr="00C257B2" w:rsidRDefault="00C257B2" w:rsidP="00FA66FF">
      <w:pPr>
        <w:pStyle w:val="Heading2"/>
      </w:pPr>
      <w:bookmarkStart w:id="12" w:name="_Toc163564881"/>
      <w:r w:rsidRPr="00C257B2">
        <w:lastRenderedPageBreak/>
        <w:t>Track, Offers, Interviews &amp; Tests</w:t>
      </w:r>
      <w:bookmarkEnd w:id="12"/>
    </w:p>
    <w:p w14:paraId="0CA5C0CA" w14:textId="77777777" w:rsidR="00C257B2" w:rsidRPr="00C257B2" w:rsidRDefault="00C257B2" w:rsidP="00C257B2">
      <w:pPr>
        <w:spacing w:after="200" w:line="276" w:lineRule="auto"/>
        <w:jc w:val="center"/>
        <w:rPr>
          <w:rFonts w:eastAsia="Calibri" w:cstheme="minorHAnsi"/>
          <w:sz w:val="24"/>
          <w:szCs w:val="24"/>
        </w:rPr>
      </w:pPr>
      <w:r w:rsidRPr="00C257B2">
        <w:rPr>
          <w:rFonts w:eastAsia="Calibri" w:cstheme="minorHAnsi"/>
          <w:sz w:val="24"/>
          <w:szCs w:val="24"/>
        </w:rPr>
        <w:t>UCAS Student helpline</w:t>
      </w:r>
      <w:r>
        <w:rPr>
          <w:rFonts w:eastAsia="Calibri" w:cstheme="minorHAnsi"/>
          <w:sz w:val="24"/>
          <w:szCs w:val="24"/>
        </w:rPr>
        <w:t xml:space="preserve"> -</w:t>
      </w:r>
      <w:r w:rsidRPr="00C257B2">
        <w:rPr>
          <w:rFonts w:eastAsia="Calibri" w:cstheme="minorHAnsi"/>
          <w:sz w:val="24"/>
          <w:szCs w:val="24"/>
        </w:rPr>
        <w:t xml:space="preserve"> </w:t>
      </w:r>
      <w:hyperlink r:id="rId38" w:history="1">
        <w:r w:rsidRPr="00C257B2">
          <w:rPr>
            <w:rFonts w:eastAsia="Calibri" w:cstheme="minorHAnsi"/>
            <w:sz w:val="24"/>
            <w:szCs w:val="24"/>
          </w:rPr>
          <w:t>0371 468 0 468</w:t>
        </w:r>
      </w:hyperlink>
    </w:p>
    <w:p w14:paraId="4DE1B915" w14:textId="77777777" w:rsidR="00C257B2" w:rsidRPr="00C257B2" w:rsidRDefault="00C257B2" w:rsidP="00C257B2">
      <w:pPr>
        <w:rPr>
          <w:rFonts w:eastAsia="Calibri" w:cstheme="minorHAnsi"/>
          <w:sz w:val="24"/>
          <w:szCs w:val="24"/>
          <w:u w:val="single"/>
        </w:rPr>
      </w:pPr>
      <w:r w:rsidRPr="00C257B2">
        <w:rPr>
          <w:rFonts w:eastAsia="Calibri" w:cstheme="minorHAnsi"/>
          <w:sz w:val="24"/>
          <w:szCs w:val="24"/>
          <w:u w:val="single"/>
        </w:rPr>
        <w:t xml:space="preserve">Track </w:t>
      </w:r>
    </w:p>
    <w:p w14:paraId="67864134" w14:textId="77777777" w:rsidR="00C257B2" w:rsidRPr="00C257B2" w:rsidRDefault="00C257B2" w:rsidP="00C257B2">
      <w:pPr>
        <w:pStyle w:val="ListParagraph"/>
        <w:numPr>
          <w:ilvl w:val="0"/>
          <w:numId w:val="22"/>
        </w:numPr>
        <w:spacing w:after="200" w:line="276" w:lineRule="auto"/>
        <w:rPr>
          <w:rFonts w:eastAsia="Calibri" w:cstheme="minorHAnsi"/>
          <w:sz w:val="24"/>
          <w:szCs w:val="24"/>
        </w:rPr>
      </w:pPr>
      <w:r w:rsidRPr="00C257B2">
        <w:rPr>
          <w:rFonts w:eastAsia="Calibri" w:cstheme="minorHAnsi"/>
          <w:sz w:val="24"/>
          <w:szCs w:val="24"/>
        </w:rPr>
        <w:t>The Track system is part of UCAS: it is a way of finding out how your application is progressing and will enable you to reply to any offers you receive.</w:t>
      </w:r>
    </w:p>
    <w:p w14:paraId="24805B48" w14:textId="77777777" w:rsidR="00C257B2" w:rsidRPr="00C257B2" w:rsidRDefault="00C257B2" w:rsidP="00C257B2">
      <w:pPr>
        <w:pStyle w:val="ListParagraph"/>
        <w:numPr>
          <w:ilvl w:val="0"/>
          <w:numId w:val="22"/>
        </w:numPr>
        <w:spacing w:after="200" w:line="276" w:lineRule="auto"/>
        <w:rPr>
          <w:rFonts w:eastAsia="Calibri" w:cstheme="minorHAnsi"/>
          <w:sz w:val="24"/>
          <w:szCs w:val="24"/>
        </w:rPr>
      </w:pPr>
      <w:r w:rsidRPr="00C257B2">
        <w:rPr>
          <w:rFonts w:eastAsia="Calibri" w:cstheme="minorHAnsi"/>
          <w:sz w:val="24"/>
          <w:szCs w:val="24"/>
        </w:rPr>
        <w:t>You can log into Track once you have received your welcome email from UCAS. It can be accessed via a link on the UCAS website.</w:t>
      </w:r>
    </w:p>
    <w:p w14:paraId="6B3AA881" w14:textId="77777777" w:rsidR="00C257B2" w:rsidRPr="00C257B2" w:rsidRDefault="00C257B2" w:rsidP="00C257B2">
      <w:pPr>
        <w:pStyle w:val="ListParagraph"/>
        <w:numPr>
          <w:ilvl w:val="0"/>
          <w:numId w:val="22"/>
        </w:numPr>
        <w:spacing w:after="200" w:line="276" w:lineRule="auto"/>
        <w:rPr>
          <w:rFonts w:eastAsia="Calibri" w:cstheme="minorHAnsi"/>
          <w:sz w:val="24"/>
          <w:szCs w:val="24"/>
        </w:rPr>
      </w:pPr>
      <w:r w:rsidRPr="00C257B2">
        <w:rPr>
          <w:rFonts w:eastAsia="Calibri" w:cstheme="minorHAnsi"/>
          <w:sz w:val="24"/>
          <w:szCs w:val="24"/>
        </w:rPr>
        <w:t>You will need your ID Number, Username and Password to log onto the Track system. Please check this regularly, as all offers you get will appear on Track. UCAS will email you to the email address provided with any updates.</w:t>
      </w:r>
    </w:p>
    <w:p w14:paraId="445F446A" w14:textId="77777777" w:rsidR="00C257B2" w:rsidRPr="00C257B2" w:rsidRDefault="00C257B2" w:rsidP="00C257B2">
      <w:pPr>
        <w:pStyle w:val="ListParagraph"/>
        <w:numPr>
          <w:ilvl w:val="0"/>
          <w:numId w:val="22"/>
        </w:numPr>
        <w:spacing w:after="200" w:line="276" w:lineRule="auto"/>
        <w:rPr>
          <w:rFonts w:eastAsia="Calibri" w:cstheme="minorHAnsi"/>
          <w:sz w:val="24"/>
          <w:szCs w:val="24"/>
        </w:rPr>
      </w:pPr>
      <w:r w:rsidRPr="00C257B2">
        <w:rPr>
          <w:rFonts w:eastAsia="Calibri" w:cstheme="minorHAnsi"/>
          <w:sz w:val="24"/>
          <w:szCs w:val="24"/>
        </w:rPr>
        <w:t xml:space="preserve">No one else has access to your Track, so if you need any help with the </w:t>
      </w:r>
      <w:proofErr w:type="gramStart"/>
      <w:r w:rsidRPr="00C257B2">
        <w:rPr>
          <w:rFonts w:eastAsia="Calibri" w:cstheme="minorHAnsi"/>
          <w:sz w:val="24"/>
          <w:szCs w:val="24"/>
        </w:rPr>
        <w:t>system</w:t>
      </w:r>
      <w:proofErr w:type="gramEnd"/>
      <w:r w:rsidRPr="00C257B2">
        <w:rPr>
          <w:rFonts w:eastAsia="Calibri" w:cstheme="minorHAnsi"/>
          <w:sz w:val="24"/>
          <w:szCs w:val="24"/>
        </w:rPr>
        <w:t xml:space="preserve"> please bring along your log in details.</w:t>
      </w:r>
    </w:p>
    <w:p w14:paraId="15D0718C" w14:textId="77777777" w:rsidR="00C257B2" w:rsidRPr="00C257B2" w:rsidRDefault="00C257B2" w:rsidP="00C257B2">
      <w:pPr>
        <w:pStyle w:val="ListParagraph"/>
        <w:numPr>
          <w:ilvl w:val="0"/>
          <w:numId w:val="22"/>
        </w:numPr>
        <w:spacing w:after="200" w:line="276" w:lineRule="auto"/>
        <w:rPr>
          <w:rFonts w:eastAsia="Calibri" w:cstheme="minorHAnsi"/>
          <w:sz w:val="24"/>
          <w:szCs w:val="24"/>
        </w:rPr>
      </w:pPr>
      <w:r w:rsidRPr="00C257B2">
        <w:rPr>
          <w:rFonts w:eastAsia="Calibri" w:cstheme="minorHAnsi"/>
          <w:sz w:val="24"/>
          <w:szCs w:val="24"/>
        </w:rPr>
        <w:t>For more information see the ‘Introduction to Track’ video guide on the UCAS website, www.ucas.com</w:t>
      </w:r>
    </w:p>
    <w:p w14:paraId="78A0D5EE" w14:textId="77777777" w:rsidR="00C257B2" w:rsidRPr="00C257B2" w:rsidRDefault="00C257B2" w:rsidP="00C257B2">
      <w:pPr>
        <w:rPr>
          <w:rFonts w:eastAsia="Calibri" w:cstheme="minorHAnsi"/>
          <w:sz w:val="24"/>
          <w:szCs w:val="24"/>
          <w:u w:val="single"/>
        </w:rPr>
      </w:pPr>
      <w:r w:rsidRPr="00C257B2">
        <w:rPr>
          <w:rFonts w:eastAsia="Calibri" w:cstheme="minorHAnsi"/>
          <w:sz w:val="24"/>
          <w:szCs w:val="24"/>
          <w:u w:val="single"/>
        </w:rPr>
        <w:t xml:space="preserve">Receiving Offers </w:t>
      </w:r>
    </w:p>
    <w:p w14:paraId="4D3C1601" w14:textId="77777777" w:rsidR="00C257B2" w:rsidRPr="00C257B2" w:rsidRDefault="00C257B2" w:rsidP="00C257B2">
      <w:pPr>
        <w:pStyle w:val="ListParagraph"/>
        <w:numPr>
          <w:ilvl w:val="0"/>
          <w:numId w:val="24"/>
        </w:numPr>
        <w:rPr>
          <w:rFonts w:eastAsia="Calibri" w:cstheme="minorHAnsi"/>
          <w:sz w:val="24"/>
          <w:szCs w:val="24"/>
        </w:rPr>
      </w:pPr>
      <w:r w:rsidRPr="00C257B2">
        <w:rPr>
          <w:rFonts w:eastAsia="Calibri" w:cstheme="minorHAnsi"/>
          <w:sz w:val="24"/>
          <w:szCs w:val="24"/>
        </w:rPr>
        <w:t>UCAS will start sending your application to your chosen universities/colleges as soon as they receive it. No university will know where else you have applied.</w:t>
      </w:r>
    </w:p>
    <w:p w14:paraId="1524F8A9" w14:textId="77777777" w:rsidR="00C257B2" w:rsidRPr="00C257B2" w:rsidRDefault="00C257B2" w:rsidP="00C257B2">
      <w:pPr>
        <w:pStyle w:val="ListParagraph"/>
        <w:numPr>
          <w:ilvl w:val="0"/>
          <w:numId w:val="24"/>
        </w:numPr>
        <w:rPr>
          <w:rFonts w:eastAsia="Calibri" w:cstheme="minorHAnsi"/>
          <w:sz w:val="24"/>
          <w:szCs w:val="24"/>
        </w:rPr>
      </w:pPr>
      <w:r w:rsidRPr="00C257B2">
        <w:rPr>
          <w:rFonts w:eastAsia="Calibri" w:cstheme="minorHAnsi"/>
          <w:sz w:val="24"/>
          <w:szCs w:val="24"/>
        </w:rPr>
        <w:t>The universities/colleges will reply to your application at different times. Please do not worry if you haven’t heard from a university/college straight away, some will take longer to reply than others.</w:t>
      </w:r>
    </w:p>
    <w:p w14:paraId="46642C22" w14:textId="77777777" w:rsidR="00C257B2" w:rsidRPr="00C257B2" w:rsidRDefault="00C257B2" w:rsidP="00C257B2">
      <w:pPr>
        <w:pStyle w:val="ListParagraph"/>
        <w:numPr>
          <w:ilvl w:val="0"/>
          <w:numId w:val="24"/>
        </w:numPr>
        <w:rPr>
          <w:rFonts w:eastAsia="Calibri" w:cstheme="minorHAnsi"/>
          <w:sz w:val="24"/>
          <w:szCs w:val="24"/>
        </w:rPr>
      </w:pPr>
      <w:r w:rsidRPr="00C257B2">
        <w:rPr>
          <w:rFonts w:eastAsia="Calibri" w:cstheme="minorHAnsi"/>
          <w:sz w:val="24"/>
          <w:szCs w:val="24"/>
        </w:rPr>
        <w:t>Some will reply within a couple of weeks, it may take others a couple of months. There are 5 types of reply/offer you will receive:</w:t>
      </w:r>
    </w:p>
    <w:p w14:paraId="0BFDEBCC" w14:textId="77777777" w:rsidR="00C257B2" w:rsidRPr="00C257B2" w:rsidRDefault="00C257B2" w:rsidP="00C257B2">
      <w:pPr>
        <w:pStyle w:val="ListParagraph"/>
        <w:numPr>
          <w:ilvl w:val="1"/>
          <w:numId w:val="24"/>
        </w:numPr>
        <w:rPr>
          <w:rFonts w:eastAsia="Calibri" w:cstheme="minorHAnsi"/>
          <w:sz w:val="24"/>
          <w:szCs w:val="24"/>
        </w:rPr>
      </w:pPr>
      <w:r w:rsidRPr="00830F74">
        <w:rPr>
          <w:b/>
          <w:color w:val="0070C0"/>
          <w:sz w:val="24"/>
          <w:szCs w:val="24"/>
        </w:rPr>
        <w:t>Unconditional Offer</w:t>
      </w:r>
      <w:r w:rsidRPr="00C257B2">
        <w:rPr>
          <w:rFonts w:eastAsia="Calibri" w:cstheme="minorHAnsi"/>
          <w:color w:val="FF0000"/>
          <w:sz w:val="24"/>
          <w:szCs w:val="24"/>
        </w:rPr>
        <w:t xml:space="preserve"> </w:t>
      </w:r>
      <w:r w:rsidRPr="00C257B2">
        <w:rPr>
          <w:rFonts w:eastAsia="Calibri" w:cstheme="minorHAnsi"/>
          <w:sz w:val="24"/>
          <w:szCs w:val="24"/>
        </w:rPr>
        <w:t>–you are offered a place regardless of what grade you achieve on your current course. This is a rare reply and normally only given when you have already gained the qualifications you need to meet the entry requirements of that course.</w:t>
      </w:r>
    </w:p>
    <w:p w14:paraId="274BA39D" w14:textId="77777777" w:rsidR="00C257B2" w:rsidRPr="00C257B2" w:rsidRDefault="00C257B2" w:rsidP="00C257B2">
      <w:pPr>
        <w:pStyle w:val="ListParagraph"/>
        <w:numPr>
          <w:ilvl w:val="1"/>
          <w:numId w:val="24"/>
        </w:numPr>
        <w:rPr>
          <w:rFonts w:eastAsia="Calibri" w:cstheme="minorHAnsi"/>
          <w:sz w:val="24"/>
          <w:szCs w:val="24"/>
        </w:rPr>
      </w:pPr>
      <w:r w:rsidRPr="00830F74">
        <w:rPr>
          <w:b/>
          <w:color w:val="0070C0"/>
          <w:sz w:val="24"/>
          <w:szCs w:val="24"/>
        </w:rPr>
        <w:t>Conditional Offer</w:t>
      </w:r>
      <w:r w:rsidRPr="00C257B2">
        <w:rPr>
          <w:rFonts w:eastAsia="Calibri" w:cstheme="minorHAnsi"/>
          <w:sz w:val="24"/>
          <w:szCs w:val="24"/>
        </w:rPr>
        <w:t xml:space="preserve"> – this is a common reply, where the university would like to offer you a place on the course </w:t>
      </w:r>
      <w:proofErr w:type="gramStart"/>
      <w:r w:rsidRPr="00C257B2">
        <w:rPr>
          <w:rFonts w:eastAsia="Calibri" w:cstheme="minorHAnsi"/>
          <w:sz w:val="24"/>
          <w:szCs w:val="24"/>
        </w:rPr>
        <w:t>as long as</w:t>
      </w:r>
      <w:proofErr w:type="gramEnd"/>
      <w:r w:rsidRPr="00C257B2">
        <w:rPr>
          <w:rFonts w:eastAsia="Calibri" w:cstheme="minorHAnsi"/>
          <w:sz w:val="24"/>
          <w:szCs w:val="24"/>
        </w:rPr>
        <w:t xml:space="preserve"> you gain the needed points/grades asked for.</w:t>
      </w:r>
    </w:p>
    <w:p w14:paraId="1BD081D9" w14:textId="77777777" w:rsidR="00C257B2" w:rsidRPr="00C257B2" w:rsidRDefault="00C257B2" w:rsidP="00C257B2">
      <w:pPr>
        <w:pStyle w:val="ListParagraph"/>
        <w:numPr>
          <w:ilvl w:val="1"/>
          <w:numId w:val="24"/>
        </w:numPr>
        <w:rPr>
          <w:rFonts w:eastAsia="Calibri" w:cstheme="minorHAnsi"/>
          <w:sz w:val="24"/>
          <w:szCs w:val="24"/>
        </w:rPr>
      </w:pPr>
      <w:r w:rsidRPr="00830F74">
        <w:rPr>
          <w:b/>
          <w:color w:val="0070C0"/>
          <w:sz w:val="24"/>
          <w:szCs w:val="24"/>
        </w:rPr>
        <w:t xml:space="preserve">Unsuccessful </w:t>
      </w:r>
      <w:r w:rsidRPr="00C257B2">
        <w:rPr>
          <w:rFonts w:eastAsia="Calibri" w:cstheme="minorHAnsi"/>
          <w:sz w:val="24"/>
          <w:szCs w:val="24"/>
        </w:rPr>
        <w:t>– the university is unable to offer you a place. Your Track page may give feedback to explain this decision.</w:t>
      </w:r>
    </w:p>
    <w:p w14:paraId="29122412" w14:textId="77777777" w:rsidR="00C257B2" w:rsidRPr="00C257B2" w:rsidRDefault="00C257B2" w:rsidP="00C257B2">
      <w:pPr>
        <w:pStyle w:val="ListParagraph"/>
        <w:numPr>
          <w:ilvl w:val="1"/>
          <w:numId w:val="24"/>
        </w:numPr>
        <w:rPr>
          <w:rFonts w:eastAsia="Calibri" w:cstheme="minorHAnsi"/>
          <w:sz w:val="24"/>
          <w:szCs w:val="24"/>
        </w:rPr>
      </w:pPr>
      <w:r w:rsidRPr="00830F74">
        <w:rPr>
          <w:b/>
          <w:color w:val="0070C0"/>
          <w:sz w:val="24"/>
          <w:szCs w:val="24"/>
        </w:rPr>
        <w:t xml:space="preserve">Referred </w:t>
      </w:r>
      <w:r w:rsidRPr="00C257B2">
        <w:rPr>
          <w:rFonts w:eastAsia="Calibri" w:cstheme="minorHAnsi"/>
          <w:sz w:val="24"/>
          <w:szCs w:val="24"/>
        </w:rPr>
        <w:t xml:space="preserve">– this is a common reply, all this means is that your university is still considering your </w:t>
      </w:r>
      <w:proofErr w:type="gramStart"/>
      <w:r w:rsidRPr="00C257B2">
        <w:rPr>
          <w:rFonts w:eastAsia="Calibri" w:cstheme="minorHAnsi"/>
          <w:sz w:val="24"/>
          <w:szCs w:val="24"/>
        </w:rPr>
        <w:t>application, an</w:t>
      </w:r>
      <w:r w:rsidR="00053170">
        <w:rPr>
          <w:rFonts w:eastAsia="Calibri" w:cstheme="minorHAnsi"/>
          <w:sz w:val="24"/>
          <w:szCs w:val="24"/>
        </w:rPr>
        <w:t>d</w:t>
      </w:r>
      <w:proofErr w:type="gramEnd"/>
      <w:r w:rsidR="00053170">
        <w:rPr>
          <w:rFonts w:eastAsia="Calibri" w:cstheme="minorHAnsi"/>
          <w:sz w:val="24"/>
          <w:szCs w:val="24"/>
        </w:rPr>
        <w:t xml:space="preserve"> has not yet made a decision. </w:t>
      </w:r>
    </w:p>
    <w:p w14:paraId="37FE8FE5" w14:textId="77777777" w:rsidR="00C257B2" w:rsidRDefault="00C257B2" w:rsidP="00C257B2">
      <w:pPr>
        <w:pStyle w:val="ListParagraph"/>
        <w:numPr>
          <w:ilvl w:val="1"/>
          <w:numId w:val="24"/>
        </w:numPr>
        <w:rPr>
          <w:rFonts w:eastAsia="Calibri" w:cstheme="minorHAnsi"/>
          <w:sz w:val="24"/>
          <w:szCs w:val="24"/>
        </w:rPr>
      </w:pPr>
      <w:r w:rsidRPr="00830F74">
        <w:rPr>
          <w:b/>
          <w:color w:val="0070C0"/>
          <w:sz w:val="24"/>
          <w:szCs w:val="24"/>
        </w:rPr>
        <w:t xml:space="preserve">Withdrawn </w:t>
      </w:r>
      <w:r w:rsidRPr="00C257B2">
        <w:rPr>
          <w:rFonts w:eastAsia="Calibri" w:cstheme="minorHAnsi"/>
          <w:sz w:val="24"/>
          <w:szCs w:val="24"/>
        </w:rPr>
        <w:t xml:space="preserve">– this will appear on Track if either you or the university has withdrawn from a course. The reason for this should be on Track – for example, not replying to correspondence from universities or not attending an interview. </w:t>
      </w:r>
    </w:p>
    <w:p w14:paraId="3BE3175D" w14:textId="77777777" w:rsidR="00C257B2" w:rsidRDefault="00C257B2" w:rsidP="00C257B2">
      <w:pPr>
        <w:rPr>
          <w:rFonts w:eastAsia="Calibri" w:cstheme="minorHAnsi"/>
          <w:sz w:val="24"/>
          <w:szCs w:val="24"/>
        </w:rPr>
      </w:pPr>
    </w:p>
    <w:p w14:paraId="12041617" w14:textId="77777777" w:rsidR="00C257B2" w:rsidRPr="00C257B2" w:rsidRDefault="00C257B2" w:rsidP="00C257B2">
      <w:pPr>
        <w:rPr>
          <w:color w:val="000000"/>
          <w:sz w:val="24"/>
          <w:szCs w:val="24"/>
          <w:u w:val="single"/>
        </w:rPr>
      </w:pPr>
      <w:r w:rsidRPr="00C257B2">
        <w:rPr>
          <w:color w:val="000000"/>
          <w:sz w:val="24"/>
          <w:szCs w:val="24"/>
          <w:u w:val="single"/>
        </w:rPr>
        <w:lastRenderedPageBreak/>
        <w:t>Replying to Offers</w:t>
      </w:r>
    </w:p>
    <w:p w14:paraId="41D038E3" w14:textId="77777777" w:rsidR="00C257B2" w:rsidRPr="00C257B2" w:rsidRDefault="00C257B2" w:rsidP="00C257B2">
      <w:pPr>
        <w:rPr>
          <w:color w:val="000000"/>
          <w:sz w:val="24"/>
          <w:szCs w:val="24"/>
        </w:rPr>
      </w:pPr>
      <w:r w:rsidRPr="00C257B2">
        <w:rPr>
          <w:color w:val="000000"/>
          <w:sz w:val="24"/>
          <w:szCs w:val="24"/>
        </w:rPr>
        <w:t xml:space="preserve">You can only reply to your offers once you have received decisions from </w:t>
      </w:r>
      <w:proofErr w:type="gramStart"/>
      <w:r w:rsidRPr="00C257B2">
        <w:rPr>
          <w:color w:val="000000"/>
          <w:sz w:val="24"/>
          <w:szCs w:val="24"/>
        </w:rPr>
        <w:t>all of</w:t>
      </w:r>
      <w:proofErr w:type="gramEnd"/>
      <w:r w:rsidRPr="00C257B2">
        <w:rPr>
          <w:color w:val="000000"/>
          <w:sz w:val="24"/>
          <w:szCs w:val="24"/>
        </w:rPr>
        <w:t xml:space="preserve"> your choices.</w:t>
      </w:r>
    </w:p>
    <w:p w14:paraId="6C232FB5" w14:textId="77777777" w:rsidR="00C257B2" w:rsidRPr="00C257B2" w:rsidRDefault="00C257B2" w:rsidP="00C257B2">
      <w:pPr>
        <w:pStyle w:val="ListParagraph"/>
        <w:numPr>
          <w:ilvl w:val="0"/>
          <w:numId w:val="23"/>
        </w:numPr>
        <w:spacing w:after="200" w:line="276" w:lineRule="auto"/>
        <w:rPr>
          <w:color w:val="000000"/>
          <w:sz w:val="24"/>
          <w:szCs w:val="24"/>
        </w:rPr>
      </w:pPr>
      <w:r w:rsidRPr="00C257B2">
        <w:rPr>
          <w:b/>
          <w:color w:val="0070C0"/>
          <w:sz w:val="24"/>
          <w:szCs w:val="24"/>
        </w:rPr>
        <w:t>Firm acceptance</w:t>
      </w:r>
      <w:r w:rsidRPr="00C257B2">
        <w:rPr>
          <w:color w:val="0070C0"/>
          <w:sz w:val="24"/>
          <w:szCs w:val="24"/>
        </w:rPr>
        <w:t xml:space="preserve"> </w:t>
      </w:r>
      <w:r w:rsidRPr="00C257B2">
        <w:rPr>
          <w:color w:val="000000"/>
          <w:sz w:val="24"/>
          <w:szCs w:val="24"/>
        </w:rPr>
        <w:t>– This is your first choice. If you are holding an unconditional offer you don’t have to do anything further, you’re in regardless of your grades/points. If you have a conditional offer you are accepted onto that place but depending on you achieving the entry requirements.</w:t>
      </w:r>
    </w:p>
    <w:p w14:paraId="1CEA2B64" w14:textId="77777777" w:rsidR="00C257B2" w:rsidRPr="00C257B2" w:rsidRDefault="00C257B2" w:rsidP="00C257B2">
      <w:pPr>
        <w:pStyle w:val="ListParagraph"/>
        <w:numPr>
          <w:ilvl w:val="0"/>
          <w:numId w:val="23"/>
        </w:numPr>
        <w:spacing w:after="200" w:line="276" w:lineRule="auto"/>
        <w:rPr>
          <w:color w:val="000000"/>
          <w:sz w:val="24"/>
          <w:szCs w:val="24"/>
        </w:rPr>
      </w:pPr>
      <w:r w:rsidRPr="00C257B2">
        <w:rPr>
          <w:b/>
          <w:color w:val="0070C0"/>
          <w:sz w:val="24"/>
          <w:szCs w:val="24"/>
        </w:rPr>
        <w:t>Insurance acceptance</w:t>
      </w:r>
      <w:r w:rsidRPr="00C257B2">
        <w:rPr>
          <w:color w:val="0070C0"/>
          <w:sz w:val="24"/>
          <w:szCs w:val="24"/>
        </w:rPr>
        <w:t xml:space="preserve"> </w:t>
      </w:r>
      <w:r w:rsidRPr="00C257B2">
        <w:rPr>
          <w:color w:val="000000"/>
          <w:sz w:val="24"/>
          <w:szCs w:val="24"/>
        </w:rPr>
        <w:t xml:space="preserve">– This is your second choice and is a back-up option if you don’t get the grades/points you need to get into your first choice. You should not choose an insurance choice that has a higher offer (higher grades, more points) than your firm choice. </w:t>
      </w:r>
      <w:proofErr w:type="gramStart"/>
      <w:r w:rsidRPr="00C257B2">
        <w:rPr>
          <w:color w:val="000000"/>
          <w:sz w:val="24"/>
          <w:szCs w:val="24"/>
        </w:rPr>
        <w:t>However</w:t>
      </w:r>
      <w:proofErr w:type="gramEnd"/>
      <w:r w:rsidRPr="00C257B2">
        <w:rPr>
          <w:color w:val="000000"/>
          <w:sz w:val="24"/>
          <w:szCs w:val="24"/>
        </w:rPr>
        <w:t xml:space="preserve"> be realistic and make sure this is somewhere you would be happy to go to.</w:t>
      </w:r>
    </w:p>
    <w:p w14:paraId="5E8F5FE3" w14:textId="77777777" w:rsidR="00C257B2" w:rsidRPr="00C257B2" w:rsidRDefault="00C257B2" w:rsidP="00C257B2">
      <w:pPr>
        <w:pStyle w:val="ListParagraph"/>
        <w:numPr>
          <w:ilvl w:val="0"/>
          <w:numId w:val="23"/>
        </w:numPr>
        <w:spacing w:after="200" w:line="276" w:lineRule="auto"/>
        <w:rPr>
          <w:color w:val="000000"/>
          <w:sz w:val="24"/>
          <w:szCs w:val="24"/>
        </w:rPr>
      </w:pPr>
      <w:r w:rsidRPr="00C257B2">
        <w:rPr>
          <w:b/>
          <w:color w:val="0070C0"/>
          <w:sz w:val="24"/>
          <w:szCs w:val="24"/>
        </w:rPr>
        <w:t>Decline</w:t>
      </w:r>
      <w:r w:rsidRPr="00C257B2">
        <w:rPr>
          <w:color w:val="000000"/>
          <w:sz w:val="24"/>
          <w:szCs w:val="24"/>
        </w:rPr>
        <w:t xml:space="preserve"> – Once you have made your decision about your first and second choices, you will then need to decline any other offers you are holding.</w:t>
      </w:r>
    </w:p>
    <w:p w14:paraId="3D5E6906" w14:textId="77777777" w:rsidR="00C257B2" w:rsidRPr="00C257B2" w:rsidRDefault="00C257B2" w:rsidP="00C257B2">
      <w:pPr>
        <w:rPr>
          <w:color w:val="000000"/>
          <w:sz w:val="24"/>
          <w:szCs w:val="24"/>
        </w:rPr>
      </w:pPr>
      <w:r w:rsidRPr="00C257B2">
        <w:rPr>
          <w:color w:val="000000"/>
          <w:sz w:val="24"/>
          <w:szCs w:val="24"/>
        </w:rPr>
        <w:t xml:space="preserve">Please think carefully about these decisions. You must be happy with </w:t>
      </w:r>
      <w:proofErr w:type="gramStart"/>
      <w:r w:rsidRPr="00C257B2">
        <w:rPr>
          <w:color w:val="000000"/>
          <w:sz w:val="24"/>
          <w:szCs w:val="24"/>
        </w:rPr>
        <w:t>both of these</w:t>
      </w:r>
      <w:proofErr w:type="gramEnd"/>
      <w:r w:rsidRPr="00C257B2">
        <w:rPr>
          <w:color w:val="000000"/>
          <w:sz w:val="24"/>
          <w:szCs w:val="24"/>
        </w:rPr>
        <w:t xml:space="preserve"> choices as you are entering into a contract situation at this point.</w:t>
      </w:r>
    </w:p>
    <w:p w14:paraId="69EFD1AF" w14:textId="77777777" w:rsidR="00C257B2" w:rsidRPr="00C257B2" w:rsidRDefault="00C257B2" w:rsidP="00C257B2">
      <w:pPr>
        <w:rPr>
          <w:color w:val="000000"/>
          <w:sz w:val="24"/>
          <w:szCs w:val="24"/>
        </w:rPr>
      </w:pPr>
      <w:r w:rsidRPr="00C257B2">
        <w:rPr>
          <w:color w:val="000000"/>
          <w:sz w:val="24"/>
          <w:szCs w:val="24"/>
        </w:rPr>
        <w:t>You can then reply via Track. You will have a deadline shown in Track to do this by – you must reply by this date. If you do not reply by the deadline then your application will automatically be rejected.</w:t>
      </w:r>
    </w:p>
    <w:p w14:paraId="304C23DB" w14:textId="77777777" w:rsidR="00C257B2" w:rsidRDefault="00C257B2" w:rsidP="00C257B2">
      <w:pPr>
        <w:rPr>
          <w:color w:val="000000"/>
          <w:sz w:val="24"/>
          <w:szCs w:val="24"/>
        </w:rPr>
      </w:pPr>
      <w:r w:rsidRPr="00C257B2">
        <w:rPr>
          <w:color w:val="000000"/>
          <w:sz w:val="24"/>
          <w:szCs w:val="24"/>
        </w:rPr>
        <w:t>There are deadlines for replying to offers. Your reply date will depend on when your last university makes their decision, see Track for your personal reply date.</w:t>
      </w:r>
    </w:p>
    <w:p w14:paraId="74085701" w14:textId="77777777" w:rsidR="00C257B2" w:rsidRDefault="00C257B2" w:rsidP="00C257B2">
      <w:pPr>
        <w:rPr>
          <w:color w:val="000000"/>
          <w:sz w:val="24"/>
          <w:szCs w:val="24"/>
        </w:rPr>
      </w:pPr>
    </w:p>
    <w:p w14:paraId="7EFEC861" w14:textId="77777777" w:rsidR="00C257B2" w:rsidRPr="00C257B2" w:rsidRDefault="00C257B2" w:rsidP="00C257B2">
      <w:pPr>
        <w:rPr>
          <w:color w:val="000000"/>
          <w:sz w:val="24"/>
          <w:szCs w:val="24"/>
          <w:u w:val="single"/>
        </w:rPr>
      </w:pPr>
      <w:r w:rsidRPr="00C257B2">
        <w:rPr>
          <w:color w:val="000000"/>
          <w:sz w:val="24"/>
          <w:szCs w:val="24"/>
          <w:u w:val="single"/>
        </w:rPr>
        <w:t>Interviews</w:t>
      </w:r>
    </w:p>
    <w:p w14:paraId="0F5A3DBB" w14:textId="77777777" w:rsidR="00C257B2" w:rsidRPr="00C257B2" w:rsidRDefault="00C257B2" w:rsidP="00C257B2">
      <w:pPr>
        <w:rPr>
          <w:color w:val="000000"/>
          <w:sz w:val="24"/>
          <w:szCs w:val="24"/>
        </w:rPr>
      </w:pPr>
      <w:r w:rsidRPr="00C257B2">
        <w:rPr>
          <w:color w:val="000000"/>
          <w:sz w:val="24"/>
          <w:szCs w:val="24"/>
        </w:rPr>
        <w:t>Applicants to Oxford or Cambridge, Medicine, Dentistry and Vet Medicine/Science will be interviewed before being made an offer.</w:t>
      </w:r>
    </w:p>
    <w:p w14:paraId="13FEF897" w14:textId="77777777" w:rsidR="00C257B2" w:rsidRPr="00C257B2" w:rsidRDefault="00C257B2" w:rsidP="00C257B2">
      <w:pPr>
        <w:rPr>
          <w:color w:val="000000"/>
          <w:sz w:val="24"/>
          <w:szCs w:val="24"/>
        </w:rPr>
      </w:pPr>
      <w:r w:rsidRPr="00C257B2">
        <w:rPr>
          <w:color w:val="000000"/>
          <w:sz w:val="24"/>
          <w:szCs w:val="24"/>
        </w:rPr>
        <w:t>For Social Work, Nursing, Midwifery, Healthcare Professions, Teaching and Art and Design courses it is also highly likely that you will have an interview before you are made an offer. Some other universities and courses may interview you.</w:t>
      </w:r>
    </w:p>
    <w:p w14:paraId="37938189" w14:textId="77777777" w:rsidR="00C257B2" w:rsidRPr="00C257B2" w:rsidRDefault="00C257B2" w:rsidP="00C257B2">
      <w:pPr>
        <w:rPr>
          <w:color w:val="000000"/>
          <w:sz w:val="24"/>
          <w:szCs w:val="24"/>
        </w:rPr>
      </w:pPr>
      <w:r w:rsidRPr="00C257B2">
        <w:rPr>
          <w:color w:val="000000"/>
          <w:sz w:val="24"/>
          <w:szCs w:val="24"/>
        </w:rPr>
        <w:t>If you do not attend an interview the university will withdraw their offer.</w:t>
      </w:r>
    </w:p>
    <w:p w14:paraId="30DD45F4" w14:textId="77777777" w:rsidR="00C257B2" w:rsidRPr="00C257B2" w:rsidRDefault="00C257B2" w:rsidP="00C257B2">
      <w:pPr>
        <w:rPr>
          <w:color w:val="000000"/>
          <w:sz w:val="24"/>
          <w:szCs w:val="24"/>
        </w:rPr>
      </w:pPr>
      <w:r w:rsidRPr="00C257B2">
        <w:rPr>
          <w:color w:val="000000"/>
          <w:sz w:val="24"/>
          <w:szCs w:val="24"/>
        </w:rPr>
        <w:t>It is a good idea to research the type of questions you will be asked and to prepare some answers. Read over your personal statement and remind yourself what you have said about your experience and knowledge.</w:t>
      </w:r>
    </w:p>
    <w:p w14:paraId="33D16BAC" w14:textId="0CB730EC" w:rsidR="00C257B2" w:rsidRDefault="00C257B2" w:rsidP="00C257B2">
      <w:pPr>
        <w:rPr>
          <w:color w:val="000000"/>
          <w:sz w:val="24"/>
          <w:szCs w:val="24"/>
        </w:rPr>
      </w:pPr>
      <w:r w:rsidRPr="00C257B2">
        <w:rPr>
          <w:color w:val="000000"/>
          <w:sz w:val="24"/>
          <w:szCs w:val="24"/>
        </w:rPr>
        <w:t xml:space="preserve">The following websites offer useful interview </w:t>
      </w:r>
      <w:r w:rsidR="00F97CDF" w:rsidRPr="00C257B2">
        <w:rPr>
          <w:color w:val="000000"/>
          <w:sz w:val="24"/>
          <w:szCs w:val="24"/>
        </w:rPr>
        <w:t>advice,</w:t>
      </w:r>
      <w:r w:rsidRPr="00C257B2">
        <w:rPr>
          <w:color w:val="000000"/>
          <w:sz w:val="24"/>
          <w:szCs w:val="24"/>
        </w:rPr>
        <w:t xml:space="preserve"> but you may wish to</w:t>
      </w:r>
      <w:r w:rsidR="00053170">
        <w:rPr>
          <w:color w:val="000000"/>
          <w:sz w:val="24"/>
          <w:szCs w:val="24"/>
        </w:rPr>
        <w:t xml:space="preserve"> use</w:t>
      </w:r>
      <w:r w:rsidRPr="00C257B2">
        <w:rPr>
          <w:color w:val="000000"/>
          <w:sz w:val="24"/>
          <w:szCs w:val="24"/>
        </w:rPr>
        <w:t xml:space="preserve"> tips that are more specific to your course.</w:t>
      </w:r>
    </w:p>
    <w:p w14:paraId="2A794BEB" w14:textId="6CD1FCB7" w:rsidR="00767B9A" w:rsidRPr="00C257B2" w:rsidRDefault="00660BCC" w:rsidP="00C257B2">
      <w:pPr>
        <w:rPr>
          <w:color w:val="000000"/>
          <w:sz w:val="24"/>
          <w:szCs w:val="24"/>
        </w:rPr>
      </w:pPr>
      <w:hyperlink r:id="rId39" w:history="1">
        <w:r w:rsidR="00767B9A">
          <w:rPr>
            <w:rStyle w:val="Hyperlink"/>
          </w:rPr>
          <w:t>Know How - Student - Unifrog</w:t>
        </w:r>
      </w:hyperlink>
    </w:p>
    <w:p w14:paraId="041C6AA6" w14:textId="77777777" w:rsidR="00C257B2" w:rsidRPr="00C257B2" w:rsidRDefault="00660BCC" w:rsidP="00C257B2">
      <w:pPr>
        <w:rPr>
          <w:color w:val="000000"/>
          <w:sz w:val="24"/>
          <w:szCs w:val="24"/>
        </w:rPr>
      </w:pPr>
      <w:hyperlink r:id="rId40" w:history="1">
        <w:r w:rsidR="00C257B2" w:rsidRPr="00C257B2">
          <w:rPr>
            <w:rStyle w:val="Hyperlink"/>
            <w:sz w:val="24"/>
            <w:szCs w:val="24"/>
          </w:rPr>
          <w:t>http://www.allaboutcareers.com/careers-advice/university-interviews/how-to-prepare-for-a-university-interview</w:t>
        </w:r>
      </w:hyperlink>
    </w:p>
    <w:p w14:paraId="51340884" w14:textId="77777777" w:rsidR="00C257B2" w:rsidRPr="00C257B2" w:rsidRDefault="00660BCC" w:rsidP="00C257B2">
      <w:pPr>
        <w:rPr>
          <w:color w:val="000000"/>
          <w:sz w:val="24"/>
          <w:szCs w:val="24"/>
        </w:rPr>
      </w:pPr>
      <w:hyperlink r:id="rId41" w:history="1">
        <w:r w:rsidR="00C257B2" w:rsidRPr="00C257B2">
          <w:rPr>
            <w:rStyle w:val="Hyperlink"/>
            <w:sz w:val="24"/>
            <w:szCs w:val="24"/>
          </w:rPr>
          <w:t>http://university.which.co.uk/advice/ucas-application/university-interviews-as-told-by-students</w:t>
        </w:r>
      </w:hyperlink>
      <w:r w:rsidR="00C257B2" w:rsidRPr="00C257B2">
        <w:rPr>
          <w:color w:val="000000"/>
          <w:sz w:val="24"/>
          <w:szCs w:val="24"/>
        </w:rPr>
        <w:t xml:space="preserve"> </w:t>
      </w:r>
    </w:p>
    <w:p w14:paraId="5437A238" w14:textId="77777777" w:rsidR="00C257B2" w:rsidRPr="00C257B2" w:rsidRDefault="00660BCC" w:rsidP="00C257B2">
      <w:pPr>
        <w:rPr>
          <w:color w:val="000000"/>
          <w:sz w:val="24"/>
          <w:szCs w:val="24"/>
        </w:rPr>
      </w:pPr>
      <w:hyperlink r:id="rId42" w:history="1">
        <w:r w:rsidR="00C257B2" w:rsidRPr="00C257B2">
          <w:rPr>
            <w:rStyle w:val="Hyperlink"/>
            <w:sz w:val="24"/>
            <w:szCs w:val="24"/>
          </w:rPr>
          <w:t>https://www.studential.com/university/applying/UCAS-application-guide/interviews</w:t>
        </w:r>
      </w:hyperlink>
      <w:r w:rsidR="00C257B2" w:rsidRPr="00C257B2">
        <w:rPr>
          <w:color w:val="000000"/>
          <w:sz w:val="24"/>
          <w:szCs w:val="24"/>
        </w:rPr>
        <w:t xml:space="preserve"> </w:t>
      </w:r>
    </w:p>
    <w:p w14:paraId="75571841" w14:textId="77777777" w:rsidR="00C257B2" w:rsidRPr="00C257B2" w:rsidRDefault="00C257B2" w:rsidP="00C257B2">
      <w:pPr>
        <w:rPr>
          <w:color w:val="000000"/>
          <w:sz w:val="24"/>
          <w:szCs w:val="24"/>
        </w:rPr>
      </w:pPr>
    </w:p>
    <w:p w14:paraId="294A749E" w14:textId="77777777" w:rsidR="00C257B2" w:rsidRPr="00C257B2" w:rsidRDefault="00C257B2" w:rsidP="00C257B2">
      <w:pPr>
        <w:rPr>
          <w:b/>
          <w:color w:val="000000"/>
          <w:sz w:val="24"/>
          <w:szCs w:val="24"/>
        </w:rPr>
      </w:pPr>
      <w:r w:rsidRPr="00C257B2">
        <w:rPr>
          <w:b/>
          <w:color w:val="000000"/>
          <w:sz w:val="24"/>
          <w:szCs w:val="24"/>
        </w:rPr>
        <w:t xml:space="preserve">If at this </w:t>
      </w:r>
      <w:proofErr w:type="gramStart"/>
      <w:r w:rsidRPr="00C257B2">
        <w:rPr>
          <w:b/>
          <w:color w:val="000000"/>
          <w:sz w:val="24"/>
          <w:szCs w:val="24"/>
        </w:rPr>
        <w:t>stage</w:t>
      </w:r>
      <w:proofErr w:type="gramEnd"/>
      <w:r w:rsidRPr="00C257B2">
        <w:rPr>
          <w:b/>
          <w:color w:val="000000"/>
          <w:sz w:val="24"/>
          <w:szCs w:val="24"/>
        </w:rPr>
        <w:t xml:space="preserve"> you don’t get any offers… don’t panic! You can still go to uni!</w:t>
      </w:r>
    </w:p>
    <w:p w14:paraId="2868A6BE" w14:textId="77777777" w:rsidR="00C257B2" w:rsidRPr="00C257B2" w:rsidRDefault="00C257B2" w:rsidP="00C257B2">
      <w:pPr>
        <w:rPr>
          <w:color w:val="000000"/>
          <w:sz w:val="24"/>
          <w:szCs w:val="24"/>
        </w:rPr>
      </w:pPr>
    </w:p>
    <w:p w14:paraId="51D19C97" w14:textId="77777777" w:rsidR="00830F74" w:rsidRPr="00830F74" w:rsidRDefault="00830F74" w:rsidP="00830F74">
      <w:pPr>
        <w:rPr>
          <w:color w:val="000000"/>
          <w:sz w:val="24"/>
          <w:szCs w:val="24"/>
          <w:u w:val="single"/>
        </w:rPr>
      </w:pPr>
      <w:r w:rsidRPr="00830F74">
        <w:rPr>
          <w:color w:val="000000"/>
          <w:sz w:val="24"/>
          <w:szCs w:val="24"/>
          <w:u w:val="single"/>
        </w:rPr>
        <w:t>Admissions Tests</w:t>
      </w:r>
    </w:p>
    <w:p w14:paraId="71713753" w14:textId="77777777" w:rsidR="00830F74" w:rsidRPr="00830F74" w:rsidRDefault="00830F74" w:rsidP="00830F74">
      <w:pPr>
        <w:rPr>
          <w:color w:val="000000"/>
          <w:sz w:val="24"/>
          <w:szCs w:val="24"/>
        </w:rPr>
      </w:pPr>
      <w:r w:rsidRPr="00830F74">
        <w:rPr>
          <w:color w:val="000000"/>
          <w:sz w:val="24"/>
          <w:szCs w:val="24"/>
        </w:rPr>
        <w:t>Some universities or courses will require you to pass a specific admissions test before you are given an offer of a place. They will inform you if this is necessary and will give you details of how to register to take the test. Each one is different so please check your information carefully and ask for help if needed.</w:t>
      </w:r>
    </w:p>
    <w:p w14:paraId="1F646FA1" w14:textId="77777777" w:rsidR="00830F74" w:rsidRPr="00830F74" w:rsidRDefault="00830F74" w:rsidP="00830F74">
      <w:pPr>
        <w:rPr>
          <w:color w:val="000000"/>
          <w:sz w:val="24"/>
          <w:szCs w:val="24"/>
        </w:rPr>
      </w:pPr>
      <w:r w:rsidRPr="00830F74">
        <w:rPr>
          <w:color w:val="000000"/>
          <w:sz w:val="24"/>
          <w:szCs w:val="24"/>
        </w:rPr>
        <w:t>Guidance on these tests and recommended preparation and practice tests are available online.</w:t>
      </w:r>
    </w:p>
    <w:p w14:paraId="6B1B2C5B" w14:textId="77777777" w:rsidR="00830F74" w:rsidRPr="00830F74" w:rsidRDefault="00830F74" w:rsidP="00830F74">
      <w:pPr>
        <w:rPr>
          <w:rStyle w:val="Hyperlink"/>
          <w:sz w:val="24"/>
          <w:szCs w:val="24"/>
        </w:rPr>
      </w:pPr>
      <w:r w:rsidRPr="00830F74">
        <w:rPr>
          <w:rStyle w:val="Hyperlink"/>
          <w:sz w:val="24"/>
          <w:szCs w:val="24"/>
        </w:rPr>
        <w:t xml:space="preserve">www.admissionstestingservice.org – The Cambridge Assessment Admissions Tests website includes links to the BMAT and the TSA Cambridge and the TSA Oxford – Thinking Skills Assessments </w:t>
      </w:r>
    </w:p>
    <w:p w14:paraId="0C819A18" w14:textId="77777777" w:rsidR="00830F74" w:rsidRPr="00830F74" w:rsidRDefault="00830F74" w:rsidP="00830F74">
      <w:pPr>
        <w:rPr>
          <w:rStyle w:val="Hyperlink"/>
          <w:sz w:val="24"/>
          <w:szCs w:val="24"/>
        </w:rPr>
      </w:pPr>
      <w:r w:rsidRPr="00830F74">
        <w:rPr>
          <w:rStyle w:val="Hyperlink"/>
          <w:sz w:val="24"/>
          <w:szCs w:val="24"/>
        </w:rPr>
        <w:t>www.bmat.org.uk – Biomedical Admissions Test</w:t>
      </w:r>
    </w:p>
    <w:p w14:paraId="63014815" w14:textId="77777777" w:rsidR="00830F74" w:rsidRPr="00830F74" w:rsidRDefault="00830F74" w:rsidP="00830F74">
      <w:pPr>
        <w:rPr>
          <w:rStyle w:val="Hyperlink"/>
          <w:sz w:val="24"/>
          <w:szCs w:val="24"/>
        </w:rPr>
      </w:pPr>
      <w:r w:rsidRPr="00830F74">
        <w:rPr>
          <w:rStyle w:val="Hyperlink"/>
          <w:sz w:val="24"/>
          <w:szCs w:val="24"/>
        </w:rPr>
        <w:t>www.lnat.ac.uk – The National Admissions Test for Law</w:t>
      </w:r>
    </w:p>
    <w:p w14:paraId="433744C4" w14:textId="77777777" w:rsidR="00830F74" w:rsidRPr="00830F74" w:rsidRDefault="00830F74" w:rsidP="00830F74">
      <w:pPr>
        <w:rPr>
          <w:rStyle w:val="Hyperlink"/>
          <w:sz w:val="24"/>
          <w:szCs w:val="24"/>
        </w:rPr>
      </w:pPr>
      <w:r w:rsidRPr="00830F74">
        <w:rPr>
          <w:rStyle w:val="Hyperlink"/>
          <w:sz w:val="24"/>
          <w:szCs w:val="24"/>
        </w:rPr>
        <w:t>www.ukcat.ac.uk – UK Clinical Aptitude Test</w:t>
      </w:r>
    </w:p>
    <w:p w14:paraId="3A55E5B3" w14:textId="77777777" w:rsidR="00C257B2" w:rsidRPr="00830F74" w:rsidRDefault="00C257B2" w:rsidP="00C257B2">
      <w:pPr>
        <w:rPr>
          <w:rStyle w:val="Hyperlink"/>
        </w:rPr>
      </w:pPr>
    </w:p>
    <w:p w14:paraId="0C59DD58" w14:textId="77777777" w:rsidR="00C257B2" w:rsidRPr="00830F74" w:rsidRDefault="00C257B2" w:rsidP="00830F74">
      <w:pPr>
        <w:rPr>
          <w:rStyle w:val="Hyperlink"/>
        </w:rPr>
      </w:pPr>
    </w:p>
    <w:p w14:paraId="6E8D4039" w14:textId="77777777" w:rsidR="00C257B2" w:rsidRPr="00C257B2" w:rsidRDefault="00C257B2" w:rsidP="00C257B2">
      <w:pPr>
        <w:spacing w:after="200" w:line="276" w:lineRule="auto"/>
        <w:jc w:val="center"/>
        <w:rPr>
          <w:rFonts w:eastAsia="Calibri" w:cstheme="minorHAnsi"/>
          <w:sz w:val="24"/>
          <w:szCs w:val="24"/>
        </w:rPr>
      </w:pPr>
    </w:p>
    <w:p w14:paraId="3BE5C0F2" w14:textId="77777777" w:rsidR="00C257B2" w:rsidRPr="00C257B2" w:rsidRDefault="00C257B2" w:rsidP="00C257B2">
      <w:pPr>
        <w:spacing w:after="200" w:line="276" w:lineRule="auto"/>
        <w:jc w:val="center"/>
        <w:rPr>
          <w:rFonts w:eastAsia="Calibri" w:cstheme="minorHAnsi"/>
          <w:sz w:val="24"/>
          <w:szCs w:val="24"/>
        </w:rPr>
      </w:pPr>
    </w:p>
    <w:p w14:paraId="7827CFAA" w14:textId="77777777" w:rsidR="00C257B2" w:rsidRPr="00C257B2" w:rsidRDefault="00C257B2" w:rsidP="00C257B2">
      <w:pPr>
        <w:spacing w:after="200" w:line="276" w:lineRule="auto"/>
        <w:jc w:val="center"/>
        <w:rPr>
          <w:rFonts w:eastAsia="Calibri" w:cstheme="minorHAnsi"/>
          <w:sz w:val="24"/>
          <w:szCs w:val="24"/>
        </w:rPr>
      </w:pPr>
    </w:p>
    <w:p w14:paraId="2A569F1A" w14:textId="77777777" w:rsidR="00C257B2" w:rsidRPr="00C257B2" w:rsidRDefault="00C257B2" w:rsidP="00C257B2">
      <w:pPr>
        <w:spacing w:after="200" w:line="276" w:lineRule="auto"/>
        <w:jc w:val="center"/>
        <w:rPr>
          <w:rFonts w:eastAsia="Calibri" w:cstheme="minorHAnsi"/>
          <w:sz w:val="24"/>
          <w:szCs w:val="24"/>
        </w:rPr>
      </w:pPr>
    </w:p>
    <w:p w14:paraId="5822631D" w14:textId="77777777" w:rsidR="00C257B2" w:rsidRPr="00C257B2" w:rsidRDefault="00C257B2" w:rsidP="00C257B2">
      <w:pPr>
        <w:spacing w:after="200" w:line="276" w:lineRule="auto"/>
        <w:jc w:val="center"/>
        <w:rPr>
          <w:rFonts w:eastAsia="Calibri" w:cstheme="minorHAnsi"/>
          <w:sz w:val="24"/>
          <w:szCs w:val="24"/>
        </w:rPr>
      </w:pPr>
    </w:p>
    <w:p w14:paraId="3A4131FE" w14:textId="77777777" w:rsidR="00C257B2" w:rsidRPr="00C257B2" w:rsidRDefault="00C257B2" w:rsidP="00C257B2">
      <w:pPr>
        <w:spacing w:after="200" w:line="276" w:lineRule="auto"/>
        <w:jc w:val="center"/>
        <w:rPr>
          <w:rFonts w:eastAsia="Calibri" w:cstheme="minorHAnsi"/>
          <w:sz w:val="24"/>
          <w:szCs w:val="24"/>
        </w:rPr>
      </w:pPr>
    </w:p>
    <w:p w14:paraId="7227AAAC" w14:textId="77777777" w:rsidR="00C257B2" w:rsidRPr="00C257B2" w:rsidRDefault="00C257B2" w:rsidP="00C257B2">
      <w:pPr>
        <w:spacing w:after="200" w:line="276" w:lineRule="auto"/>
        <w:jc w:val="center"/>
        <w:rPr>
          <w:rFonts w:eastAsia="Calibri" w:cstheme="minorHAnsi"/>
          <w:sz w:val="24"/>
          <w:szCs w:val="24"/>
        </w:rPr>
      </w:pPr>
    </w:p>
    <w:p w14:paraId="76CB7AAC" w14:textId="77777777" w:rsidR="00C257B2" w:rsidRPr="00C257B2" w:rsidRDefault="00C257B2" w:rsidP="00C257B2">
      <w:pPr>
        <w:spacing w:after="200" w:line="276" w:lineRule="auto"/>
        <w:jc w:val="center"/>
        <w:rPr>
          <w:rFonts w:eastAsia="Calibri" w:cstheme="minorHAnsi"/>
          <w:sz w:val="24"/>
          <w:szCs w:val="24"/>
        </w:rPr>
      </w:pPr>
    </w:p>
    <w:p w14:paraId="772E11CA" w14:textId="77777777" w:rsidR="00C257B2" w:rsidRPr="00C257B2" w:rsidRDefault="00C257B2" w:rsidP="00C257B2">
      <w:pPr>
        <w:spacing w:after="200" w:line="276" w:lineRule="auto"/>
        <w:jc w:val="center"/>
        <w:rPr>
          <w:rFonts w:eastAsia="Calibri" w:cstheme="minorHAnsi"/>
          <w:sz w:val="24"/>
          <w:szCs w:val="24"/>
        </w:rPr>
      </w:pPr>
    </w:p>
    <w:p w14:paraId="3D6D7595" w14:textId="77777777" w:rsidR="00830F74" w:rsidRDefault="00830F74" w:rsidP="00830F74">
      <w:pPr>
        <w:spacing w:after="200" w:line="276" w:lineRule="auto"/>
        <w:rPr>
          <w:rFonts w:eastAsia="Calibri" w:cstheme="minorHAnsi"/>
          <w:sz w:val="24"/>
          <w:szCs w:val="24"/>
        </w:rPr>
      </w:pPr>
    </w:p>
    <w:p w14:paraId="2B44B111" w14:textId="77777777" w:rsidR="00C257B2" w:rsidRPr="00C257B2" w:rsidRDefault="00C257B2" w:rsidP="00FA66FF">
      <w:pPr>
        <w:pStyle w:val="Heading2"/>
      </w:pPr>
      <w:bookmarkStart w:id="13" w:name="_Toc163564882"/>
      <w:r w:rsidRPr="00C257B2">
        <w:lastRenderedPageBreak/>
        <w:t>Extra, Clearing &amp; Adjustment</w:t>
      </w:r>
      <w:bookmarkEnd w:id="13"/>
    </w:p>
    <w:p w14:paraId="0549AE26" w14:textId="77777777" w:rsidR="00830F74" w:rsidRPr="00830F74" w:rsidRDefault="00830F74" w:rsidP="00830F74">
      <w:pPr>
        <w:rPr>
          <w:color w:val="000000"/>
          <w:sz w:val="24"/>
          <w:szCs w:val="24"/>
          <w:u w:val="single"/>
        </w:rPr>
      </w:pPr>
      <w:r w:rsidRPr="00830F74">
        <w:rPr>
          <w:color w:val="000000"/>
          <w:sz w:val="24"/>
          <w:szCs w:val="24"/>
          <w:u w:val="single"/>
        </w:rPr>
        <w:t>UCAS Extra</w:t>
      </w:r>
    </w:p>
    <w:p w14:paraId="76AA9A87" w14:textId="77777777" w:rsidR="00830F74" w:rsidRPr="00830F74" w:rsidRDefault="00830F74" w:rsidP="00830F74">
      <w:pPr>
        <w:rPr>
          <w:color w:val="000000"/>
          <w:sz w:val="24"/>
          <w:szCs w:val="24"/>
        </w:rPr>
      </w:pPr>
      <w:r w:rsidRPr="00830F74">
        <w:rPr>
          <w:color w:val="000000"/>
          <w:sz w:val="24"/>
          <w:szCs w:val="24"/>
        </w:rPr>
        <w:t>UCAS offers the Extra service for students who hold no offers before 30th June</w:t>
      </w:r>
    </w:p>
    <w:p w14:paraId="09F72C20" w14:textId="77777777" w:rsidR="00830F74" w:rsidRPr="00830F74" w:rsidRDefault="00830F74" w:rsidP="00830F74">
      <w:pPr>
        <w:rPr>
          <w:color w:val="000000"/>
          <w:sz w:val="24"/>
          <w:szCs w:val="24"/>
        </w:rPr>
      </w:pPr>
      <w:r w:rsidRPr="00830F74">
        <w:rPr>
          <w:color w:val="000000"/>
          <w:sz w:val="24"/>
          <w:szCs w:val="24"/>
        </w:rPr>
        <w:t>That means you have already applied to all 5 choices, and either had 5 rejections or declined all offers you have received. Extra gives you the opportunity to add one more choice to your application.</w:t>
      </w:r>
    </w:p>
    <w:p w14:paraId="6A647D7F" w14:textId="77777777" w:rsidR="00830F74" w:rsidRPr="00830F74" w:rsidRDefault="00830F74" w:rsidP="00830F74">
      <w:pPr>
        <w:rPr>
          <w:color w:val="000000"/>
          <w:sz w:val="24"/>
          <w:szCs w:val="24"/>
        </w:rPr>
      </w:pPr>
      <w:r w:rsidRPr="00830F74">
        <w:rPr>
          <w:color w:val="000000"/>
          <w:sz w:val="24"/>
          <w:szCs w:val="24"/>
        </w:rPr>
        <w:t>You apply for one course at a time, through Track, and if you are unsuccessful with that place, you can apply for another.</w:t>
      </w:r>
    </w:p>
    <w:p w14:paraId="2C2F61FB" w14:textId="77777777" w:rsidR="00830F74" w:rsidRPr="00830F74" w:rsidRDefault="00830F74" w:rsidP="00830F74">
      <w:pPr>
        <w:rPr>
          <w:color w:val="000000"/>
          <w:sz w:val="24"/>
          <w:szCs w:val="24"/>
        </w:rPr>
      </w:pPr>
      <w:r w:rsidRPr="00830F74">
        <w:rPr>
          <w:color w:val="000000"/>
          <w:sz w:val="24"/>
          <w:szCs w:val="24"/>
        </w:rPr>
        <w:t>Extra is available from the end of February until early July.</w:t>
      </w:r>
    </w:p>
    <w:p w14:paraId="30CEA2CA" w14:textId="77777777" w:rsidR="00830F74" w:rsidRDefault="00830F74" w:rsidP="00830F74">
      <w:pPr>
        <w:rPr>
          <w:color w:val="000000"/>
          <w:sz w:val="24"/>
          <w:szCs w:val="24"/>
        </w:rPr>
      </w:pPr>
      <w:r w:rsidRPr="00830F74">
        <w:rPr>
          <w:color w:val="000000"/>
          <w:sz w:val="24"/>
          <w:szCs w:val="24"/>
        </w:rPr>
        <w:t>Track will let you know if you can use Extra</w:t>
      </w:r>
    </w:p>
    <w:p w14:paraId="0247F99A" w14:textId="77777777" w:rsidR="00830F74" w:rsidRDefault="00830F74" w:rsidP="00830F74">
      <w:pPr>
        <w:rPr>
          <w:color w:val="000000"/>
          <w:sz w:val="24"/>
          <w:szCs w:val="24"/>
        </w:rPr>
      </w:pPr>
    </w:p>
    <w:p w14:paraId="1E3F30BC" w14:textId="77777777" w:rsidR="00830F74" w:rsidRPr="00830F74" w:rsidRDefault="00830F74" w:rsidP="00830F74">
      <w:pPr>
        <w:rPr>
          <w:color w:val="000000"/>
          <w:sz w:val="24"/>
          <w:szCs w:val="24"/>
          <w:u w:val="single"/>
        </w:rPr>
      </w:pPr>
      <w:r w:rsidRPr="00830F74">
        <w:rPr>
          <w:color w:val="000000"/>
          <w:sz w:val="24"/>
          <w:szCs w:val="24"/>
          <w:u w:val="single"/>
        </w:rPr>
        <w:t>UCAS Clearing</w:t>
      </w:r>
    </w:p>
    <w:p w14:paraId="793D6115" w14:textId="77777777" w:rsidR="00830F74" w:rsidRPr="00830F74" w:rsidRDefault="00830F74" w:rsidP="00830F74">
      <w:pPr>
        <w:rPr>
          <w:color w:val="000000"/>
          <w:sz w:val="24"/>
          <w:szCs w:val="24"/>
        </w:rPr>
      </w:pPr>
      <w:r w:rsidRPr="00830F74">
        <w:rPr>
          <w:color w:val="000000"/>
          <w:sz w:val="24"/>
          <w:szCs w:val="24"/>
        </w:rPr>
        <w:t>Clearing is a service offered by UCAS for applicants who have no offers from their course choices, have rejected any offers or do not gain the required grades.</w:t>
      </w:r>
    </w:p>
    <w:p w14:paraId="42C249BB" w14:textId="77777777" w:rsidR="00830F74" w:rsidRPr="00830F74" w:rsidRDefault="00830F74" w:rsidP="00830F74">
      <w:pPr>
        <w:rPr>
          <w:color w:val="000000"/>
          <w:sz w:val="24"/>
          <w:szCs w:val="24"/>
        </w:rPr>
      </w:pPr>
      <w:r w:rsidRPr="00830F74">
        <w:rPr>
          <w:color w:val="000000"/>
          <w:sz w:val="24"/>
          <w:szCs w:val="24"/>
        </w:rPr>
        <w:t xml:space="preserve">Universities or colleges that still have places available will advertise them, and you will then be able to apply for these courses one at a time. </w:t>
      </w:r>
    </w:p>
    <w:p w14:paraId="32936260" w14:textId="77777777" w:rsidR="00830F74" w:rsidRPr="00830F74" w:rsidRDefault="00830F74" w:rsidP="00830F74">
      <w:pPr>
        <w:rPr>
          <w:color w:val="000000"/>
          <w:sz w:val="24"/>
          <w:szCs w:val="24"/>
        </w:rPr>
      </w:pPr>
      <w:r w:rsidRPr="00830F74">
        <w:rPr>
          <w:color w:val="000000"/>
          <w:sz w:val="24"/>
          <w:szCs w:val="24"/>
        </w:rPr>
        <w:t xml:space="preserve">If you are eligible for Clearing UCAS will automatically send you Clearing details and instructions of what to do. Track will advise you if you are eligible for clearing. </w:t>
      </w:r>
    </w:p>
    <w:p w14:paraId="5B31D5BD" w14:textId="77777777" w:rsidR="00830F74" w:rsidRDefault="00830F74" w:rsidP="00830F74">
      <w:pPr>
        <w:rPr>
          <w:color w:val="000000"/>
          <w:sz w:val="24"/>
          <w:szCs w:val="24"/>
        </w:rPr>
      </w:pPr>
      <w:r w:rsidRPr="00830F74">
        <w:rPr>
          <w:color w:val="000000"/>
          <w:sz w:val="24"/>
          <w:szCs w:val="24"/>
        </w:rPr>
        <w:t xml:space="preserve">Clearing starts from mid-July, any late applications after the </w:t>
      </w:r>
      <w:proofErr w:type="gramStart"/>
      <w:r w:rsidRPr="00830F74">
        <w:rPr>
          <w:color w:val="000000"/>
          <w:sz w:val="24"/>
          <w:szCs w:val="24"/>
        </w:rPr>
        <w:t>30th</w:t>
      </w:r>
      <w:proofErr w:type="gramEnd"/>
      <w:r w:rsidRPr="00830F74">
        <w:rPr>
          <w:color w:val="000000"/>
          <w:sz w:val="24"/>
          <w:szCs w:val="24"/>
        </w:rPr>
        <w:t xml:space="preserve"> June will automatically go into Clearing</w:t>
      </w:r>
    </w:p>
    <w:p w14:paraId="513FA858" w14:textId="6628A33F" w:rsidR="00C15C77" w:rsidRDefault="00C15C77" w:rsidP="00830F74">
      <w:pPr>
        <w:rPr>
          <w:color w:val="000000"/>
          <w:sz w:val="24"/>
          <w:szCs w:val="24"/>
        </w:rPr>
      </w:pPr>
      <w:r w:rsidRPr="00C15C77">
        <w:rPr>
          <w:color w:val="000000"/>
          <w:sz w:val="24"/>
          <w:szCs w:val="24"/>
        </w:rPr>
        <w:t xml:space="preserve">Students who have received </w:t>
      </w:r>
      <w:r w:rsidRPr="00C15C77">
        <w:rPr>
          <w:b/>
          <w:bCs/>
          <w:color w:val="000000"/>
          <w:sz w:val="24"/>
          <w:szCs w:val="24"/>
        </w:rPr>
        <w:t>better grades</w:t>
      </w:r>
      <w:r w:rsidRPr="00C15C77">
        <w:rPr>
          <w:color w:val="000000"/>
          <w:sz w:val="24"/>
          <w:szCs w:val="24"/>
        </w:rPr>
        <w:t xml:space="preserve"> than expected can now decline their original offer and participate in Clearing to seek alternative places at universities or colleges</w:t>
      </w:r>
    </w:p>
    <w:p w14:paraId="21E19DD6" w14:textId="77777777" w:rsidR="00830F74" w:rsidRDefault="00830F74" w:rsidP="00830F74">
      <w:pPr>
        <w:rPr>
          <w:color w:val="000000"/>
          <w:sz w:val="24"/>
          <w:szCs w:val="24"/>
        </w:rPr>
      </w:pPr>
    </w:p>
    <w:p w14:paraId="3330ADDA" w14:textId="77777777" w:rsidR="00830F74" w:rsidRDefault="00830F74" w:rsidP="00830F74">
      <w:pPr>
        <w:rPr>
          <w:color w:val="000000"/>
          <w:sz w:val="24"/>
          <w:szCs w:val="24"/>
          <w:u w:val="single"/>
        </w:rPr>
      </w:pPr>
    </w:p>
    <w:p w14:paraId="0D967E97" w14:textId="77777777" w:rsidR="00C15C77" w:rsidRDefault="00C15C77" w:rsidP="00830F74">
      <w:pPr>
        <w:rPr>
          <w:color w:val="000000"/>
          <w:sz w:val="24"/>
          <w:szCs w:val="24"/>
          <w:u w:val="single"/>
        </w:rPr>
      </w:pPr>
    </w:p>
    <w:p w14:paraId="00E03AAA" w14:textId="77777777" w:rsidR="00C15C77" w:rsidRDefault="00C15C77" w:rsidP="00830F74">
      <w:pPr>
        <w:rPr>
          <w:color w:val="000000"/>
          <w:sz w:val="24"/>
          <w:szCs w:val="24"/>
          <w:u w:val="single"/>
        </w:rPr>
      </w:pPr>
    </w:p>
    <w:p w14:paraId="20B5F2AD" w14:textId="77777777" w:rsidR="00C15C77" w:rsidRDefault="00C15C77" w:rsidP="00830F74">
      <w:pPr>
        <w:rPr>
          <w:color w:val="000000"/>
          <w:sz w:val="24"/>
          <w:szCs w:val="24"/>
          <w:u w:val="single"/>
        </w:rPr>
      </w:pPr>
    </w:p>
    <w:p w14:paraId="449B916F" w14:textId="77777777" w:rsidR="00C15C77" w:rsidRPr="00830F74" w:rsidRDefault="00C15C77" w:rsidP="00830F74">
      <w:pPr>
        <w:rPr>
          <w:color w:val="000000"/>
          <w:sz w:val="24"/>
          <w:szCs w:val="24"/>
        </w:rPr>
      </w:pPr>
    </w:p>
    <w:p w14:paraId="6D8A4F32" w14:textId="77777777" w:rsidR="00C257B2" w:rsidRPr="00C257B2" w:rsidRDefault="00C257B2" w:rsidP="00C257B2">
      <w:pPr>
        <w:spacing w:after="200" w:line="276" w:lineRule="auto"/>
        <w:jc w:val="center"/>
        <w:rPr>
          <w:rFonts w:eastAsia="Calibri" w:cstheme="minorHAnsi"/>
          <w:sz w:val="24"/>
          <w:szCs w:val="24"/>
        </w:rPr>
      </w:pPr>
    </w:p>
    <w:p w14:paraId="6E0D2A8C" w14:textId="77777777" w:rsidR="00C257B2" w:rsidRPr="00C257B2" w:rsidRDefault="00C257B2" w:rsidP="00C257B2">
      <w:pPr>
        <w:spacing w:after="200" w:line="276" w:lineRule="auto"/>
        <w:jc w:val="center"/>
        <w:rPr>
          <w:rFonts w:eastAsia="Calibri" w:cstheme="minorHAnsi"/>
          <w:sz w:val="24"/>
          <w:szCs w:val="24"/>
        </w:rPr>
      </w:pPr>
    </w:p>
    <w:p w14:paraId="0A262098" w14:textId="77777777" w:rsidR="00C257B2" w:rsidRPr="00C257B2" w:rsidRDefault="00C257B2" w:rsidP="00FA66FF">
      <w:pPr>
        <w:pStyle w:val="Heading2"/>
      </w:pPr>
      <w:bookmarkStart w:id="14" w:name="_Toc163564883"/>
      <w:r w:rsidRPr="00C257B2">
        <w:lastRenderedPageBreak/>
        <w:t>FAQs</w:t>
      </w:r>
      <w:bookmarkEnd w:id="14"/>
    </w:p>
    <w:p w14:paraId="73BD11B3"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I’ve changed my mind! What can I do now?</w:t>
      </w:r>
    </w:p>
    <w:p w14:paraId="375CFFDB"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 xml:space="preserve">You </w:t>
      </w:r>
      <w:proofErr w:type="gramStart"/>
      <w:r w:rsidRPr="00C257B2">
        <w:rPr>
          <w:rFonts w:eastAsia="Calibri" w:cstheme="minorHAnsi"/>
          <w:sz w:val="24"/>
          <w:szCs w:val="24"/>
        </w:rPr>
        <w:t>are able to</w:t>
      </w:r>
      <w:proofErr w:type="gramEnd"/>
      <w:r w:rsidRPr="00C257B2">
        <w:rPr>
          <w:rFonts w:eastAsia="Calibri" w:cstheme="minorHAnsi"/>
          <w:sz w:val="24"/>
          <w:szCs w:val="24"/>
        </w:rPr>
        <w:t xml:space="preserve"> swap a choice for a different one in Track within 7 days of the date of your welcome email from UCAS. After these 7 days, you cannot change your choices.</w:t>
      </w:r>
    </w:p>
    <w:p w14:paraId="05D049E8"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If you wish to apply for somewhere completely different and you are sure you do not want any of your original choices, you can withdraw yourself from your choices and are then able to add on 1 more choice at a time through Extra. Extra is only available from 25th February to 5th July. However, once you have withdrawn from your choices you cannot return to these. This is a risky choice – you need to consider this carefully!</w:t>
      </w:r>
    </w:p>
    <w:p w14:paraId="22AFF87D"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I’ve sent my application off, but now I want to add another choice…</w:t>
      </w:r>
    </w:p>
    <w:p w14:paraId="53DC9785" w14:textId="6C64B74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 xml:space="preserve">If you haven’t used all of your 5 </w:t>
      </w:r>
      <w:proofErr w:type="gramStart"/>
      <w:r w:rsidRPr="00C257B2">
        <w:rPr>
          <w:rFonts w:eastAsia="Calibri" w:cstheme="minorHAnsi"/>
          <w:sz w:val="24"/>
          <w:szCs w:val="24"/>
        </w:rPr>
        <w:t>choices</w:t>
      </w:r>
      <w:proofErr w:type="gramEnd"/>
      <w:r w:rsidRPr="00C257B2">
        <w:rPr>
          <w:rFonts w:eastAsia="Calibri" w:cstheme="minorHAnsi"/>
          <w:sz w:val="24"/>
          <w:szCs w:val="24"/>
        </w:rPr>
        <w:t xml:space="preserve"> you can add more in Track up until </w:t>
      </w:r>
      <w:r w:rsidR="008F71D4">
        <w:rPr>
          <w:rFonts w:eastAsia="Calibri" w:cstheme="minorHAnsi"/>
          <w:sz w:val="24"/>
          <w:szCs w:val="24"/>
        </w:rPr>
        <w:t>31</w:t>
      </w:r>
      <w:r w:rsidR="008F71D4" w:rsidRPr="008F71D4">
        <w:rPr>
          <w:rFonts w:eastAsia="Calibri" w:cstheme="minorHAnsi"/>
          <w:sz w:val="24"/>
          <w:szCs w:val="24"/>
          <w:vertAlign w:val="superscript"/>
        </w:rPr>
        <w:t>st</w:t>
      </w:r>
      <w:r w:rsidR="008F71D4">
        <w:rPr>
          <w:rFonts w:eastAsia="Calibri" w:cstheme="minorHAnsi"/>
          <w:sz w:val="24"/>
          <w:szCs w:val="24"/>
        </w:rPr>
        <w:t xml:space="preserve"> January</w:t>
      </w:r>
      <w:r w:rsidRPr="00C257B2">
        <w:rPr>
          <w:rFonts w:eastAsia="Calibri" w:cstheme="minorHAnsi"/>
          <w:sz w:val="24"/>
          <w:szCs w:val="24"/>
        </w:rPr>
        <w:t xml:space="preserve">. You may have to pay an extra amount to add more choices if you originally only applied for 1 choice. </w:t>
      </w:r>
    </w:p>
    <w:p w14:paraId="50ADA76D"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 xml:space="preserve">If you have used all of your 5 </w:t>
      </w:r>
      <w:proofErr w:type="gramStart"/>
      <w:r w:rsidRPr="00C257B2">
        <w:rPr>
          <w:rFonts w:eastAsia="Calibri" w:cstheme="minorHAnsi"/>
          <w:sz w:val="24"/>
          <w:szCs w:val="24"/>
        </w:rPr>
        <w:t>choices</w:t>
      </w:r>
      <w:proofErr w:type="gramEnd"/>
      <w:r w:rsidRPr="00C257B2">
        <w:rPr>
          <w:rFonts w:eastAsia="Calibri" w:cstheme="minorHAnsi"/>
          <w:sz w:val="24"/>
          <w:szCs w:val="24"/>
        </w:rPr>
        <w:t xml:space="preserve"> you will need to wait until Extra becomes available from February onwards. You will only be able to use this service if you have either had no offers or have declined </w:t>
      </w:r>
      <w:proofErr w:type="gramStart"/>
      <w:r w:rsidRPr="00C257B2">
        <w:rPr>
          <w:rFonts w:eastAsia="Calibri" w:cstheme="minorHAnsi"/>
          <w:sz w:val="24"/>
          <w:szCs w:val="24"/>
        </w:rPr>
        <w:t>all of</w:t>
      </w:r>
      <w:proofErr w:type="gramEnd"/>
      <w:r w:rsidRPr="00C257B2">
        <w:rPr>
          <w:rFonts w:eastAsia="Calibri" w:cstheme="minorHAnsi"/>
          <w:sz w:val="24"/>
          <w:szCs w:val="24"/>
        </w:rPr>
        <w:t xml:space="preserve"> your 5 choices</w:t>
      </w:r>
    </w:p>
    <w:p w14:paraId="30FCDFD5"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I’ve accepted my firm and insurance offers, but now I’ve changed my mind about my universities. Can I do anything?</w:t>
      </w:r>
    </w:p>
    <w:p w14:paraId="7023C30C"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 xml:space="preserve">You need to contact the universities directly to discuss this with them. If you wish to withdraw your offer of a place you need to talk about this with the university directly. Staff at school cannot do this for you. For further, more detailed advice about what you can do next contact UCAS on their student helpline number: 0871 468 0 468 </w:t>
      </w:r>
    </w:p>
    <w:p w14:paraId="3DE52693"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 xml:space="preserve">I’ve got enough UCAS points for my first </w:t>
      </w:r>
      <w:proofErr w:type="gramStart"/>
      <w:r w:rsidRPr="00C257B2">
        <w:rPr>
          <w:rFonts w:eastAsia="Calibri" w:cstheme="minorHAnsi"/>
          <w:b/>
          <w:sz w:val="24"/>
          <w:szCs w:val="24"/>
        </w:rPr>
        <w:t>choice</w:t>
      </w:r>
      <w:proofErr w:type="gramEnd"/>
      <w:r w:rsidRPr="00C257B2">
        <w:rPr>
          <w:rFonts w:eastAsia="Calibri" w:cstheme="minorHAnsi"/>
          <w:b/>
          <w:sz w:val="24"/>
          <w:szCs w:val="24"/>
        </w:rPr>
        <w:t xml:space="preserve"> but I want to go next year instead of this year. What do I do?</w:t>
      </w:r>
    </w:p>
    <w:p w14:paraId="1B05A9D9" w14:textId="77777777" w:rsidR="00C257B2" w:rsidRDefault="00C257B2" w:rsidP="00C257B2">
      <w:pPr>
        <w:spacing w:after="200" w:line="276" w:lineRule="auto"/>
        <w:rPr>
          <w:rFonts w:eastAsia="Calibri" w:cstheme="minorHAnsi"/>
          <w:sz w:val="24"/>
          <w:szCs w:val="24"/>
        </w:rPr>
      </w:pPr>
      <w:r w:rsidRPr="00C257B2">
        <w:rPr>
          <w:rFonts w:eastAsia="Calibri" w:cstheme="minorHAnsi"/>
          <w:sz w:val="24"/>
          <w:szCs w:val="24"/>
        </w:rPr>
        <w:t>You need to contact the university directly and ask if they would consider you for next year instead and accept you as a deferred entry. (UCAS Student helpline 0871 468 0 468)</w:t>
      </w:r>
    </w:p>
    <w:p w14:paraId="4351B882" w14:textId="77777777" w:rsidR="00D569BF" w:rsidRPr="00C257B2" w:rsidRDefault="00D569BF" w:rsidP="00C257B2">
      <w:pPr>
        <w:spacing w:after="200" w:line="276" w:lineRule="auto"/>
        <w:rPr>
          <w:rFonts w:eastAsia="Calibri" w:cstheme="minorHAnsi"/>
          <w:sz w:val="24"/>
          <w:szCs w:val="24"/>
        </w:rPr>
      </w:pPr>
    </w:p>
    <w:p w14:paraId="3120226D"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Can I choose to cancel a choice on my Ucas application?</w:t>
      </w:r>
    </w:p>
    <w:p w14:paraId="38D58936"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If you would like to withdraw just one of your choices, you can cancel it in Track (</w:t>
      </w:r>
      <w:proofErr w:type="gramStart"/>
      <w:r w:rsidRPr="00C257B2">
        <w:rPr>
          <w:rFonts w:eastAsia="Calibri" w:cstheme="minorHAnsi"/>
          <w:sz w:val="24"/>
          <w:szCs w:val="24"/>
        </w:rPr>
        <w:t>as long as</w:t>
      </w:r>
      <w:proofErr w:type="gramEnd"/>
      <w:r w:rsidRPr="00C257B2">
        <w:rPr>
          <w:rFonts w:eastAsia="Calibri" w:cstheme="minorHAnsi"/>
          <w:sz w:val="24"/>
          <w:szCs w:val="24"/>
        </w:rPr>
        <w:t xml:space="preserve"> the university has not made a decision yet). However, you cannot replace this with another choice.</w:t>
      </w:r>
    </w:p>
    <w:p w14:paraId="72FDBFBF"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lastRenderedPageBreak/>
        <w:t>I haven't applied, but now I've got my results I've decided that I should go to uni after all. What to do?</w:t>
      </w:r>
    </w:p>
    <w:p w14:paraId="0BB1E825" w14:textId="7ED87D8F" w:rsidR="00D569BF"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You still need to apply through UCAS and fill in a complete application form to be sent to UCAS. Your application form will then go through clearing automatically. Clearing can help you to find courses with vacancies if you've applied late or your results a</w:t>
      </w:r>
      <w:r w:rsidR="00B423C7">
        <w:rPr>
          <w:rFonts w:eastAsia="Calibri" w:cstheme="minorHAnsi"/>
          <w:sz w:val="24"/>
          <w:szCs w:val="24"/>
        </w:rPr>
        <w:t>re not as expected. Or you can a</w:t>
      </w:r>
      <w:r w:rsidRPr="00C257B2">
        <w:rPr>
          <w:rFonts w:eastAsia="Calibri" w:cstheme="minorHAnsi"/>
          <w:sz w:val="24"/>
          <w:szCs w:val="24"/>
        </w:rPr>
        <w:t>pply early in next year’s a</w:t>
      </w:r>
      <w:r w:rsidR="00190B64">
        <w:rPr>
          <w:rFonts w:eastAsia="Calibri" w:cstheme="minorHAnsi"/>
          <w:sz w:val="24"/>
          <w:szCs w:val="24"/>
        </w:rPr>
        <w:t>pplication cycle (September 202</w:t>
      </w:r>
      <w:r w:rsidR="00F97CDF">
        <w:rPr>
          <w:rFonts w:eastAsia="Calibri" w:cstheme="minorHAnsi"/>
          <w:sz w:val="24"/>
          <w:szCs w:val="24"/>
        </w:rPr>
        <w:t>4</w:t>
      </w:r>
      <w:r w:rsidRPr="00C257B2">
        <w:rPr>
          <w:rFonts w:eastAsia="Calibri" w:cstheme="minorHAnsi"/>
          <w:sz w:val="24"/>
          <w:szCs w:val="24"/>
        </w:rPr>
        <w:t>) for entry in th</w:t>
      </w:r>
      <w:r w:rsidR="00190B64">
        <w:rPr>
          <w:rFonts w:eastAsia="Calibri" w:cstheme="minorHAnsi"/>
          <w:sz w:val="24"/>
          <w:szCs w:val="24"/>
        </w:rPr>
        <w:t>e following year, September 202</w:t>
      </w:r>
      <w:r w:rsidR="00F97CDF">
        <w:rPr>
          <w:rFonts w:eastAsia="Calibri" w:cstheme="minorHAnsi"/>
          <w:sz w:val="24"/>
          <w:szCs w:val="24"/>
        </w:rPr>
        <w:t>5</w:t>
      </w:r>
    </w:p>
    <w:p w14:paraId="43237A54"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 xml:space="preserve">I've got an offer from my </w:t>
      </w:r>
      <w:proofErr w:type="gramStart"/>
      <w:r w:rsidRPr="00C257B2">
        <w:rPr>
          <w:rFonts w:eastAsia="Calibri" w:cstheme="minorHAnsi"/>
          <w:b/>
          <w:sz w:val="24"/>
          <w:szCs w:val="24"/>
        </w:rPr>
        <w:t>first choice</w:t>
      </w:r>
      <w:proofErr w:type="gramEnd"/>
      <w:r w:rsidRPr="00C257B2">
        <w:rPr>
          <w:rFonts w:eastAsia="Calibri" w:cstheme="minorHAnsi"/>
          <w:b/>
          <w:sz w:val="24"/>
          <w:szCs w:val="24"/>
        </w:rPr>
        <w:t xml:space="preserve"> uni, but I want to do a different course there now?</w:t>
      </w:r>
    </w:p>
    <w:p w14:paraId="4318CCC5"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 xml:space="preserve">You can swap a choice for a different one in Track within seven days of the date on your welcome letter/email. </w:t>
      </w:r>
      <w:proofErr w:type="gramStart"/>
      <w:r w:rsidRPr="00C257B2">
        <w:rPr>
          <w:rFonts w:eastAsia="Calibri" w:cstheme="minorHAnsi"/>
          <w:sz w:val="24"/>
          <w:szCs w:val="24"/>
        </w:rPr>
        <w:t>However</w:t>
      </w:r>
      <w:proofErr w:type="gramEnd"/>
      <w:r w:rsidRPr="00C257B2">
        <w:rPr>
          <w:rFonts w:eastAsia="Calibri" w:cstheme="minorHAnsi"/>
          <w:sz w:val="24"/>
          <w:szCs w:val="24"/>
        </w:rPr>
        <w:t xml:space="preserve"> you can't swap a choice after 30 June, unless for exceptional reasons (like a change in family circumstances or personal problems).</w:t>
      </w:r>
    </w:p>
    <w:p w14:paraId="29747CC1" w14:textId="77777777" w:rsidR="00C257B2" w:rsidRPr="00C257B2" w:rsidRDefault="00C257B2" w:rsidP="00C257B2">
      <w:pPr>
        <w:spacing w:after="200" w:line="276" w:lineRule="auto"/>
        <w:rPr>
          <w:rFonts w:eastAsia="Calibri" w:cstheme="minorHAnsi"/>
          <w:sz w:val="24"/>
          <w:szCs w:val="24"/>
        </w:rPr>
      </w:pPr>
      <w:r w:rsidRPr="00C257B2">
        <w:rPr>
          <w:rFonts w:eastAsia="Calibri" w:cstheme="minorHAnsi"/>
          <w:sz w:val="24"/>
          <w:szCs w:val="24"/>
        </w:rPr>
        <w:t xml:space="preserve">If you're happy with the university or college but you'd like to change the course details, you'll need to get in touch with the university or college rather than us. You are not able to change your UCAS form once it has been sent to UCAS, but you can contact the universities you have applied to by phone to ask if they would offer you a place on a different course. The university can then put in a change of course offer through UCAS, which should show up on your Track page. If you have not used all of your 5 </w:t>
      </w:r>
      <w:proofErr w:type="gramStart"/>
      <w:r w:rsidRPr="00C257B2">
        <w:rPr>
          <w:rFonts w:eastAsia="Calibri" w:cstheme="minorHAnsi"/>
          <w:sz w:val="24"/>
          <w:szCs w:val="24"/>
        </w:rPr>
        <w:t>choices</w:t>
      </w:r>
      <w:proofErr w:type="gramEnd"/>
      <w:r w:rsidRPr="00C257B2">
        <w:rPr>
          <w:rFonts w:eastAsia="Calibri" w:cstheme="minorHAnsi"/>
          <w:sz w:val="24"/>
          <w:szCs w:val="24"/>
        </w:rPr>
        <w:t xml:space="preserve"> you can add on other courses to the maximum of 5 choices. You might, however, need to write a new personal statement if you are changing courses radically. As previously </w:t>
      </w:r>
      <w:proofErr w:type="gramStart"/>
      <w:r w:rsidRPr="00C257B2">
        <w:rPr>
          <w:rFonts w:eastAsia="Calibri" w:cstheme="minorHAnsi"/>
          <w:sz w:val="24"/>
          <w:szCs w:val="24"/>
        </w:rPr>
        <w:t>stated</w:t>
      </w:r>
      <w:proofErr w:type="gramEnd"/>
      <w:r w:rsidRPr="00C257B2">
        <w:rPr>
          <w:rFonts w:eastAsia="Calibri" w:cstheme="minorHAnsi"/>
          <w:sz w:val="24"/>
          <w:szCs w:val="24"/>
        </w:rPr>
        <w:t xml:space="preserve"> you cannot change the UCAS form, so will have to write a new personal statement which will need to be sent to each university directly. The university will also get a copy of your original personal statement on their UCAS form, so you will need to justify the change of course.</w:t>
      </w:r>
    </w:p>
    <w:p w14:paraId="74E2D41F" w14:textId="77777777" w:rsidR="00C257B2" w:rsidRPr="00C257B2" w:rsidRDefault="00C257B2" w:rsidP="00C257B2">
      <w:pPr>
        <w:spacing w:after="200" w:line="276" w:lineRule="auto"/>
        <w:rPr>
          <w:rFonts w:eastAsia="Calibri" w:cstheme="minorHAnsi"/>
          <w:b/>
          <w:sz w:val="24"/>
          <w:szCs w:val="24"/>
        </w:rPr>
      </w:pPr>
      <w:r w:rsidRPr="00C257B2">
        <w:rPr>
          <w:rFonts w:eastAsia="Calibri" w:cstheme="minorHAnsi"/>
          <w:b/>
          <w:sz w:val="24"/>
          <w:szCs w:val="24"/>
        </w:rPr>
        <w:t>What do I do if I’ve missed something off my application form and need to get it back?</w:t>
      </w:r>
    </w:p>
    <w:p w14:paraId="3CF0AB90" w14:textId="77777777" w:rsidR="00C257B2" w:rsidRPr="00C257B2" w:rsidRDefault="00C257B2" w:rsidP="00C257B2">
      <w:pPr>
        <w:spacing w:after="200" w:line="276" w:lineRule="auto"/>
        <w:rPr>
          <w:rFonts w:eastAsia="Calibri" w:cstheme="minorHAnsi"/>
          <w:b/>
          <w:sz w:val="24"/>
          <w:szCs w:val="24"/>
          <w:u w:val="single"/>
        </w:rPr>
      </w:pPr>
      <w:r w:rsidRPr="00C257B2">
        <w:rPr>
          <w:rFonts w:eastAsia="Calibri" w:cstheme="minorHAnsi"/>
          <w:sz w:val="24"/>
          <w:szCs w:val="24"/>
        </w:rPr>
        <w:t xml:space="preserve">Once it has been sent to UCAS, you cannot get it </w:t>
      </w:r>
      <w:proofErr w:type="gramStart"/>
      <w:r w:rsidRPr="00C257B2">
        <w:rPr>
          <w:rFonts w:eastAsia="Calibri" w:cstheme="minorHAnsi"/>
          <w:sz w:val="24"/>
          <w:szCs w:val="24"/>
        </w:rPr>
        <w:t>back, or</w:t>
      </w:r>
      <w:proofErr w:type="gramEnd"/>
      <w:r w:rsidRPr="00C257B2">
        <w:rPr>
          <w:rFonts w:eastAsia="Calibri" w:cstheme="minorHAnsi"/>
          <w:sz w:val="24"/>
          <w:szCs w:val="24"/>
        </w:rPr>
        <w:t xml:space="preserve"> make any changes. Make sure you check and recheck, before you send it. If you have noticed a serious </w:t>
      </w:r>
      <w:proofErr w:type="gramStart"/>
      <w:r w:rsidRPr="00C257B2">
        <w:rPr>
          <w:rFonts w:eastAsia="Calibri" w:cstheme="minorHAnsi"/>
          <w:sz w:val="24"/>
          <w:szCs w:val="24"/>
        </w:rPr>
        <w:t>mistake</w:t>
      </w:r>
      <w:proofErr w:type="gramEnd"/>
      <w:r w:rsidRPr="00C257B2">
        <w:rPr>
          <w:rFonts w:eastAsia="Calibri" w:cstheme="minorHAnsi"/>
          <w:sz w:val="24"/>
          <w:szCs w:val="24"/>
        </w:rPr>
        <w:t xml:space="preserve"> then please speak to us and we will advise you how to proceed.</w:t>
      </w:r>
    </w:p>
    <w:p w14:paraId="77F2885A" w14:textId="77777777" w:rsidR="00C257B2" w:rsidRPr="00C257B2" w:rsidRDefault="00C257B2" w:rsidP="00BC634B">
      <w:pPr>
        <w:jc w:val="center"/>
        <w:rPr>
          <w:rFonts w:cstheme="minorHAnsi"/>
          <w:b/>
          <w:color w:val="92D050"/>
          <w:sz w:val="24"/>
          <w:szCs w:val="24"/>
          <w:u w:val="single"/>
        </w:rPr>
      </w:pPr>
    </w:p>
    <w:p w14:paraId="2E65EB1E" w14:textId="77777777" w:rsidR="00C257B2" w:rsidRPr="00C257B2" w:rsidRDefault="00C257B2">
      <w:pPr>
        <w:rPr>
          <w:rFonts w:cstheme="minorHAnsi"/>
          <w:b/>
          <w:color w:val="92D050"/>
          <w:sz w:val="24"/>
          <w:szCs w:val="24"/>
          <w:u w:val="single"/>
        </w:rPr>
      </w:pPr>
      <w:r w:rsidRPr="00C257B2">
        <w:rPr>
          <w:rFonts w:cstheme="minorHAnsi"/>
          <w:b/>
          <w:color w:val="92D050"/>
          <w:sz w:val="24"/>
          <w:szCs w:val="24"/>
          <w:u w:val="single"/>
        </w:rPr>
        <w:br w:type="page"/>
      </w:r>
    </w:p>
    <w:p w14:paraId="16F9B2A5" w14:textId="77777777" w:rsidR="00BC634B" w:rsidRPr="00AE5377" w:rsidRDefault="00BC634B" w:rsidP="00FA66FF">
      <w:pPr>
        <w:pStyle w:val="Heading2"/>
      </w:pPr>
      <w:bookmarkStart w:id="15" w:name="_Toc163564884"/>
      <w:r w:rsidRPr="00AE5377">
        <w:lastRenderedPageBreak/>
        <w:t>Useful links</w:t>
      </w:r>
      <w:bookmarkEnd w:id="15"/>
    </w:p>
    <w:p w14:paraId="59E7229F" w14:textId="5DE9DCB6" w:rsidR="00E41CB9" w:rsidRDefault="00E41CB9" w:rsidP="00BC634B">
      <w:pPr>
        <w:rPr>
          <w:b/>
          <w:sz w:val="24"/>
          <w:szCs w:val="24"/>
        </w:rPr>
      </w:pPr>
      <w:r>
        <w:rPr>
          <w:b/>
          <w:sz w:val="24"/>
          <w:szCs w:val="24"/>
        </w:rPr>
        <w:t>Unifrog (PAID SUBSCRIPTION BY THE SIXTH FORM)</w:t>
      </w:r>
    </w:p>
    <w:p w14:paraId="767260C4" w14:textId="7BBF898F" w:rsidR="00F11886" w:rsidRDefault="00660BCC" w:rsidP="00BC634B">
      <w:pPr>
        <w:rPr>
          <w:b/>
          <w:sz w:val="24"/>
          <w:szCs w:val="24"/>
        </w:rPr>
      </w:pPr>
      <w:hyperlink r:id="rId43" w:history="1">
        <w:r w:rsidR="00F11886">
          <w:rPr>
            <w:rStyle w:val="Hyperlink"/>
          </w:rPr>
          <w:t>Home - Student - Unifrog</w:t>
        </w:r>
      </w:hyperlink>
    </w:p>
    <w:p w14:paraId="04472821" w14:textId="0D06D35C" w:rsidR="00BC634B" w:rsidRPr="00624D59" w:rsidRDefault="00BC634B" w:rsidP="00BC634B">
      <w:pPr>
        <w:rPr>
          <w:b/>
          <w:sz w:val="24"/>
          <w:szCs w:val="24"/>
        </w:rPr>
      </w:pPr>
      <w:r w:rsidRPr="00624D59">
        <w:rPr>
          <w:b/>
          <w:sz w:val="24"/>
          <w:szCs w:val="24"/>
        </w:rPr>
        <w:t xml:space="preserve">National career service (England) </w:t>
      </w:r>
    </w:p>
    <w:p w14:paraId="38DB38B4" w14:textId="77777777" w:rsidR="00AE5377" w:rsidRDefault="00660BCC" w:rsidP="00BC634B">
      <w:hyperlink r:id="rId44" w:history="1">
        <w:r w:rsidR="00AE5377" w:rsidRPr="00A37898">
          <w:rPr>
            <w:rStyle w:val="Hyperlink"/>
          </w:rPr>
          <w:t>https://nationalcareers.service.gov.uk/</w:t>
        </w:r>
      </w:hyperlink>
    </w:p>
    <w:p w14:paraId="4D1B2C81" w14:textId="77777777" w:rsidR="00BC634B" w:rsidRPr="00624D59" w:rsidRDefault="00BC634B" w:rsidP="00BC634B">
      <w:pPr>
        <w:rPr>
          <w:b/>
          <w:sz w:val="24"/>
          <w:szCs w:val="24"/>
        </w:rPr>
      </w:pPr>
      <w:r w:rsidRPr="00624D59">
        <w:rPr>
          <w:b/>
          <w:sz w:val="24"/>
          <w:szCs w:val="24"/>
        </w:rPr>
        <w:t xml:space="preserve">Prospects (to see what you can do with a degree) </w:t>
      </w:r>
    </w:p>
    <w:p w14:paraId="268725E9" w14:textId="77777777" w:rsidR="00BC634B" w:rsidRDefault="00660BCC" w:rsidP="00BC634B">
      <w:pPr>
        <w:rPr>
          <w:sz w:val="24"/>
          <w:szCs w:val="24"/>
        </w:rPr>
      </w:pPr>
      <w:hyperlink r:id="rId45" w:history="1">
        <w:r w:rsidR="00BC634B" w:rsidRPr="00035327">
          <w:rPr>
            <w:rStyle w:val="Hyperlink"/>
            <w:sz w:val="24"/>
            <w:szCs w:val="24"/>
          </w:rPr>
          <w:t>www.prospects.ac.uk</w:t>
        </w:r>
      </w:hyperlink>
    </w:p>
    <w:p w14:paraId="29C61557" w14:textId="77777777" w:rsidR="00BC634B" w:rsidRPr="00624D59" w:rsidRDefault="00BC634B" w:rsidP="00BC634B">
      <w:pPr>
        <w:rPr>
          <w:b/>
          <w:sz w:val="24"/>
          <w:szCs w:val="24"/>
        </w:rPr>
      </w:pPr>
      <w:r w:rsidRPr="00624D59">
        <w:rPr>
          <w:b/>
          <w:sz w:val="24"/>
          <w:szCs w:val="24"/>
        </w:rPr>
        <w:t xml:space="preserve">UCAS buzz quiz </w:t>
      </w:r>
    </w:p>
    <w:p w14:paraId="2F2D7F33" w14:textId="77777777" w:rsidR="00BC634B" w:rsidRDefault="00660BCC" w:rsidP="00BC634B">
      <w:pPr>
        <w:rPr>
          <w:sz w:val="24"/>
          <w:szCs w:val="24"/>
        </w:rPr>
      </w:pPr>
      <w:hyperlink r:id="rId46" w:history="1">
        <w:r w:rsidR="00BC634B" w:rsidRPr="00035327">
          <w:rPr>
            <w:rStyle w:val="Hyperlink"/>
            <w:sz w:val="24"/>
            <w:szCs w:val="24"/>
          </w:rPr>
          <w:t>www.ucas.com/buzz-quiz</w:t>
        </w:r>
      </w:hyperlink>
    </w:p>
    <w:p w14:paraId="7F75A423" w14:textId="77777777" w:rsidR="00BC634B" w:rsidRPr="00624D59" w:rsidRDefault="00BC634B" w:rsidP="00BC634B">
      <w:pPr>
        <w:rPr>
          <w:b/>
          <w:sz w:val="24"/>
          <w:szCs w:val="24"/>
        </w:rPr>
      </w:pPr>
      <w:r w:rsidRPr="00624D59">
        <w:rPr>
          <w:b/>
          <w:sz w:val="24"/>
          <w:szCs w:val="24"/>
        </w:rPr>
        <w:t>Information about higher and degree apprenticeships</w:t>
      </w:r>
    </w:p>
    <w:p w14:paraId="5F26C009" w14:textId="77777777" w:rsidR="00BC634B" w:rsidRDefault="00660BCC" w:rsidP="00BC634B">
      <w:pPr>
        <w:rPr>
          <w:sz w:val="24"/>
          <w:szCs w:val="24"/>
        </w:rPr>
      </w:pPr>
      <w:hyperlink r:id="rId47" w:history="1">
        <w:r w:rsidR="00BC634B" w:rsidRPr="00035327">
          <w:rPr>
            <w:rStyle w:val="Hyperlink"/>
            <w:sz w:val="24"/>
            <w:szCs w:val="24"/>
          </w:rPr>
          <w:t>www.ucas.com/apprenticeships</w:t>
        </w:r>
      </w:hyperlink>
    </w:p>
    <w:p w14:paraId="6CA1F3B5" w14:textId="77777777" w:rsidR="00BC634B" w:rsidRDefault="00AE5377" w:rsidP="00BC634B">
      <w:pPr>
        <w:rPr>
          <w:sz w:val="24"/>
          <w:szCs w:val="24"/>
        </w:rPr>
      </w:pPr>
      <w:r>
        <w:rPr>
          <w:b/>
          <w:sz w:val="24"/>
          <w:szCs w:val="24"/>
        </w:rPr>
        <w:t xml:space="preserve">Discover Uni </w:t>
      </w:r>
      <w:r w:rsidR="00BC634B" w:rsidRPr="00624D59">
        <w:rPr>
          <w:b/>
          <w:sz w:val="24"/>
          <w:szCs w:val="24"/>
        </w:rPr>
        <w:t>– higher education statistics. Compare student satisfaction scores, percentage of coursework, teaching etc</w:t>
      </w:r>
      <w:r w:rsidR="00BC634B">
        <w:rPr>
          <w:sz w:val="24"/>
          <w:szCs w:val="24"/>
        </w:rPr>
        <w:t>.</w:t>
      </w:r>
    </w:p>
    <w:p w14:paraId="1C0F49D0" w14:textId="77777777" w:rsidR="00AE5377" w:rsidRDefault="00660BCC" w:rsidP="00BC634B">
      <w:hyperlink r:id="rId48" w:history="1">
        <w:r w:rsidR="00AE5377" w:rsidRPr="00A37898">
          <w:rPr>
            <w:rStyle w:val="Hyperlink"/>
          </w:rPr>
          <w:t>https://discoveruni.gov.uk/</w:t>
        </w:r>
      </w:hyperlink>
    </w:p>
    <w:p w14:paraId="118F6923" w14:textId="77777777" w:rsidR="00BC634B" w:rsidRPr="00624D59" w:rsidRDefault="00BC634B" w:rsidP="00BC634B">
      <w:pPr>
        <w:rPr>
          <w:b/>
          <w:sz w:val="24"/>
          <w:szCs w:val="24"/>
        </w:rPr>
      </w:pPr>
      <w:r w:rsidRPr="00624D59">
        <w:rPr>
          <w:b/>
          <w:sz w:val="24"/>
          <w:szCs w:val="24"/>
        </w:rPr>
        <w:t>University league tables</w:t>
      </w:r>
    </w:p>
    <w:p w14:paraId="45C11C83" w14:textId="77777777" w:rsidR="00BC634B" w:rsidRDefault="00660BCC" w:rsidP="00BC634B">
      <w:pPr>
        <w:rPr>
          <w:sz w:val="24"/>
          <w:szCs w:val="24"/>
        </w:rPr>
      </w:pPr>
      <w:hyperlink r:id="rId49" w:history="1">
        <w:r w:rsidR="00BC634B" w:rsidRPr="00035327">
          <w:rPr>
            <w:rStyle w:val="Hyperlink"/>
            <w:sz w:val="24"/>
            <w:szCs w:val="24"/>
          </w:rPr>
          <w:t>www.timeshighereducation.com</w:t>
        </w:r>
      </w:hyperlink>
    </w:p>
    <w:p w14:paraId="1C6F9B4B" w14:textId="77777777" w:rsidR="00BC634B" w:rsidRDefault="00660BCC" w:rsidP="00BC634B">
      <w:pPr>
        <w:rPr>
          <w:sz w:val="24"/>
          <w:szCs w:val="24"/>
        </w:rPr>
      </w:pPr>
      <w:hyperlink r:id="rId50" w:history="1">
        <w:r w:rsidR="00BC634B" w:rsidRPr="00035327">
          <w:rPr>
            <w:rStyle w:val="Hyperlink"/>
            <w:sz w:val="24"/>
            <w:szCs w:val="24"/>
          </w:rPr>
          <w:t>www.thecompleteuniversityguide.co.uk</w:t>
        </w:r>
      </w:hyperlink>
    </w:p>
    <w:p w14:paraId="00A54D96" w14:textId="77777777" w:rsidR="00BC634B" w:rsidRDefault="00BC634B" w:rsidP="005A4ED0">
      <w:pPr>
        <w:jc w:val="center"/>
        <w:rPr>
          <w:b/>
          <w:sz w:val="24"/>
          <w:szCs w:val="24"/>
          <w:u w:val="single"/>
        </w:rPr>
      </w:pPr>
    </w:p>
    <w:p w14:paraId="609E35F4" w14:textId="77777777" w:rsidR="00BC634B" w:rsidRDefault="00BC634B" w:rsidP="005A4ED0">
      <w:pPr>
        <w:jc w:val="center"/>
        <w:rPr>
          <w:b/>
          <w:sz w:val="24"/>
          <w:szCs w:val="24"/>
          <w:u w:val="single"/>
        </w:rPr>
      </w:pPr>
    </w:p>
    <w:p w14:paraId="3088AFE7" w14:textId="77777777" w:rsidR="00BC634B" w:rsidRDefault="00BC634B" w:rsidP="005A4ED0">
      <w:pPr>
        <w:jc w:val="center"/>
        <w:rPr>
          <w:b/>
          <w:sz w:val="24"/>
          <w:szCs w:val="24"/>
          <w:u w:val="single"/>
        </w:rPr>
      </w:pPr>
    </w:p>
    <w:p w14:paraId="06D10331" w14:textId="77777777" w:rsidR="00BC634B" w:rsidRDefault="00BC634B" w:rsidP="005A4ED0">
      <w:pPr>
        <w:jc w:val="center"/>
        <w:rPr>
          <w:b/>
          <w:sz w:val="24"/>
          <w:szCs w:val="24"/>
          <w:u w:val="single"/>
        </w:rPr>
      </w:pPr>
    </w:p>
    <w:p w14:paraId="1B743336" w14:textId="77777777" w:rsidR="00BC634B" w:rsidRDefault="00BC634B" w:rsidP="005A4ED0">
      <w:pPr>
        <w:jc w:val="center"/>
        <w:rPr>
          <w:b/>
          <w:sz w:val="24"/>
          <w:szCs w:val="24"/>
          <w:u w:val="single"/>
        </w:rPr>
      </w:pPr>
    </w:p>
    <w:p w14:paraId="53DD723C" w14:textId="77777777" w:rsidR="00BC634B" w:rsidRDefault="00BC634B" w:rsidP="005A4ED0">
      <w:pPr>
        <w:jc w:val="center"/>
        <w:rPr>
          <w:b/>
          <w:sz w:val="24"/>
          <w:szCs w:val="24"/>
          <w:u w:val="single"/>
        </w:rPr>
      </w:pPr>
    </w:p>
    <w:p w14:paraId="71745CE8" w14:textId="77777777" w:rsidR="00BC634B" w:rsidRDefault="00BC634B" w:rsidP="005A4ED0">
      <w:pPr>
        <w:jc w:val="center"/>
        <w:rPr>
          <w:b/>
          <w:sz w:val="24"/>
          <w:szCs w:val="24"/>
          <w:u w:val="single"/>
        </w:rPr>
      </w:pPr>
    </w:p>
    <w:p w14:paraId="181D2CD1" w14:textId="77777777" w:rsidR="00BC634B" w:rsidRDefault="00BC634B" w:rsidP="005A4ED0">
      <w:pPr>
        <w:jc w:val="center"/>
        <w:rPr>
          <w:b/>
          <w:sz w:val="24"/>
          <w:szCs w:val="24"/>
          <w:u w:val="single"/>
        </w:rPr>
      </w:pPr>
    </w:p>
    <w:p w14:paraId="324CFD35" w14:textId="77777777" w:rsidR="00BC634B" w:rsidRDefault="00BC634B" w:rsidP="005A4ED0">
      <w:pPr>
        <w:jc w:val="center"/>
        <w:rPr>
          <w:b/>
          <w:sz w:val="24"/>
          <w:szCs w:val="24"/>
          <w:u w:val="single"/>
        </w:rPr>
      </w:pPr>
    </w:p>
    <w:p w14:paraId="4E9AA555" w14:textId="77777777" w:rsidR="00BC634B" w:rsidRDefault="00BC634B" w:rsidP="005A4ED0">
      <w:pPr>
        <w:jc w:val="center"/>
        <w:rPr>
          <w:b/>
          <w:sz w:val="24"/>
          <w:szCs w:val="24"/>
          <w:u w:val="single"/>
        </w:rPr>
      </w:pPr>
    </w:p>
    <w:p w14:paraId="580572CA" w14:textId="77777777" w:rsidR="00FA66FF" w:rsidRDefault="00FA66FF" w:rsidP="00FA66FF">
      <w:pPr>
        <w:pStyle w:val="Heading2"/>
        <w:jc w:val="left"/>
        <w:rPr>
          <w:rFonts w:asciiTheme="minorHAnsi" w:eastAsiaTheme="minorHAnsi" w:hAnsiTheme="minorHAnsi" w:cstheme="minorBidi"/>
          <w:bCs w:val="0"/>
          <w:color w:val="auto"/>
          <w:sz w:val="24"/>
          <w:szCs w:val="24"/>
          <w:u w:val="single"/>
          <w:lang w:eastAsia="en-US"/>
        </w:rPr>
      </w:pPr>
    </w:p>
    <w:sectPr w:rsidR="00FA66FF">
      <w:headerReference w:type="even" r:id="rId51"/>
      <w:headerReference w:type="default" r:id="rId52"/>
      <w:footerReference w:type="default" r:id="rId53"/>
      <w:headerReference w:type="firs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E8B7B" w14:textId="77777777" w:rsidR="004534C1" w:rsidRDefault="004534C1" w:rsidP="0067408E">
      <w:pPr>
        <w:spacing w:after="0" w:line="240" w:lineRule="auto"/>
      </w:pPr>
      <w:r>
        <w:separator/>
      </w:r>
    </w:p>
  </w:endnote>
  <w:endnote w:type="continuationSeparator" w:id="0">
    <w:p w14:paraId="5AC60E40" w14:textId="77777777" w:rsidR="004534C1" w:rsidRDefault="004534C1" w:rsidP="0067408E">
      <w:pPr>
        <w:spacing w:after="0" w:line="240" w:lineRule="auto"/>
      </w:pPr>
      <w:r>
        <w:continuationSeparator/>
      </w:r>
    </w:p>
  </w:endnote>
  <w:endnote w:type="continuationNotice" w:id="1">
    <w:p w14:paraId="368C7243" w14:textId="77777777" w:rsidR="004534C1" w:rsidRDefault="004534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72570"/>
      <w:docPartObj>
        <w:docPartGallery w:val="Page Numbers (Bottom of Page)"/>
        <w:docPartUnique/>
      </w:docPartObj>
    </w:sdtPr>
    <w:sdtEndPr>
      <w:rPr>
        <w:noProof/>
      </w:rPr>
    </w:sdtEndPr>
    <w:sdtContent>
      <w:p w14:paraId="104491F2" w14:textId="1284F283" w:rsidR="0011253E" w:rsidRDefault="0011253E">
        <w:pPr>
          <w:pStyle w:val="Footer"/>
          <w:jc w:val="center"/>
        </w:pPr>
        <w:r>
          <w:fldChar w:fldCharType="begin"/>
        </w:r>
        <w:r>
          <w:instrText xml:space="preserve"> PAGE   \* MERGEFORMAT </w:instrText>
        </w:r>
        <w:r>
          <w:fldChar w:fldCharType="separate"/>
        </w:r>
        <w:r w:rsidR="00EA486E">
          <w:rPr>
            <w:noProof/>
          </w:rPr>
          <w:t>21</w:t>
        </w:r>
        <w:r>
          <w:rPr>
            <w:noProof/>
          </w:rPr>
          <w:fldChar w:fldCharType="end"/>
        </w:r>
      </w:p>
    </w:sdtContent>
  </w:sdt>
  <w:p w14:paraId="319FA8E3" w14:textId="77777777" w:rsidR="0011253E" w:rsidRDefault="00112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4B082" w14:textId="77777777" w:rsidR="004534C1" w:rsidRDefault="004534C1" w:rsidP="0067408E">
      <w:pPr>
        <w:spacing w:after="0" w:line="240" w:lineRule="auto"/>
      </w:pPr>
      <w:r>
        <w:separator/>
      </w:r>
    </w:p>
  </w:footnote>
  <w:footnote w:type="continuationSeparator" w:id="0">
    <w:p w14:paraId="44206040" w14:textId="77777777" w:rsidR="004534C1" w:rsidRDefault="004534C1" w:rsidP="0067408E">
      <w:pPr>
        <w:spacing w:after="0" w:line="240" w:lineRule="auto"/>
      </w:pPr>
      <w:r>
        <w:continuationSeparator/>
      </w:r>
    </w:p>
  </w:footnote>
  <w:footnote w:type="continuationNotice" w:id="1">
    <w:p w14:paraId="4B6B2F7A" w14:textId="77777777" w:rsidR="004534C1" w:rsidRDefault="004534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605C2" w14:textId="77777777" w:rsidR="0011253E" w:rsidRDefault="00660BCC">
    <w:pPr>
      <w:pStyle w:val="Header"/>
    </w:pPr>
    <w:r>
      <w:rPr>
        <w:noProof/>
        <w:lang w:eastAsia="en-GB"/>
      </w:rPr>
      <w:pict w14:anchorId="22D04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37657" o:spid="_x0000_s1026" type="#_x0000_t75" style="position:absolute;margin-left:0;margin-top:0;width:451.2pt;height:235.25pt;z-index:-251658239;mso-position-horizontal:center;mso-position-horizontal-relative:margin;mso-position-vertical:center;mso-position-vertical-relative:margin" o:allowincell="f">
          <v:imagedata r:id="rId1" o:title="ucas_logo_rgb30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3DF56" w14:textId="161BDA0C" w:rsidR="0011253E" w:rsidRDefault="00660BCC" w:rsidP="00FC6020">
    <w:pPr>
      <w:pStyle w:val="Header"/>
      <w:jc w:val="right"/>
    </w:pPr>
    <w:r>
      <w:rPr>
        <w:noProof/>
        <w:lang w:eastAsia="en-GB"/>
      </w:rPr>
      <w:pict w14:anchorId="2ACF3F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37658" o:spid="_x0000_s1027" type="#_x0000_t75" style="position:absolute;left:0;text-align:left;margin-left:0;margin-top:0;width:451.2pt;height:235.25pt;z-index:-251658238;mso-position-horizontal:center;mso-position-horizontal-relative:margin;mso-position-vertical:center;mso-position-vertical-relative:margin" o:allowincell="f">
          <v:imagedata r:id="rId1" o:title="ucas_logo_rgb300" gain="19661f" blacklevel="22938f"/>
          <w10:wrap anchorx="margin" anchory="margin"/>
        </v:shape>
      </w:pict>
    </w:r>
    <w:r w:rsidR="0011253E">
      <w:tab/>
    </w:r>
    <w:r w:rsidR="0011253E">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744D5" w14:textId="77777777" w:rsidR="0011253E" w:rsidRDefault="00660BCC">
    <w:pPr>
      <w:pStyle w:val="Header"/>
    </w:pPr>
    <w:r>
      <w:rPr>
        <w:noProof/>
        <w:lang w:eastAsia="en-GB"/>
      </w:rPr>
      <w:pict w14:anchorId="6BB676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37656" o:spid="_x0000_s1025" type="#_x0000_t75" style="position:absolute;margin-left:0;margin-top:0;width:451.2pt;height:235.25pt;z-index:-251658240;mso-position-horizontal:center;mso-position-horizontal-relative:margin;mso-position-vertical:center;mso-position-vertical-relative:margin" o:allowincell="f">
          <v:imagedata r:id="rId1" o:title="ucas_logo_rgb30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64BE"/>
    <w:multiLevelType w:val="hybridMultilevel"/>
    <w:tmpl w:val="293654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B6E55"/>
    <w:multiLevelType w:val="hybridMultilevel"/>
    <w:tmpl w:val="01E06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B2AED"/>
    <w:multiLevelType w:val="hybridMultilevel"/>
    <w:tmpl w:val="44A02C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ED3BEC"/>
    <w:multiLevelType w:val="multilevel"/>
    <w:tmpl w:val="F626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B5AA9"/>
    <w:multiLevelType w:val="hybridMultilevel"/>
    <w:tmpl w:val="84AE80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95114"/>
    <w:multiLevelType w:val="hybridMultilevel"/>
    <w:tmpl w:val="C5CA8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9C7A63"/>
    <w:multiLevelType w:val="hybridMultilevel"/>
    <w:tmpl w:val="015C6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5C6DAA"/>
    <w:multiLevelType w:val="hybridMultilevel"/>
    <w:tmpl w:val="3DEE3B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F21913"/>
    <w:multiLevelType w:val="multilevel"/>
    <w:tmpl w:val="4224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C4494"/>
    <w:multiLevelType w:val="hybridMultilevel"/>
    <w:tmpl w:val="55EC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50180"/>
    <w:multiLevelType w:val="hybridMultilevel"/>
    <w:tmpl w:val="8084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7204F"/>
    <w:multiLevelType w:val="multilevel"/>
    <w:tmpl w:val="1AE0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4A0DAB"/>
    <w:multiLevelType w:val="hybridMultilevel"/>
    <w:tmpl w:val="2E0C0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AB0775"/>
    <w:multiLevelType w:val="hybridMultilevel"/>
    <w:tmpl w:val="957A0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390A70"/>
    <w:multiLevelType w:val="multilevel"/>
    <w:tmpl w:val="2C204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6C780D"/>
    <w:multiLevelType w:val="hybridMultilevel"/>
    <w:tmpl w:val="B2341090"/>
    <w:lvl w:ilvl="0" w:tplc="CA5224A2">
      <w:start w:val="1"/>
      <w:numFmt w:val="bullet"/>
      <w:lvlText w:val="•"/>
      <w:lvlJc w:val="left"/>
      <w:pPr>
        <w:tabs>
          <w:tab w:val="num" w:pos="720"/>
        </w:tabs>
        <w:ind w:left="720" w:hanging="360"/>
      </w:pPr>
      <w:rPr>
        <w:rFonts w:ascii="Times New Roman" w:hAnsi="Times New Roman" w:hint="default"/>
      </w:rPr>
    </w:lvl>
    <w:lvl w:ilvl="1" w:tplc="D888884E" w:tentative="1">
      <w:start w:val="1"/>
      <w:numFmt w:val="bullet"/>
      <w:lvlText w:val="•"/>
      <w:lvlJc w:val="left"/>
      <w:pPr>
        <w:tabs>
          <w:tab w:val="num" w:pos="1440"/>
        </w:tabs>
        <w:ind w:left="1440" w:hanging="360"/>
      </w:pPr>
      <w:rPr>
        <w:rFonts w:ascii="Times New Roman" w:hAnsi="Times New Roman" w:hint="default"/>
      </w:rPr>
    </w:lvl>
    <w:lvl w:ilvl="2" w:tplc="843E9FD4" w:tentative="1">
      <w:start w:val="1"/>
      <w:numFmt w:val="bullet"/>
      <w:lvlText w:val="•"/>
      <w:lvlJc w:val="left"/>
      <w:pPr>
        <w:tabs>
          <w:tab w:val="num" w:pos="2160"/>
        </w:tabs>
        <w:ind w:left="2160" w:hanging="360"/>
      </w:pPr>
      <w:rPr>
        <w:rFonts w:ascii="Times New Roman" w:hAnsi="Times New Roman" w:hint="default"/>
      </w:rPr>
    </w:lvl>
    <w:lvl w:ilvl="3" w:tplc="F4AC00FA" w:tentative="1">
      <w:start w:val="1"/>
      <w:numFmt w:val="bullet"/>
      <w:lvlText w:val="•"/>
      <w:lvlJc w:val="left"/>
      <w:pPr>
        <w:tabs>
          <w:tab w:val="num" w:pos="2880"/>
        </w:tabs>
        <w:ind w:left="2880" w:hanging="360"/>
      </w:pPr>
      <w:rPr>
        <w:rFonts w:ascii="Times New Roman" w:hAnsi="Times New Roman" w:hint="default"/>
      </w:rPr>
    </w:lvl>
    <w:lvl w:ilvl="4" w:tplc="D8945C66" w:tentative="1">
      <w:start w:val="1"/>
      <w:numFmt w:val="bullet"/>
      <w:lvlText w:val="•"/>
      <w:lvlJc w:val="left"/>
      <w:pPr>
        <w:tabs>
          <w:tab w:val="num" w:pos="3600"/>
        </w:tabs>
        <w:ind w:left="3600" w:hanging="360"/>
      </w:pPr>
      <w:rPr>
        <w:rFonts w:ascii="Times New Roman" w:hAnsi="Times New Roman" w:hint="default"/>
      </w:rPr>
    </w:lvl>
    <w:lvl w:ilvl="5" w:tplc="537627B6" w:tentative="1">
      <w:start w:val="1"/>
      <w:numFmt w:val="bullet"/>
      <w:lvlText w:val="•"/>
      <w:lvlJc w:val="left"/>
      <w:pPr>
        <w:tabs>
          <w:tab w:val="num" w:pos="4320"/>
        </w:tabs>
        <w:ind w:left="4320" w:hanging="360"/>
      </w:pPr>
      <w:rPr>
        <w:rFonts w:ascii="Times New Roman" w:hAnsi="Times New Roman" w:hint="default"/>
      </w:rPr>
    </w:lvl>
    <w:lvl w:ilvl="6" w:tplc="B8807D04" w:tentative="1">
      <w:start w:val="1"/>
      <w:numFmt w:val="bullet"/>
      <w:lvlText w:val="•"/>
      <w:lvlJc w:val="left"/>
      <w:pPr>
        <w:tabs>
          <w:tab w:val="num" w:pos="5040"/>
        </w:tabs>
        <w:ind w:left="5040" w:hanging="360"/>
      </w:pPr>
      <w:rPr>
        <w:rFonts w:ascii="Times New Roman" w:hAnsi="Times New Roman" w:hint="default"/>
      </w:rPr>
    </w:lvl>
    <w:lvl w:ilvl="7" w:tplc="8632CE6A" w:tentative="1">
      <w:start w:val="1"/>
      <w:numFmt w:val="bullet"/>
      <w:lvlText w:val="•"/>
      <w:lvlJc w:val="left"/>
      <w:pPr>
        <w:tabs>
          <w:tab w:val="num" w:pos="5760"/>
        </w:tabs>
        <w:ind w:left="5760" w:hanging="360"/>
      </w:pPr>
      <w:rPr>
        <w:rFonts w:ascii="Times New Roman" w:hAnsi="Times New Roman" w:hint="default"/>
      </w:rPr>
    </w:lvl>
    <w:lvl w:ilvl="8" w:tplc="73FAB01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C175543"/>
    <w:multiLevelType w:val="multilevel"/>
    <w:tmpl w:val="85AC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787230"/>
    <w:multiLevelType w:val="hybridMultilevel"/>
    <w:tmpl w:val="D072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D24BAA"/>
    <w:multiLevelType w:val="multilevel"/>
    <w:tmpl w:val="0636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573E89"/>
    <w:multiLevelType w:val="hybridMultilevel"/>
    <w:tmpl w:val="A8C04C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224565"/>
    <w:multiLevelType w:val="hybridMultilevel"/>
    <w:tmpl w:val="4D040FA0"/>
    <w:lvl w:ilvl="0" w:tplc="6FB02F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C17D6F"/>
    <w:multiLevelType w:val="hybridMultilevel"/>
    <w:tmpl w:val="36049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B332E4"/>
    <w:multiLevelType w:val="hybridMultilevel"/>
    <w:tmpl w:val="00E82502"/>
    <w:lvl w:ilvl="0" w:tplc="3766B878">
      <w:start w:val="1"/>
      <w:numFmt w:val="bullet"/>
      <w:lvlText w:val="•"/>
      <w:lvlJc w:val="left"/>
      <w:pPr>
        <w:tabs>
          <w:tab w:val="num" w:pos="720"/>
        </w:tabs>
        <w:ind w:left="720" w:hanging="360"/>
      </w:pPr>
      <w:rPr>
        <w:rFonts w:ascii="Times New Roman" w:hAnsi="Times New Roman" w:hint="default"/>
      </w:rPr>
    </w:lvl>
    <w:lvl w:ilvl="1" w:tplc="7C92870E" w:tentative="1">
      <w:start w:val="1"/>
      <w:numFmt w:val="bullet"/>
      <w:lvlText w:val="•"/>
      <w:lvlJc w:val="left"/>
      <w:pPr>
        <w:tabs>
          <w:tab w:val="num" w:pos="1440"/>
        </w:tabs>
        <w:ind w:left="1440" w:hanging="360"/>
      </w:pPr>
      <w:rPr>
        <w:rFonts w:ascii="Times New Roman" w:hAnsi="Times New Roman" w:hint="default"/>
      </w:rPr>
    </w:lvl>
    <w:lvl w:ilvl="2" w:tplc="CE9815B0" w:tentative="1">
      <w:start w:val="1"/>
      <w:numFmt w:val="bullet"/>
      <w:lvlText w:val="•"/>
      <w:lvlJc w:val="left"/>
      <w:pPr>
        <w:tabs>
          <w:tab w:val="num" w:pos="2160"/>
        </w:tabs>
        <w:ind w:left="2160" w:hanging="360"/>
      </w:pPr>
      <w:rPr>
        <w:rFonts w:ascii="Times New Roman" w:hAnsi="Times New Roman" w:hint="default"/>
      </w:rPr>
    </w:lvl>
    <w:lvl w:ilvl="3" w:tplc="60701682" w:tentative="1">
      <w:start w:val="1"/>
      <w:numFmt w:val="bullet"/>
      <w:lvlText w:val="•"/>
      <w:lvlJc w:val="left"/>
      <w:pPr>
        <w:tabs>
          <w:tab w:val="num" w:pos="2880"/>
        </w:tabs>
        <w:ind w:left="2880" w:hanging="360"/>
      </w:pPr>
      <w:rPr>
        <w:rFonts w:ascii="Times New Roman" w:hAnsi="Times New Roman" w:hint="default"/>
      </w:rPr>
    </w:lvl>
    <w:lvl w:ilvl="4" w:tplc="ED7A0DA6" w:tentative="1">
      <w:start w:val="1"/>
      <w:numFmt w:val="bullet"/>
      <w:lvlText w:val="•"/>
      <w:lvlJc w:val="left"/>
      <w:pPr>
        <w:tabs>
          <w:tab w:val="num" w:pos="3600"/>
        </w:tabs>
        <w:ind w:left="3600" w:hanging="360"/>
      </w:pPr>
      <w:rPr>
        <w:rFonts w:ascii="Times New Roman" w:hAnsi="Times New Roman" w:hint="default"/>
      </w:rPr>
    </w:lvl>
    <w:lvl w:ilvl="5" w:tplc="1542DC02" w:tentative="1">
      <w:start w:val="1"/>
      <w:numFmt w:val="bullet"/>
      <w:lvlText w:val="•"/>
      <w:lvlJc w:val="left"/>
      <w:pPr>
        <w:tabs>
          <w:tab w:val="num" w:pos="4320"/>
        </w:tabs>
        <w:ind w:left="4320" w:hanging="360"/>
      </w:pPr>
      <w:rPr>
        <w:rFonts w:ascii="Times New Roman" w:hAnsi="Times New Roman" w:hint="default"/>
      </w:rPr>
    </w:lvl>
    <w:lvl w:ilvl="6" w:tplc="F4EA436C" w:tentative="1">
      <w:start w:val="1"/>
      <w:numFmt w:val="bullet"/>
      <w:lvlText w:val="•"/>
      <w:lvlJc w:val="left"/>
      <w:pPr>
        <w:tabs>
          <w:tab w:val="num" w:pos="5040"/>
        </w:tabs>
        <w:ind w:left="5040" w:hanging="360"/>
      </w:pPr>
      <w:rPr>
        <w:rFonts w:ascii="Times New Roman" w:hAnsi="Times New Roman" w:hint="default"/>
      </w:rPr>
    </w:lvl>
    <w:lvl w:ilvl="7" w:tplc="122C6DA6" w:tentative="1">
      <w:start w:val="1"/>
      <w:numFmt w:val="bullet"/>
      <w:lvlText w:val="•"/>
      <w:lvlJc w:val="left"/>
      <w:pPr>
        <w:tabs>
          <w:tab w:val="num" w:pos="5760"/>
        </w:tabs>
        <w:ind w:left="5760" w:hanging="360"/>
      </w:pPr>
      <w:rPr>
        <w:rFonts w:ascii="Times New Roman" w:hAnsi="Times New Roman" w:hint="default"/>
      </w:rPr>
    </w:lvl>
    <w:lvl w:ilvl="8" w:tplc="184A489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BB62A58"/>
    <w:multiLevelType w:val="multilevel"/>
    <w:tmpl w:val="74C07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C954F2"/>
    <w:multiLevelType w:val="hybridMultilevel"/>
    <w:tmpl w:val="393632FA"/>
    <w:lvl w:ilvl="0" w:tplc="03B6BC2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6D388C"/>
    <w:multiLevelType w:val="multilevel"/>
    <w:tmpl w:val="41605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5C3E94"/>
    <w:multiLevelType w:val="hybridMultilevel"/>
    <w:tmpl w:val="EFE8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915F39"/>
    <w:multiLevelType w:val="multilevel"/>
    <w:tmpl w:val="C188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AD0059"/>
    <w:multiLevelType w:val="multilevel"/>
    <w:tmpl w:val="1FA0A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FA1331E"/>
    <w:multiLevelType w:val="hybridMultilevel"/>
    <w:tmpl w:val="56D6D706"/>
    <w:lvl w:ilvl="0" w:tplc="C956A42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6B6B55"/>
    <w:multiLevelType w:val="multilevel"/>
    <w:tmpl w:val="D12C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DA126F"/>
    <w:multiLevelType w:val="hybridMultilevel"/>
    <w:tmpl w:val="A4C23FBC"/>
    <w:lvl w:ilvl="0" w:tplc="0809000B">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2" w15:restartNumberingAfterBreak="0">
    <w:nsid w:val="73000896"/>
    <w:multiLevelType w:val="hybridMultilevel"/>
    <w:tmpl w:val="C008923E"/>
    <w:lvl w:ilvl="0" w:tplc="97CE3E62">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522220"/>
    <w:multiLevelType w:val="multilevel"/>
    <w:tmpl w:val="BC76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90197A"/>
    <w:multiLevelType w:val="multilevel"/>
    <w:tmpl w:val="18F8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5B562C"/>
    <w:multiLevelType w:val="multilevel"/>
    <w:tmpl w:val="2D22C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170234">
    <w:abstractNumId w:val="2"/>
  </w:num>
  <w:num w:numId="2" w16cid:durableId="168568665">
    <w:abstractNumId w:val="32"/>
  </w:num>
  <w:num w:numId="3" w16cid:durableId="1677925437">
    <w:abstractNumId w:val="1"/>
  </w:num>
  <w:num w:numId="4" w16cid:durableId="403454486">
    <w:abstractNumId w:val="24"/>
  </w:num>
  <w:num w:numId="5" w16cid:durableId="91172969">
    <w:abstractNumId w:val="26"/>
  </w:num>
  <w:num w:numId="6" w16cid:durableId="1499541750">
    <w:abstractNumId w:val="10"/>
  </w:num>
  <w:num w:numId="7" w16cid:durableId="1991136444">
    <w:abstractNumId w:val="6"/>
  </w:num>
  <w:num w:numId="8" w16cid:durableId="1235163872">
    <w:abstractNumId w:val="17"/>
  </w:num>
  <w:num w:numId="9" w16cid:durableId="1921793903">
    <w:abstractNumId w:val="31"/>
  </w:num>
  <w:num w:numId="10" w16cid:durableId="1971859966">
    <w:abstractNumId w:val="23"/>
  </w:num>
  <w:num w:numId="11" w16cid:durableId="1386947156">
    <w:abstractNumId w:val="0"/>
  </w:num>
  <w:num w:numId="12" w16cid:durableId="97407868">
    <w:abstractNumId w:val="19"/>
  </w:num>
  <w:num w:numId="13" w16cid:durableId="690187110">
    <w:abstractNumId w:val="11"/>
  </w:num>
  <w:num w:numId="14" w16cid:durableId="8222347">
    <w:abstractNumId w:val="35"/>
  </w:num>
  <w:num w:numId="15" w16cid:durableId="2122256257">
    <w:abstractNumId w:val="16"/>
  </w:num>
  <w:num w:numId="16" w16cid:durableId="848522753">
    <w:abstractNumId w:val="14"/>
  </w:num>
  <w:num w:numId="17" w16cid:durableId="886406543">
    <w:abstractNumId w:val="3"/>
  </w:num>
  <w:num w:numId="18" w16cid:durableId="442923284">
    <w:abstractNumId w:val="29"/>
  </w:num>
  <w:num w:numId="19" w16cid:durableId="1654682139">
    <w:abstractNumId w:val="9"/>
  </w:num>
  <w:num w:numId="20" w16cid:durableId="1334575794">
    <w:abstractNumId w:val="5"/>
  </w:num>
  <w:num w:numId="21" w16cid:durableId="2044213039">
    <w:abstractNumId w:val="20"/>
  </w:num>
  <w:num w:numId="22" w16cid:durableId="1245337775">
    <w:abstractNumId w:val="4"/>
  </w:num>
  <w:num w:numId="23" w16cid:durableId="2072270235">
    <w:abstractNumId w:val="13"/>
  </w:num>
  <w:num w:numId="24" w16cid:durableId="126094100">
    <w:abstractNumId w:val="21"/>
  </w:num>
  <w:num w:numId="25" w16cid:durableId="533271963">
    <w:abstractNumId w:val="12"/>
  </w:num>
  <w:num w:numId="26" w16cid:durableId="971718064">
    <w:abstractNumId w:val="15"/>
  </w:num>
  <w:num w:numId="27" w16cid:durableId="368605292">
    <w:abstractNumId w:val="22"/>
  </w:num>
  <w:num w:numId="28" w16cid:durableId="1392845592">
    <w:abstractNumId w:val="28"/>
  </w:num>
  <w:num w:numId="29" w16cid:durableId="1070426531">
    <w:abstractNumId w:val="34"/>
  </w:num>
  <w:num w:numId="30" w16cid:durableId="141772510">
    <w:abstractNumId w:val="30"/>
  </w:num>
  <w:num w:numId="31" w16cid:durableId="2121754826">
    <w:abstractNumId w:val="33"/>
  </w:num>
  <w:num w:numId="32" w16cid:durableId="617218679">
    <w:abstractNumId w:val="18"/>
  </w:num>
  <w:num w:numId="33" w16cid:durableId="1416824662">
    <w:abstractNumId w:val="7"/>
  </w:num>
  <w:num w:numId="34" w16cid:durableId="1625425552">
    <w:abstractNumId w:val="8"/>
  </w:num>
  <w:num w:numId="35" w16cid:durableId="1951349516">
    <w:abstractNumId w:val="25"/>
  </w:num>
  <w:num w:numId="36" w16cid:durableId="5782477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2"/>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08E"/>
    <w:rsid w:val="00002A48"/>
    <w:rsid w:val="000143DA"/>
    <w:rsid w:val="0002022E"/>
    <w:rsid w:val="00021D57"/>
    <w:rsid w:val="00030E65"/>
    <w:rsid w:val="0003430F"/>
    <w:rsid w:val="00036A14"/>
    <w:rsid w:val="00053170"/>
    <w:rsid w:val="00070CD8"/>
    <w:rsid w:val="000744AC"/>
    <w:rsid w:val="00077923"/>
    <w:rsid w:val="000815F5"/>
    <w:rsid w:val="00082D68"/>
    <w:rsid w:val="00084616"/>
    <w:rsid w:val="00084921"/>
    <w:rsid w:val="00090FC5"/>
    <w:rsid w:val="000C214E"/>
    <w:rsid w:val="000C36E2"/>
    <w:rsid w:val="000C7CA9"/>
    <w:rsid w:val="000D129F"/>
    <w:rsid w:val="000D4292"/>
    <w:rsid w:val="000D74CA"/>
    <w:rsid w:val="000E3173"/>
    <w:rsid w:val="000F2194"/>
    <w:rsid w:val="000F2A3F"/>
    <w:rsid w:val="000F3FCE"/>
    <w:rsid w:val="000F43D3"/>
    <w:rsid w:val="00105E13"/>
    <w:rsid w:val="00106CB6"/>
    <w:rsid w:val="0011253E"/>
    <w:rsid w:val="001156D6"/>
    <w:rsid w:val="00115BDF"/>
    <w:rsid w:val="001170E4"/>
    <w:rsid w:val="001379D1"/>
    <w:rsid w:val="00146071"/>
    <w:rsid w:val="001526D4"/>
    <w:rsid w:val="00154A7B"/>
    <w:rsid w:val="00162E12"/>
    <w:rsid w:val="00164362"/>
    <w:rsid w:val="00180817"/>
    <w:rsid w:val="00184D29"/>
    <w:rsid w:val="00185184"/>
    <w:rsid w:val="00186444"/>
    <w:rsid w:val="00186A23"/>
    <w:rsid w:val="00190B64"/>
    <w:rsid w:val="00191EFC"/>
    <w:rsid w:val="00197171"/>
    <w:rsid w:val="001A2B5C"/>
    <w:rsid w:val="001A46B3"/>
    <w:rsid w:val="001A71FC"/>
    <w:rsid w:val="001B78C5"/>
    <w:rsid w:val="001C086B"/>
    <w:rsid w:val="001D4BCA"/>
    <w:rsid w:val="001D7A49"/>
    <w:rsid w:val="001E2131"/>
    <w:rsid w:val="001E5266"/>
    <w:rsid w:val="001F2314"/>
    <w:rsid w:val="001F579D"/>
    <w:rsid w:val="001F6AE0"/>
    <w:rsid w:val="00220830"/>
    <w:rsid w:val="00221429"/>
    <w:rsid w:val="002233CF"/>
    <w:rsid w:val="002353C1"/>
    <w:rsid w:val="00242C15"/>
    <w:rsid w:val="00244182"/>
    <w:rsid w:val="00256920"/>
    <w:rsid w:val="00256F3C"/>
    <w:rsid w:val="00257C62"/>
    <w:rsid w:val="00263B53"/>
    <w:rsid w:val="00265242"/>
    <w:rsid w:val="00270BF3"/>
    <w:rsid w:val="002766B0"/>
    <w:rsid w:val="00277F5D"/>
    <w:rsid w:val="002825A5"/>
    <w:rsid w:val="0028685A"/>
    <w:rsid w:val="002915F5"/>
    <w:rsid w:val="002A30E8"/>
    <w:rsid w:val="002A32E2"/>
    <w:rsid w:val="002B22B2"/>
    <w:rsid w:val="002B22DC"/>
    <w:rsid w:val="002B6A64"/>
    <w:rsid w:val="002B703B"/>
    <w:rsid w:val="002C1EF5"/>
    <w:rsid w:val="002C4564"/>
    <w:rsid w:val="0030630F"/>
    <w:rsid w:val="00311A2A"/>
    <w:rsid w:val="00313A32"/>
    <w:rsid w:val="00321E92"/>
    <w:rsid w:val="0032792B"/>
    <w:rsid w:val="0033110D"/>
    <w:rsid w:val="003325A8"/>
    <w:rsid w:val="003418AB"/>
    <w:rsid w:val="0035465F"/>
    <w:rsid w:val="00355FE4"/>
    <w:rsid w:val="00356BE9"/>
    <w:rsid w:val="00362547"/>
    <w:rsid w:val="00366F84"/>
    <w:rsid w:val="00376174"/>
    <w:rsid w:val="00380D3D"/>
    <w:rsid w:val="003832BB"/>
    <w:rsid w:val="00391E87"/>
    <w:rsid w:val="00392DA3"/>
    <w:rsid w:val="003933B3"/>
    <w:rsid w:val="00397363"/>
    <w:rsid w:val="003A1924"/>
    <w:rsid w:val="003B22EB"/>
    <w:rsid w:val="003C39C1"/>
    <w:rsid w:val="003C4230"/>
    <w:rsid w:val="003C52DD"/>
    <w:rsid w:val="003D3D0D"/>
    <w:rsid w:val="003D4A41"/>
    <w:rsid w:val="003D5C70"/>
    <w:rsid w:val="003E1094"/>
    <w:rsid w:val="003E7C1C"/>
    <w:rsid w:val="003F0527"/>
    <w:rsid w:val="003F1EAF"/>
    <w:rsid w:val="003F7F09"/>
    <w:rsid w:val="003F7FAF"/>
    <w:rsid w:val="00405328"/>
    <w:rsid w:val="00412DB5"/>
    <w:rsid w:val="004340BF"/>
    <w:rsid w:val="004362BE"/>
    <w:rsid w:val="00437CD6"/>
    <w:rsid w:val="00443836"/>
    <w:rsid w:val="00443C68"/>
    <w:rsid w:val="004443D3"/>
    <w:rsid w:val="00450D3B"/>
    <w:rsid w:val="004534C1"/>
    <w:rsid w:val="00456E7E"/>
    <w:rsid w:val="00460DE8"/>
    <w:rsid w:val="0046521D"/>
    <w:rsid w:val="004657CD"/>
    <w:rsid w:val="004802B4"/>
    <w:rsid w:val="00482247"/>
    <w:rsid w:val="004822CD"/>
    <w:rsid w:val="00483939"/>
    <w:rsid w:val="00491C66"/>
    <w:rsid w:val="0049218C"/>
    <w:rsid w:val="004933AC"/>
    <w:rsid w:val="00493990"/>
    <w:rsid w:val="004B0EF1"/>
    <w:rsid w:val="004B26E1"/>
    <w:rsid w:val="004B5EF8"/>
    <w:rsid w:val="004C366B"/>
    <w:rsid w:val="004C6868"/>
    <w:rsid w:val="004C7EF2"/>
    <w:rsid w:val="004D1D14"/>
    <w:rsid w:val="004F173D"/>
    <w:rsid w:val="004F1C1E"/>
    <w:rsid w:val="004F4545"/>
    <w:rsid w:val="005026F1"/>
    <w:rsid w:val="00503E09"/>
    <w:rsid w:val="00504775"/>
    <w:rsid w:val="005063D5"/>
    <w:rsid w:val="005136CA"/>
    <w:rsid w:val="00524EAC"/>
    <w:rsid w:val="00533895"/>
    <w:rsid w:val="00534F8A"/>
    <w:rsid w:val="0054437B"/>
    <w:rsid w:val="00557B53"/>
    <w:rsid w:val="0056195E"/>
    <w:rsid w:val="00567D2B"/>
    <w:rsid w:val="00572B5F"/>
    <w:rsid w:val="00572BFD"/>
    <w:rsid w:val="0057337C"/>
    <w:rsid w:val="00577E15"/>
    <w:rsid w:val="00581BBD"/>
    <w:rsid w:val="005A12EA"/>
    <w:rsid w:val="005A4ED0"/>
    <w:rsid w:val="005A6156"/>
    <w:rsid w:val="005A7F53"/>
    <w:rsid w:val="005B1A56"/>
    <w:rsid w:val="005B29DC"/>
    <w:rsid w:val="005B6353"/>
    <w:rsid w:val="005B7E3D"/>
    <w:rsid w:val="005C3B96"/>
    <w:rsid w:val="005D02C3"/>
    <w:rsid w:val="005D445B"/>
    <w:rsid w:val="005D6DF8"/>
    <w:rsid w:val="005E0680"/>
    <w:rsid w:val="005E52C6"/>
    <w:rsid w:val="005F5634"/>
    <w:rsid w:val="005F70FE"/>
    <w:rsid w:val="00600A87"/>
    <w:rsid w:val="006058F0"/>
    <w:rsid w:val="006068A2"/>
    <w:rsid w:val="00612CEA"/>
    <w:rsid w:val="00624D59"/>
    <w:rsid w:val="006273F6"/>
    <w:rsid w:val="0063052D"/>
    <w:rsid w:val="00631D77"/>
    <w:rsid w:val="00643C5B"/>
    <w:rsid w:val="006452F3"/>
    <w:rsid w:val="00651608"/>
    <w:rsid w:val="00656753"/>
    <w:rsid w:val="00656DBB"/>
    <w:rsid w:val="006574B0"/>
    <w:rsid w:val="00660BCC"/>
    <w:rsid w:val="006667CC"/>
    <w:rsid w:val="00672562"/>
    <w:rsid w:val="0067408E"/>
    <w:rsid w:val="00682622"/>
    <w:rsid w:val="006B2C88"/>
    <w:rsid w:val="006C1504"/>
    <w:rsid w:val="006C45B5"/>
    <w:rsid w:val="006D2E1E"/>
    <w:rsid w:val="006E0570"/>
    <w:rsid w:val="006E202C"/>
    <w:rsid w:val="006E2A90"/>
    <w:rsid w:val="006E3258"/>
    <w:rsid w:val="006F0B5F"/>
    <w:rsid w:val="007016E9"/>
    <w:rsid w:val="007062F8"/>
    <w:rsid w:val="007134E7"/>
    <w:rsid w:val="007174B3"/>
    <w:rsid w:val="007234ED"/>
    <w:rsid w:val="00724A4B"/>
    <w:rsid w:val="00730E61"/>
    <w:rsid w:val="00733FE1"/>
    <w:rsid w:val="00734415"/>
    <w:rsid w:val="0076290E"/>
    <w:rsid w:val="007673C8"/>
    <w:rsid w:val="00767B9A"/>
    <w:rsid w:val="00772B50"/>
    <w:rsid w:val="00773E77"/>
    <w:rsid w:val="00774999"/>
    <w:rsid w:val="0078714C"/>
    <w:rsid w:val="00791F4E"/>
    <w:rsid w:val="0079705B"/>
    <w:rsid w:val="007A106D"/>
    <w:rsid w:val="007A32E2"/>
    <w:rsid w:val="007A4548"/>
    <w:rsid w:val="007A57F9"/>
    <w:rsid w:val="007B0BBB"/>
    <w:rsid w:val="007B7E82"/>
    <w:rsid w:val="007C72A2"/>
    <w:rsid w:val="007D1798"/>
    <w:rsid w:val="007D1AED"/>
    <w:rsid w:val="007D1E54"/>
    <w:rsid w:val="007D257A"/>
    <w:rsid w:val="007D41FC"/>
    <w:rsid w:val="007E29D6"/>
    <w:rsid w:val="007E40E2"/>
    <w:rsid w:val="007E5D4D"/>
    <w:rsid w:val="007F26BD"/>
    <w:rsid w:val="007F3159"/>
    <w:rsid w:val="00804863"/>
    <w:rsid w:val="00804AF0"/>
    <w:rsid w:val="008113AC"/>
    <w:rsid w:val="0081737E"/>
    <w:rsid w:val="008200CF"/>
    <w:rsid w:val="00821C02"/>
    <w:rsid w:val="00826E6A"/>
    <w:rsid w:val="00830F74"/>
    <w:rsid w:val="00832A7B"/>
    <w:rsid w:val="008402D5"/>
    <w:rsid w:val="00846FD4"/>
    <w:rsid w:val="00860B14"/>
    <w:rsid w:val="00875B4C"/>
    <w:rsid w:val="00891A0F"/>
    <w:rsid w:val="008A486E"/>
    <w:rsid w:val="008A7F28"/>
    <w:rsid w:val="008B21A1"/>
    <w:rsid w:val="008B528F"/>
    <w:rsid w:val="008C2CF9"/>
    <w:rsid w:val="008C6FE7"/>
    <w:rsid w:val="008E5F54"/>
    <w:rsid w:val="008F1018"/>
    <w:rsid w:val="008F71D4"/>
    <w:rsid w:val="00903720"/>
    <w:rsid w:val="0091380C"/>
    <w:rsid w:val="00915A95"/>
    <w:rsid w:val="00922138"/>
    <w:rsid w:val="00925292"/>
    <w:rsid w:val="00927CF1"/>
    <w:rsid w:val="009301BC"/>
    <w:rsid w:val="0094083C"/>
    <w:rsid w:val="0094299D"/>
    <w:rsid w:val="0094325B"/>
    <w:rsid w:val="00957728"/>
    <w:rsid w:val="00963E1F"/>
    <w:rsid w:val="00966626"/>
    <w:rsid w:val="009667F0"/>
    <w:rsid w:val="009700EF"/>
    <w:rsid w:val="00970FA8"/>
    <w:rsid w:val="00975137"/>
    <w:rsid w:val="00981172"/>
    <w:rsid w:val="0098154E"/>
    <w:rsid w:val="009847D8"/>
    <w:rsid w:val="00994583"/>
    <w:rsid w:val="00997E30"/>
    <w:rsid w:val="009A0977"/>
    <w:rsid w:val="009A3373"/>
    <w:rsid w:val="009A35F5"/>
    <w:rsid w:val="009A7F21"/>
    <w:rsid w:val="009B2EDA"/>
    <w:rsid w:val="009B3860"/>
    <w:rsid w:val="009B3FAD"/>
    <w:rsid w:val="009C0A30"/>
    <w:rsid w:val="009C389C"/>
    <w:rsid w:val="009D46D5"/>
    <w:rsid w:val="009D6ED4"/>
    <w:rsid w:val="009E37A9"/>
    <w:rsid w:val="009F14A5"/>
    <w:rsid w:val="009F19B8"/>
    <w:rsid w:val="00A003BF"/>
    <w:rsid w:val="00A059E9"/>
    <w:rsid w:val="00A0683A"/>
    <w:rsid w:val="00A077EE"/>
    <w:rsid w:val="00A10755"/>
    <w:rsid w:val="00A12781"/>
    <w:rsid w:val="00A14703"/>
    <w:rsid w:val="00A14C7A"/>
    <w:rsid w:val="00A15067"/>
    <w:rsid w:val="00A24566"/>
    <w:rsid w:val="00A2600F"/>
    <w:rsid w:val="00A26B50"/>
    <w:rsid w:val="00A3440D"/>
    <w:rsid w:val="00A3500C"/>
    <w:rsid w:val="00A371FA"/>
    <w:rsid w:val="00A46222"/>
    <w:rsid w:val="00A47075"/>
    <w:rsid w:val="00A55C87"/>
    <w:rsid w:val="00A55E1B"/>
    <w:rsid w:val="00A56B0B"/>
    <w:rsid w:val="00A612ED"/>
    <w:rsid w:val="00A81D51"/>
    <w:rsid w:val="00A86E19"/>
    <w:rsid w:val="00A90F9D"/>
    <w:rsid w:val="00A92154"/>
    <w:rsid w:val="00AA2B79"/>
    <w:rsid w:val="00AB37F9"/>
    <w:rsid w:val="00AE433A"/>
    <w:rsid w:val="00AE4E98"/>
    <w:rsid w:val="00AE5377"/>
    <w:rsid w:val="00AE619C"/>
    <w:rsid w:val="00AF349E"/>
    <w:rsid w:val="00B00737"/>
    <w:rsid w:val="00B00C0B"/>
    <w:rsid w:val="00B02C79"/>
    <w:rsid w:val="00B0372E"/>
    <w:rsid w:val="00B06B5A"/>
    <w:rsid w:val="00B32CC9"/>
    <w:rsid w:val="00B33849"/>
    <w:rsid w:val="00B339F6"/>
    <w:rsid w:val="00B41C2B"/>
    <w:rsid w:val="00B42178"/>
    <w:rsid w:val="00B423C7"/>
    <w:rsid w:val="00B5286D"/>
    <w:rsid w:val="00B542EE"/>
    <w:rsid w:val="00B70A58"/>
    <w:rsid w:val="00B712D5"/>
    <w:rsid w:val="00B74D43"/>
    <w:rsid w:val="00B7752D"/>
    <w:rsid w:val="00BA78A7"/>
    <w:rsid w:val="00BB26CB"/>
    <w:rsid w:val="00BB2D99"/>
    <w:rsid w:val="00BB5DE3"/>
    <w:rsid w:val="00BB7B33"/>
    <w:rsid w:val="00BC5777"/>
    <w:rsid w:val="00BC634B"/>
    <w:rsid w:val="00BD04EC"/>
    <w:rsid w:val="00BD08E6"/>
    <w:rsid w:val="00BD1628"/>
    <w:rsid w:val="00BD6525"/>
    <w:rsid w:val="00BE1059"/>
    <w:rsid w:val="00BE12C1"/>
    <w:rsid w:val="00BE50FD"/>
    <w:rsid w:val="00BF09C1"/>
    <w:rsid w:val="00BF672E"/>
    <w:rsid w:val="00C0320D"/>
    <w:rsid w:val="00C04CB9"/>
    <w:rsid w:val="00C052B4"/>
    <w:rsid w:val="00C05833"/>
    <w:rsid w:val="00C05E53"/>
    <w:rsid w:val="00C063D8"/>
    <w:rsid w:val="00C1289C"/>
    <w:rsid w:val="00C14D2A"/>
    <w:rsid w:val="00C15C77"/>
    <w:rsid w:val="00C16F42"/>
    <w:rsid w:val="00C237A9"/>
    <w:rsid w:val="00C2422F"/>
    <w:rsid w:val="00C257B2"/>
    <w:rsid w:val="00C258FA"/>
    <w:rsid w:val="00C31562"/>
    <w:rsid w:val="00C3349D"/>
    <w:rsid w:val="00C3755F"/>
    <w:rsid w:val="00C3772B"/>
    <w:rsid w:val="00C42F6C"/>
    <w:rsid w:val="00C43953"/>
    <w:rsid w:val="00C47E47"/>
    <w:rsid w:val="00C5345D"/>
    <w:rsid w:val="00C658B9"/>
    <w:rsid w:val="00C7059B"/>
    <w:rsid w:val="00C84B71"/>
    <w:rsid w:val="00C84E87"/>
    <w:rsid w:val="00C855D0"/>
    <w:rsid w:val="00C86672"/>
    <w:rsid w:val="00C96B3F"/>
    <w:rsid w:val="00C96EAD"/>
    <w:rsid w:val="00CA49DB"/>
    <w:rsid w:val="00CB01CC"/>
    <w:rsid w:val="00CB4769"/>
    <w:rsid w:val="00CC4FFA"/>
    <w:rsid w:val="00CD29C7"/>
    <w:rsid w:val="00CE4764"/>
    <w:rsid w:val="00CE5FC6"/>
    <w:rsid w:val="00CF0049"/>
    <w:rsid w:val="00CF05F3"/>
    <w:rsid w:val="00CF368B"/>
    <w:rsid w:val="00D0295E"/>
    <w:rsid w:val="00D03C7D"/>
    <w:rsid w:val="00D14C39"/>
    <w:rsid w:val="00D22607"/>
    <w:rsid w:val="00D349B1"/>
    <w:rsid w:val="00D353D9"/>
    <w:rsid w:val="00D37F40"/>
    <w:rsid w:val="00D41F2C"/>
    <w:rsid w:val="00D4238C"/>
    <w:rsid w:val="00D47544"/>
    <w:rsid w:val="00D564BF"/>
    <w:rsid w:val="00D569BF"/>
    <w:rsid w:val="00D61F68"/>
    <w:rsid w:val="00D6609F"/>
    <w:rsid w:val="00D75373"/>
    <w:rsid w:val="00D75876"/>
    <w:rsid w:val="00D87F43"/>
    <w:rsid w:val="00D912BF"/>
    <w:rsid w:val="00DB0A3C"/>
    <w:rsid w:val="00DC463F"/>
    <w:rsid w:val="00DC5E05"/>
    <w:rsid w:val="00DD35D3"/>
    <w:rsid w:val="00DD383F"/>
    <w:rsid w:val="00DF1862"/>
    <w:rsid w:val="00E14BFA"/>
    <w:rsid w:val="00E17FC4"/>
    <w:rsid w:val="00E215BD"/>
    <w:rsid w:val="00E25CC9"/>
    <w:rsid w:val="00E30392"/>
    <w:rsid w:val="00E41029"/>
    <w:rsid w:val="00E41B80"/>
    <w:rsid w:val="00E41CB9"/>
    <w:rsid w:val="00E46043"/>
    <w:rsid w:val="00E60A4B"/>
    <w:rsid w:val="00E63C7D"/>
    <w:rsid w:val="00E7051E"/>
    <w:rsid w:val="00E8356A"/>
    <w:rsid w:val="00E8562F"/>
    <w:rsid w:val="00E862B5"/>
    <w:rsid w:val="00E87234"/>
    <w:rsid w:val="00E912BA"/>
    <w:rsid w:val="00E960A8"/>
    <w:rsid w:val="00EA486E"/>
    <w:rsid w:val="00EA5B32"/>
    <w:rsid w:val="00EA6DBF"/>
    <w:rsid w:val="00EA7598"/>
    <w:rsid w:val="00EB18E7"/>
    <w:rsid w:val="00EB695B"/>
    <w:rsid w:val="00EB7381"/>
    <w:rsid w:val="00EB7F05"/>
    <w:rsid w:val="00EC1A56"/>
    <w:rsid w:val="00EC2BE0"/>
    <w:rsid w:val="00EC4BA3"/>
    <w:rsid w:val="00EC5648"/>
    <w:rsid w:val="00EC6121"/>
    <w:rsid w:val="00EC73BC"/>
    <w:rsid w:val="00ED0912"/>
    <w:rsid w:val="00EE0EF0"/>
    <w:rsid w:val="00EE7D18"/>
    <w:rsid w:val="00EF302F"/>
    <w:rsid w:val="00EF58F8"/>
    <w:rsid w:val="00F01F67"/>
    <w:rsid w:val="00F107EE"/>
    <w:rsid w:val="00F11886"/>
    <w:rsid w:val="00F24815"/>
    <w:rsid w:val="00F30919"/>
    <w:rsid w:val="00F30D7E"/>
    <w:rsid w:val="00F30E13"/>
    <w:rsid w:val="00F33FDB"/>
    <w:rsid w:val="00F4143D"/>
    <w:rsid w:val="00F432D9"/>
    <w:rsid w:val="00F508E6"/>
    <w:rsid w:val="00F5293A"/>
    <w:rsid w:val="00F552E3"/>
    <w:rsid w:val="00F55AE4"/>
    <w:rsid w:val="00F67B5E"/>
    <w:rsid w:val="00F70B73"/>
    <w:rsid w:val="00F76686"/>
    <w:rsid w:val="00F9552C"/>
    <w:rsid w:val="00F97CDF"/>
    <w:rsid w:val="00FA3224"/>
    <w:rsid w:val="00FA4A0C"/>
    <w:rsid w:val="00FA66FF"/>
    <w:rsid w:val="00FB43B8"/>
    <w:rsid w:val="00FC40C2"/>
    <w:rsid w:val="00FC6020"/>
    <w:rsid w:val="00FD6A6F"/>
    <w:rsid w:val="00FE3031"/>
    <w:rsid w:val="00FE30FC"/>
    <w:rsid w:val="00FE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D74014D"/>
  <w15:chartTrackingRefBased/>
  <w15:docId w15:val="{DC1D5950-7012-4977-975D-85457CA27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6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A66FF"/>
    <w:pPr>
      <w:spacing w:before="100" w:beforeAutospacing="1" w:after="100" w:afterAutospacing="1" w:line="240" w:lineRule="auto"/>
      <w:jc w:val="center"/>
      <w:outlineLvl w:val="1"/>
    </w:pPr>
    <w:rPr>
      <w:rFonts w:ascii="Calibri" w:eastAsia="Times New Roman" w:hAnsi="Calibri" w:cs="Times New Roman"/>
      <w:b/>
      <w:bCs/>
      <w:color w:val="92D050"/>
      <w:sz w:val="44"/>
      <w:szCs w:val="36"/>
      <w:lang w:eastAsia="en-GB"/>
    </w:rPr>
  </w:style>
  <w:style w:type="paragraph" w:styleId="Heading3">
    <w:name w:val="heading 3"/>
    <w:basedOn w:val="Normal"/>
    <w:next w:val="Normal"/>
    <w:link w:val="Heading3Char"/>
    <w:uiPriority w:val="9"/>
    <w:semiHidden/>
    <w:unhideWhenUsed/>
    <w:qFormat/>
    <w:rsid w:val="000143D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0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08E"/>
  </w:style>
  <w:style w:type="paragraph" w:styleId="Footer">
    <w:name w:val="footer"/>
    <w:basedOn w:val="Normal"/>
    <w:link w:val="FooterChar"/>
    <w:uiPriority w:val="99"/>
    <w:unhideWhenUsed/>
    <w:rsid w:val="006740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08E"/>
  </w:style>
  <w:style w:type="table" w:styleId="TableGrid">
    <w:name w:val="Table Grid"/>
    <w:basedOn w:val="TableNormal"/>
    <w:uiPriority w:val="39"/>
    <w:rsid w:val="006740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6CB6"/>
    <w:rPr>
      <w:color w:val="0563C1" w:themeColor="hyperlink"/>
      <w:u w:val="single"/>
    </w:rPr>
  </w:style>
  <w:style w:type="paragraph" w:styleId="ListParagraph">
    <w:name w:val="List Paragraph"/>
    <w:basedOn w:val="Normal"/>
    <w:uiPriority w:val="34"/>
    <w:qFormat/>
    <w:rsid w:val="00EC1A56"/>
    <w:pPr>
      <w:ind w:left="720"/>
      <w:contextualSpacing/>
    </w:pPr>
  </w:style>
  <w:style w:type="character" w:styleId="FollowedHyperlink">
    <w:name w:val="FollowedHyperlink"/>
    <w:basedOn w:val="DefaultParagraphFont"/>
    <w:uiPriority w:val="99"/>
    <w:semiHidden/>
    <w:unhideWhenUsed/>
    <w:rsid w:val="000F2194"/>
    <w:rPr>
      <w:color w:val="954F72" w:themeColor="followedHyperlink"/>
      <w:u w:val="single"/>
    </w:rPr>
  </w:style>
  <w:style w:type="paragraph" w:styleId="BalloonText">
    <w:name w:val="Balloon Text"/>
    <w:basedOn w:val="Normal"/>
    <w:link w:val="BalloonTextChar"/>
    <w:uiPriority w:val="99"/>
    <w:semiHidden/>
    <w:unhideWhenUsed/>
    <w:rsid w:val="001C08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086B"/>
    <w:rPr>
      <w:rFonts w:ascii="Segoe UI" w:hAnsi="Segoe UI" w:cs="Segoe UI"/>
      <w:sz w:val="18"/>
      <w:szCs w:val="18"/>
    </w:rPr>
  </w:style>
  <w:style w:type="paragraph" w:styleId="NormalWeb">
    <w:name w:val="Normal (Web)"/>
    <w:basedOn w:val="Normal"/>
    <w:uiPriority w:val="99"/>
    <w:unhideWhenUsed/>
    <w:rsid w:val="006D2E1E"/>
    <w:pPr>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A66FF"/>
    <w:rPr>
      <w:rFonts w:ascii="Calibri" w:eastAsia="Times New Roman" w:hAnsi="Calibri" w:cs="Times New Roman"/>
      <w:b/>
      <w:bCs/>
      <w:color w:val="92D050"/>
      <w:sz w:val="44"/>
      <w:szCs w:val="36"/>
      <w:lang w:eastAsia="en-GB"/>
    </w:rPr>
  </w:style>
  <w:style w:type="character" w:customStyle="1" w:styleId="apple-converted-space">
    <w:name w:val="apple-converted-space"/>
    <w:basedOn w:val="DefaultParagraphFont"/>
    <w:rsid w:val="005A12EA"/>
  </w:style>
  <w:style w:type="character" w:styleId="Strong">
    <w:name w:val="Strong"/>
    <w:basedOn w:val="DefaultParagraphFont"/>
    <w:uiPriority w:val="22"/>
    <w:qFormat/>
    <w:rsid w:val="005A12EA"/>
    <w:rPr>
      <w:b/>
      <w:bCs/>
    </w:rPr>
  </w:style>
  <w:style w:type="character" w:customStyle="1" w:styleId="UnresolvedMention1">
    <w:name w:val="Unresolved Mention1"/>
    <w:basedOn w:val="DefaultParagraphFont"/>
    <w:uiPriority w:val="99"/>
    <w:semiHidden/>
    <w:unhideWhenUsed/>
    <w:rsid w:val="00BC634B"/>
    <w:rPr>
      <w:color w:val="605E5C"/>
      <w:shd w:val="clear" w:color="auto" w:fill="E1DFDD"/>
    </w:rPr>
  </w:style>
  <w:style w:type="table" w:styleId="ListTable4-Accent6">
    <w:name w:val="List Table 4 Accent 6"/>
    <w:basedOn w:val="TableNormal"/>
    <w:uiPriority w:val="49"/>
    <w:rsid w:val="001A2B5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821C02"/>
    <w:rPr>
      <w:sz w:val="16"/>
      <w:szCs w:val="16"/>
    </w:rPr>
  </w:style>
  <w:style w:type="paragraph" w:styleId="CommentText">
    <w:name w:val="annotation text"/>
    <w:basedOn w:val="Normal"/>
    <w:link w:val="CommentTextChar"/>
    <w:uiPriority w:val="99"/>
    <w:semiHidden/>
    <w:unhideWhenUsed/>
    <w:rsid w:val="00821C02"/>
    <w:pPr>
      <w:spacing w:line="240" w:lineRule="auto"/>
    </w:pPr>
    <w:rPr>
      <w:sz w:val="20"/>
      <w:szCs w:val="20"/>
    </w:rPr>
  </w:style>
  <w:style w:type="character" w:customStyle="1" w:styleId="CommentTextChar">
    <w:name w:val="Comment Text Char"/>
    <w:basedOn w:val="DefaultParagraphFont"/>
    <w:link w:val="CommentText"/>
    <w:uiPriority w:val="99"/>
    <w:semiHidden/>
    <w:rsid w:val="00821C02"/>
    <w:rPr>
      <w:sz w:val="20"/>
      <w:szCs w:val="20"/>
    </w:rPr>
  </w:style>
  <w:style w:type="paragraph" w:styleId="CommentSubject">
    <w:name w:val="annotation subject"/>
    <w:basedOn w:val="CommentText"/>
    <w:next w:val="CommentText"/>
    <w:link w:val="CommentSubjectChar"/>
    <w:uiPriority w:val="99"/>
    <w:semiHidden/>
    <w:unhideWhenUsed/>
    <w:rsid w:val="00821C02"/>
    <w:rPr>
      <w:b/>
      <w:bCs/>
    </w:rPr>
  </w:style>
  <w:style w:type="character" w:customStyle="1" w:styleId="CommentSubjectChar">
    <w:name w:val="Comment Subject Char"/>
    <w:basedOn w:val="CommentTextChar"/>
    <w:link w:val="CommentSubject"/>
    <w:uiPriority w:val="99"/>
    <w:semiHidden/>
    <w:rsid w:val="00821C02"/>
    <w:rPr>
      <w:b/>
      <w:bCs/>
      <w:sz w:val="20"/>
      <w:szCs w:val="20"/>
    </w:rPr>
  </w:style>
  <w:style w:type="character" w:customStyle="1" w:styleId="Heading1Char">
    <w:name w:val="Heading 1 Char"/>
    <w:basedOn w:val="DefaultParagraphFont"/>
    <w:link w:val="Heading1"/>
    <w:uiPriority w:val="9"/>
    <w:rsid w:val="00FA66F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A66FF"/>
    <w:pPr>
      <w:outlineLvl w:val="9"/>
    </w:pPr>
    <w:rPr>
      <w:lang w:val="en-US"/>
    </w:rPr>
  </w:style>
  <w:style w:type="paragraph" w:styleId="TOC2">
    <w:name w:val="toc 2"/>
    <w:basedOn w:val="Normal"/>
    <w:next w:val="Normal"/>
    <w:autoRedefine/>
    <w:uiPriority w:val="39"/>
    <w:unhideWhenUsed/>
    <w:rsid w:val="00FA66FF"/>
    <w:pPr>
      <w:spacing w:after="100"/>
      <w:ind w:left="220"/>
    </w:pPr>
  </w:style>
  <w:style w:type="character" w:styleId="UnresolvedMention">
    <w:name w:val="Unresolved Mention"/>
    <w:basedOn w:val="DefaultParagraphFont"/>
    <w:uiPriority w:val="99"/>
    <w:semiHidden/>
    <w:unhideWhenUsed/>
    <w:rsid w:val="00F30D7E"/>
    <w:rPr>
      <w:color w:val="605E5C"/>
      <w:shd w:val="clear" w:color="auto" w:fill="E1DFDD"/>
    </w:rPr>
  </w:style>
  <w:style w:type="character" w:customStyle="1" w:styleId="Heading3Char">
    <w:name w:val="Heading 3 Char"/>
    <w:basedOn w:val="DefaultParagraphFont"/>
    <w:link w:val="Heading3"/>
    <w:uiPriority w:val="9"/>
    <w:semiHidden/>
    <w:rsid w:val="000143D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5400">
      <w:bodyDiv w:val="1"/>
      <w:marLeft w:val="0"/>
      <w:marRight w:val="0"/>
      <w:marTop w:val="0"/>
      <w:marBottom w:val="0"/>
      <w:divBdr>
        <w:top w:val="none" w:sz="0" w:space="0" w:color="auto"/>
        <w:left w:val="none" w:sz="0" w:space="0" w:color="auto"/>
        <w:bottom w:val="none" w:sz="0" w:space="0" w:color="auto"/>
        <w:right w:val="none" w:sz="0" w:space="0" w:color="auto"/>
      </w:divBdr>
    </w:div>
    <w:div w:id="361589662">
      <w:bodyDiv w:val="1"/>
      <w:marLeft w:val="0"/>
      <w:marRight w:val="0"/>
      <w:marTop w:val="0"/>
      <w:marBottom w:val="0"/>
      <w:divBdr>
        <w:top w:val="none" w:sz="0" w:space="0" w:color="auto"/>
        <w:left w:val="none" w:sz="0" w:space="0" w:color="auto"/>
        <w:bottom w:val="none" w:sz="0" w:space="0" w:color="auto"/>
        <w:right w:val="none" w:sz="0" w:space="0" w:color="auto"/>
      </w:divBdr>
    </w:div>
    <w:div w:id="783117049">
      <w:bodyDiv w:val="1"/>
      <w:marLeft w:val="0"/>
      <w:marRight w:val="0"/>
      <w:marTop w:val="0"/>
      <w:marBottom w:val="0"/>
      <w:divBdr>
        <w:top w:val="none" w:sz="0" w:space="0" w:color="auto"/>
        <w:left w:val="none" w:sz="0" w:space="0" w:color="auto"/>
        <w:bottom w:val="none" w:sz="0" w:space="0" w:color="auto"/>
        <w:right w:val="none" w:sz="0" w:space="0" w:color="auto"/>
      </w:divBdr>
      <w:divsChild>
        <w:div w:id="1720397969">
          <w:marLeft w:val="547"/>
          <w:marRight w:val="0"/>
          <w:marTop w:val="0"/>
          <w:marBottom w:val="0"/>
          <w:divBdr>
            <w:top w:val="none" w:sz="0" w:space="0" w:color="auto"/>
            <w:left w:val="none" w:sz="0" w:space="0" w:color="auto"/>
            <w:bottom w:val="none" w:sz="0" w:space="0" w:color="auto"/>
            <w:right w:val="none" w:sz="0" w:space="0" w:color="auto"/>
          </w:divBdr>
        </w:div>
      </w:divsChild>
    </w:div>
    <w:div w:id="795299069">
      <w:bodyDiv w:val="1"/>
      <w:marLeft w:val="0"/>
      <w:marRight w:val="0"/>
      <w:marTop w:val="0"/>
      <w:marBottom w:val="0"/>
      <w:divBdr>
        <w:top w:val="none" w:sz="0" w:space="0" w:color="auto"/>
        <w:left w:val="none" w:sz="0" w:space="0" w:color="auto"/>
        <w:bottom w:val="none" w:sz="0" w:space="0" w:color="auto"/>
        <w:right w:val="none" w:sz="0" w:space="0" w:color="auto"/>
      </w:divBdr>
      <w:divsChild>
        <w:div w:id="53281613">
          <w:marLeft w:val="547"/>
          <w:marRight w:val="0"/>
          <w:marTop w:val="0"/>
          <w:marBottom w:val="0"/>
          <w:divBdr>
            <w:top w:val="none" w:sz="0" w:space="0" w:color="auto"/>
            <w:left w:val="none" w:sz="0" w:space="0" w:color="auto"/>
            <w:bottom w:val="none" w:sz="0" w:space="0" w:color="auto"/>
            <w:right w:val="none" w:sz="0" w:space="0" w:color="auto"/>
          </w:divBdr>
        </w:div>
        <w:div w:id="90396008">
          <w:marLeft w:val="547"/>
          <w:marRight w:val="0"/>
          <w:marTop w:val="0"/>
          <w:marBottom w:val="0"/>
          <w:divBdr>
            <w:top w:val="none" w:sz="0" w:space="0" w:color="auto"/>
            <w:left w:val="none" w:sz="0" w:space="0" w:color="auto"/>
            <w:bottom w:val="none" w:sz="0" w:space="0" w:color="auto"/>
            <w:right w:val="none" w:sz="0" w:space="0" w:color="auto"/>
          </w:divBdr>
        </w:div>
        <w:div w:id="169298642">
          <w:marLeft w:val="1166"/>
          <w:marRight w:val="0"/>
          <w:marTop w:val="0"/>
          <w:marBottom w:val="0"/>
          <w:divBdr>
            <w:top w:val="none" w:sz="0" w:space="0" w:color="auto"/>
            <w:left w:val="none" w:sz="0" w:space="0" w:color="auto"/>
            <w:bottom w:val="none" w:sz="0" w:space="0" w:color="auto"/>
            <w:right w:val="none" w:sz="0" w:space="0" w:color="auto"/>
          </w:divBdr>
        </w:div>
        <w:div w:id="428433858">
          <w:marLeft w:val="547"/>
          <w:marRight w:val="0"/>
          <w:marTop w:val="0"/>
          <w:marBottom w:val="0"/>
          <w:divBdr>
            <w:top w:val="none" w:sz="0" w:space="0" w:color="auto"/>
            <w:left w:val="none" w:sz="0" w:space="0" w:color="auto"/>
            <w:bottom w:val="none" w:sz="0" w:space="0" w:color="auto"/>
            <w:right w:val="none" w:sz="0" w:space="0" w:color="auto"/>
          </w:divBdr>
        </w:div>
        <w:div w:id="507599493">
          <w:marLeft w:val="547"/>
          <w:marRight w:val="0"/>
          <w:marTop w:val="0"/>
          <w:marBottom w:val="0"/>
          <w:divBdr>
            <w:top w:val="none" w:sz="0" w:space="0" w:color="auto"/>
            <w:left w:val="none" w:sz="0" w:space="0" w:color="auto"/>
            <w:bottom w:val="none" w:sz="0" w:space="0" w:color="auto"/>
            <w:right w:val="none" w:sz="0" w:space="0" w:color="auto"/>
          </w:divBdr>
        </w:div>
        <w:div w:id="556668229">
          <w:marLeft w:val="1166"/>
          <w:marRight w:val="0"/>
          <w:marTop w:val="0"/>
          <w:marBottom w:val="0"/>
          <w:divBdr>
            <w:top w:val="none" w:sz="0" w:space="0" w:color="auto"/>
            <w:left w:val="none" w:sz="0" w:space="0" w:color="auto"/>
            <w:bottom w:val="none" w:sz="0" w:space="0" w:color="auto"/>
            <w:right w:val="none" w:sz="0" w:space="0" w:color="auto"/>
          </w:divBdr>
        </w:div>
        <w:div w:id="589775234">
          <w:marLeft w:val="547"/>
          <w:marRight w:val="0"/>
          <w:marTop w:val="0"/>
          <w:marBottom w:val="0"/>
          <w:divBdr>
            <w:top w:val="none" w:sz="0" w:space="0" w:color="auto"/>
            <w:left w:val="none" w:sz="0" w:space="0" w:color="auto"/>
            <w:bottom w:val="none" w:sz="0" w:space="0" w:color="auto"/>
            <w:right w:val="none" w:sz="0" w:space="0" w:color="auto"/>
          </w:divBdr>
        </w:div>
        <w:div w:id="612326135">
          <w:marLeft w:val="1166"/>
          <w:marRight w:val="0"/>
          <w:marTop w:val="0"/>
          <w:marBottom w:val="0"/>
          <w:divBdr>
            <w:top w:val="none" w:sz="0" w:space="0" w:color="auto"/>
            <w:left w:val="none" w:sz="0" w:space="0" w:color="auto"/>
            <w:bottom w:val="none" w:sz="0" w:space="0" w:color="auto"/>
            <w:right w:val="none" w:sz="0" w:space="0" w:color="auto"/>
          </w:divBdr>
        </w:div>
        <w:div w:id="617833707">
          <w:marLeft w:val="1166"/>
          <w:marRight w:val="0"/>
          <w:marTop w:val="0"/>
          <w:marBottom w:val="0"/>
          <w:divBdr>
            <w:top w:val="none" w:sz="0" w:space="0" w:color="auto"/>
            <w:left w:val="none" w:sz="0" w:space="0" w:color="auto"/>
            <w:bottom w:val="none" w:sz="0" w:space="0" w:color="auto"/>
            <w:right w:val="none" w:sz="0" w:space="0" w:color="auto"/>
          </w:divBdr>
        </w:div>
        <w:div w:id="717051685">
          <w:marLeft w:val="547"/>
          <w:marRight w:val="0"/>
          <w:marTop w:val="0"/>
          <w:marBottom w:val="0"/>
          <w:divBdr>
            <w:top w:val="none" w:sz="0" w:space="0" w:color="auto"/>
            <w:left w:val="none" w:sz="0" w:space="0" w:color="auto"/>
            <w:bottom w:val="none" w:sz="0" w:space="0" w:color="auto"/>
            <w:right w:val="none" w:sz="0" w:space="0" w:color="auto"/>
          </w:divBdr>
        </w:div>
        <w:div w:id="773016533">
          <w:marLeft w:val="1166"/>
          <w:marRight w:val="0"/>
          <w:marTop w:val="0"/>
          <w:marBottom w:val="0"/>
          <w:divBdr>
            <w:top w:val="none" w:sz="0" w:space="0" w:color="auto"/>
            <w:left w:val="none" w:sz="0" w:space="0" w:color="auto"/>
            <w:bottom w:val="none" w:sz="0" w:space="0" w:color="auto"/>
            <w:right w:val="none" w:sz="0" w:space="0" w:color="auto"/>
          </w:divBdr>
        </w:div>
        <w:div w:id="774130483">
          <w:marLeft w:val="1166"/>
          <w:marRight w:val="0"/>
          <w:marTop w:val="0"/>
          <w:marBottom w:val="0"/>
          <w:divBdr>
            <w:top w:val="none" w:sz="0" w:space="0" w:color="auto"/>
            <w:left w:val="none" w:sz="0" w:space="0" w:color="auto"/>
            <w:bottom w:val="none" w:sz="0" w:space="0" w:color="auto"/>
            <w:right w:val="none" w:sz="0" w:space="0" w:color="auto"/>
          </w:divBdr>
        </w:div>
        <w:div w:id="786235671">
          <w:marLeft w:val="1166"/>
          <w:marRight w:val="0"/>
          <w:marTop w:val="0"/>
          <w:marBottom w:val="0"/>
          <w:divBdr>
            <w:top w:val="none" w:sz="0" w:space="0" w:color="auto"/>
            <w:left w:val="none" w:sz="0" w:space="0" w:color="auto"/>
            <w:bottom w:val="none" w:sz="0" w:space="0" w:color="auto"/>
            <w:right w:val="none" w:sz="0" w:space="0" w:color="auto"/>
          </w:divBdr>
        </w:div>
        <w:div w:id="850071133">
          <w:marLeft w:val="1166"/>
          <w:marRight w:val="0"/>
          <w:marTop w:val="0"/>
          <w:marBottom w:val="0"/>
          <w:divBdr>
            <w:top w:val="none" w:sz="0" w:space="0" w:color="auto"/>
            <w:left w:val="none" w:sz="0" w:space="0" w:color="auto"/>
            <w:bottom w:val="none" w:sz="0" w:space="0" w:color="auto"/>
            <w:right w:val="none" w:sz="0" w:space="0" w:color="auto"/>
          </w:divBdr>
        </w:div>
        <w:div w:id="893009986">
          <w:marLeft w:val="1166"/>
          <w:marRight w:val="0"/>
          <w:marTop w:val="0"/>
          <w:marBottom w:val="0"/>
          <w:divBdr>
            <w:top w:val="none" w:sz="0" w:space="0" w:color="auto"/>
            <w:left w:val="none" w:sz="0" w:space="0" w:color="auto"/>
            <w:bottom w:val="none" w:sz="0" w:space="0" w:color="auto"/>
            <w:right w:val="none" w:sz="0" w:space="0" w:color="auto"/>
          </w:divBdr>
        </w:div>
        <w:div w:id="950162142">
          <w:marLeft w:val="547"/>
          <w:marRight w:val="0"/>
          <w:marTop w:val="0"/>
          <w:marBottom w:val="0"/>
          <w:divBdr>
            <w:top w:val="none" w:sz="0" w:space="0" w:color="auto"/>
            <w:left w:val="none" w:sz="0" w:space="0" w:color="auto"/>
            <w:bottom w:val="none" w:sz="0" w:space="0" w:color="auto"/>
            <w:right w:val="none" w:sz="0" w:space="0" w:color="auto"/>
          </w:divBdr>
        </w:div>
        <w:div w:id="1052272801">
          <w:marLeft w:val="1166"/>
          <w:marRight w:val="0"/>
          <w:marTop w:val="0"/>
          <w:marBottom w:val="0"/>
          <w:divBdr>
            <w:top w:val="none" w:sz="0" w:space="0" w:color="auto"/>
            <w:left w:val="none" w:sz="0" w:space="0" w:color="auto"/>
            <w:bottom w:val="none" w:sz="0" w:space="0" w:color="auto"/>
            <w:right w:val="none" w:sz="0" w:space="0" w:color="auto"/>
          </w:divBdr>
        </w:div>
        <w:div w:id="1121651158">
          <w:marLeft w:val="1166"/>
          <w:marRight w:val="0"/>
          <w:marTop w:val="0"/>
          <w:marBottom w:val="0"/>
          <w:divBdr>
            <w:top w:val="none" w:sz="0" w:space="0" w:color="auto"/>
            <w:left w:val="none" w:sz="0" w:space="0" w:color="auto"/>
            <w:bottom w:val="none" w:sz="0" w:space="0" w:color="auto"/>
            <w:right w:val="none" w:sz="0" w:space="0" w:color="auto"/>
          </w:divBdr>
        </w:div>
        <w:div w:id="1219779846">
          <w:marLeft w:val="1166"/>
          <w:marRight w:val="0"/>
          <w:marTop w:val="0"/>
          <w:marBottom w:val="0"/>
          <w:divBdr>
            <w:top w:val="none" w:sz="0" w:space="0" w:color="auto"/>
            <w:left w:val="none" w:sz="0" w:space="0" w:color="auto"/>
            <w:bottom w:val="none" w:sz="0" w:space="0" w:color="auto"/>
            <w:right w:val="none" w:sz="0" w:space="0" w:color="auto"/>
          </w:divBdr>
        </w:div>
        <w:div w:id="1269317440">
          <w:marLeft w:val="1166"/>
          <w:marRight w:val="0"/>
          <w:marTop w:val="0"/>
          <w:marBottom w:val="0"/>
          <w:divBdr>
            <w:top w:val="none" w:sz="0" w:space="0" w:color="auto"/>
            <w:left w:val="none" w:sz="0" w:space="0" w:color="auto"/>
            <w:bottom w:val="none" w:sz="0" w:space="0" w:color="auto"/>
            <w:right w:val="none" w:sz="0" w:space="0" w:color="auto"/>
          </w:divBdr>
        </w:div>
        <w:div w:id="1316497406">
          <w:marLeft w:val="547"/>
          <w:marRight w:val="0"/>
          <w:marTop w:val="0"/>
          <w:marBottom w:val="0"/>
          <w:divBdr>
            <w:top w:val="none" w:sz="0" w:space="0" w:color="auto"/>
            <w:left w:val="none" w:sz="0" w:space="0" w:color="auto"/>
            <w:bottom w:val="none" w:sz="0" w:space="0" w:color="auto"/>
            <w:right w:val="none" w:sz="0" w:space="0" w:color="auto"/>
          </w:divBdr>
        </w:div>
        <w:div w:id="1459303018">
          <w:marLeft w:val="547"/>
          <w:marRight w:val="0"/>
          <w:marTop w:val="0"/>
          <w:marBottom w:val="0"/>
          <w:divBdr>
            <w:top w:val="none" w:sz="0" w:space="0" w:color="auto"/>
            <w:left w:val="none" w:sz="0" w:space="0" w:color="auto"/>
            <w:bottom w:val="none" w:sz="0" w:space="0" w:color="auto"/>
            <w:right w:val="none" w:sz="0" w:space="0" w:color="auto"/>
          </w:divBdr>
        </w:div>
        <w:div w:id="1487240332">
          <w:marLeft w:val="1166"/>
          <w:marRight w:val="0"/>
          <w:marTop w:val="0"/>
          <w:marBottom w:val="0"/>
          <w:divBdr>
            <w:top w:val="none" w:sz="0" w:space="0" w:color="auto"/>
            <w:left w:val="none" w:sz="0" w:space="0" w:color="auto"/>
            <w:bottom w:val="none" w:sz="0" w:space="0" w:color="auto"/>
            <w:right w:val="none" w:sz="0" w:space="0" w:color="auto"/>
          </w:divBdr>
        </w:div>
        <w:div w:id="1538930840">
          <w:marLeft w:val="1166"/>
          <w:marRight w:val="0"/>
          <w:marTop w:val="0"/>
          <w:marBottom w:val="0"/>
          <w:divBdr>
            <w:top w:val="none" w:sz="0" w:space="0" w:color="auto"/>
            <w:left w:val="none" w:sz="0" w:space="0" w:color="auto"/>
            <w:bottom w:val="none" w:sz="0" w:space="0" w:color="auto"/>
            <w:right w:val="none" w:sz="0" w:space="0" w:color="auto"/>
          </w:divBdr>
        </w:div>
        <w:div w:id="1665470734">
          <w:marLeft w:val="1166"/>
          <w:marRight w:val="0"/>
          <w:marTop w:val="0"/>
          <w:marBottom w:val="0"/>
          <w:divBdr>
            <w:top w:val="none" w:sz="0" w:space="0" w:color="auto"/>
            <w:left w:val="none" w:sz="0" w:space="0" w:color="auto"/>
            <w:bottom w:val="none" w:sz="0" w:space="0" w:color="auto"/>
            <w:right w:val="none" w:sz="0" w:space="0" w:color="auto"/>
          </w:divBdr>
        </w:div>
        <w:div w:id="1839270862">
          <w:marLeft w:val="1166"/>
          <w:marRight w:val="0"/>
          <w:marTop w:val="0"/>
          <w:marBottom w:val="0"/>
          <w:divBdr>
            <w:top w:val="none" w:sz="0" w:space="0" w:color="auto"/>
            <w:left w:val="none" w:sz="0" w:space="0" w:color="auto"/>
            <w:bottom w:val="none" w:sz="0" w:space="0" w:color="auto"/>
            <w:right w:val="none" w:sz="0" w:space="0" w:color="auto"/>
          </w:divBdr>
        </w:div>
        <w:div w:id="1945652592">
          <w:marLeft w:val="1166"/>
          <w:marRight w:val="0"/>
          <w:marTop w:val="0"/>
          <w:marBottom w:val="0"/>
          <w:divBdr>
            <w:top w:val="none" w:sz="0" w:space="0" w:color="auto"/>
            <w:left w:val="none" w:sz="0" w:space="0" w:color="auto"/>
            <w:bottom w:val="none" w:sz="0" w:space="0" w:color="auto"/>
            <w:right w:val="none" w:sz="0" w:space="0" w:color="auto"/>
          </w:divBdr>
        </w:div>
        <w:div w:id="2000376955">
          <w:marLeft w:val="1166"/>
          <w:marRight w:val="0"/>
          <w:marTop w:val="0"/>
          <w:marBottom w:val="0"/>
          <w:divBdr>
            <w:top w:val="none" w:sz="0" w:space="0" w:color="auto"/>
            <w:left w:val="none" w:sz="0" w:space="0" w:color="auto"/>
            <w:bottom w:val="none" w:sz="0" w:space="0" w:color="auto"/>
            <w:right w:val="none" w:sz="0" w:space="0" w:color="auto"/>
          </w:divBdr>
        </w:div>
        <w:div w:id="2024745112">
          <w:marLeft w:val="547"/>
          <w:marRight w:val="0"/>
          <w:marTop w:val="0"/>
          <w:marBottom w:val="0"/>
          <w:divBdr>
            <w:top w:val="none" w:sz="0" w:space="0" w:color="auto"/>
            <w:left w:val="none" w:sz="0" w:space="0" w:color="auto"/>
            <w:bottom w:val="none" w:sz="0" w:space="0" w:color="auto"/>
            <w:right w:val="none" w:sz="0" w:space="0" w:color="auto"/>
          </w:divBdr>
        </w:div>
        <w:div w:id="2056158284">
          <w:marLeft w:val="1166"/>
          <w:marRight w:val="0"/>
          <w:marTop w:val="0"/>
          <w:marBottom w:val="0"/>
          <w:divBdr>
            <w:top w:val="none" w:sz="0" w:space="0" w:color="auto"/>
            <w:left w:val="none" w:sz="0" w:space="0" w:color="auto"/>
            <w:bottom w:val="none" w:sz="0" w:space="0" w:color="auto"/>
            <w:right w:val="none" w:sz="0" w:space="0" w:color="auto"/>
          </w:divBdr>
        </w:div>
      </w:divsChild>
    </w:div>
    <w:div w:id="838230499">
      <w:bodyDiv w:val="1"/>
      <w:marLeft w:val="0"/>
      <w:marRight w:val="0"/>
      <w:marTop w:val="0"/>
      <w:marBottom w:val="0"/>
      <w:divBdr>
        <w:top w:val="none" w:sz="0" w:space="0" w:color="auto"/>
        <w:left w:val="none" w:sz="0" w:space="0" w:color="auto"/>
        <w:bottom w:val="none" w:sz="0" w:space="0" w:color="auto"/>
        <w:right w:val="none" w:sz="0" w:space="0" w:color="auto"/>
      </w:divBdr>
    </w:div>
    <w:div w:id="956134281">
      <w:bodyDiv w:val="1"/>
      <w:marLeft w:val="0"/>
      <w:marRight w:val="0"/>
      <w:marTop w:val="0"/>
      <w:marBottom w:val="0"/>
      <w:divBdr>
        <w:top w:val="none" w:sz="0" w:space="0" w:color="auto"/>
        <w:left w:val="none" w:sz="0" w:space="0" w:color="auto"/>
        <w:bottom w:val="none" w:sz="0" w:space="0" w:color="auto"/>
        <w:right w:val="none" w:sz="0" w:space="0" w:color="auto"/>
      </w:divBdr>
      <w:divsChild>
        <w:div w:id="941649993">
          <w:marLeft w:val="0"/>
          <w:marRight w:val="0"/>
          <w:marTop w:val="0"/>
          <w:marBottom w:val="0"/>
          <w:divBdr>
            <w:top w:val="none" w:sz="0" w:space="0" w:color="auto"/>
            <w:left w:val="none" w:sz="0" w:space="0" w:color="auto"/>
            <w:bottom w:val="none" w:sz="0" w:space="0" w:color="auto"/>
            <w:right w:val="none" w:sz="0" w:space="0" w:color="auto"/>
          </w:divBdr>
          <w:divsChild>
            <w:div w:id="807089844">
              <w:marLeft w:val="0"/>
              <w:marRight w:val="0"/>
              <w:marTop w:val="0"/>
              <w:marBottom w:val="0"/>
              <w:divBdr>
                <w:top w:val="none" w:sz="0" w:space="0" w:color="auto"/>
                <w:left w:val="none" w:sz="0" w:space="0" w:color="auto"/>
                <w:bottom w:val="none" w:sz="0" w:space="0" w:color="auto"/>
                <w:right w:val="none" w:sz="0" w:space="0" w:color="auto"/>
              </w:divBdr>
              <w:divsChild>
                <w:div w:id="1222213372">
                  <w:marLeft w:val="0"/>
                  <w:marRight w:val="0"/>
                  <w:marTop w:val="0"/>
                  <w:marBottom w:val="0"/>
                  <w:divBdr>
                    <w:top w:val="none" w:sz="0" w:space="0" w:color="auto"/>
                    <w:left w:val="none" w:sz="0" w:space="0" w:color="auto"/>
                    <w:bottom w:val="none" w:sz="0" w:space="0" w:color="auto"/>
                    <w:right w:val="none" w:sz="0" w:space="0" w:color="auto"/>
                  </w:divBdr>
                  <w:divsChild>
                    <w:div w:id="1962304664">
                      <w:marLeft w:val="0"/>
                      <w:marRight w:val="0"/>
                      <w:marTop w:val="0"/>
                      <w:marBottom w:val="0"/>
                      <w:divBdr>
                        <w:top w:val="none" w:sz="0" w:space="0" w:color="auto"/>
                        <w:left w:val="none" w:sz="0" w:space="0" w:color="auto"/>
                        <w:bottom w:val="none" w:sz="0" w:space="0" w:color="auto"/>
                        <w:right w:val="none" w:sz="0" w:space="0" w:color="auto"/>
                      </w:divBdr>
                      <w:divsChild>
                        <w:div w:id="1166169117">
                          <w:marLeft w:val="0"/>
                          <w:marRight w:val="0"/>
                          <w:marTop w:val="0"/>
                          <w:marBottom w:val="0"/>
                          <w:divBdr>
                            <w:top w:val="none" w:sz="0" w:space="0" w:color="auto"/>
                            <w:left w:val="none" w:sz="0" w:space="0" w:color="auto"/>
                            <w:bottom w:val="none" w:sz="0" w:space="0" w:color="auto"/>
                            <w:right w:val="none" w:sz="0" w:space="0" w:color="auto"/>
                          </w:divBdr>
                          <w:divsChild>
                            <w:div w:id="1929002187">
                              <w:marLeft w:val="0"/>
                              <w:marRight w:val="0"/>
                              <w:marTop w:val="0"/>
                              <w:marBottom w:val="0"/>
                              <w:divBdr>
                                <w:top w:val="none" w:sz="0" w:space="0" w:color="auto"/>
                                <w:left w:val="none" w:sz="0" w:space="0" w:color="auto"/>
                                <w:bottom w:val="none" w:sz="0" w:space="0" w:color="auto"/>
                                <w:right w:val="none" w:sz="0" w:space="0" w:color="auto"/>
                              </w:divBdr>
                              <w:divsChild>
                                <w:div w:id="208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943072">
      <w:bodyDiv w:val="1"/>
      <w:marLeft w:val="0"/>
      <w:marRight w:val="0"/>
      <w:marTop w:val="0"/>
      <w:marBottom w:val="0"/>
      <w:divBdr>
        <w:top w:val="none" w:sz="0" w:space="0" w:color="auto"/>
        <w:left w:val="none" w:sz="0" w:space="0" w:color="auto"/>
        <w:bottom w:val="none" w:sz="0" w:space="0" w:color="auto"/>
        <w:right w:val="none" w:sz="0" w:space="0" w:color="auto"/>
      </w:divBdr>
    </w:div>
    <w:div w:id="1155797829">
      <w:bodyDiv w:val="1"/>
      <w:marLeft w:val="0"/>
      <w:marRight w:val="0"/>
      <w:marTop w:val="0"/>
      <w:marBottom w:val="0"/>
      <w:divBdr>
        <w:top w:val="none" w:sz="0" w:space="0" w:color="auto"/>
        <w:left w:val="none" w:sz="0" w:space="0" w:color="auto"/>
        <w:bottom w:val="none" w:sz="0" w:space="0" w:color="auto"/>
        <w:right w:val="none" w:sz="0" w:space="0" w:color="auto"/>
      </w:divBdr>
      <w:divsChild>
        <w:div w:id="256329151">
          <w:marLeft w:val="547"/>
          <w:marRight w:val="0"/>
          <w:marTop w:val="0"/>
          <w:marBottom w:val="0"/>
          <w:divBdr>
            <w:top w:val="none" w:sz="0" w:space="0" w:color="auto"/>
            <w:left w:val="none" w:sz="0" w:space="0" w:color="auto"/>
            <w:bottom w:val="none" w:sz="0" w:space="0" w:color="auto"/>
            <w:right w:val="none" w:sz="0" w:space="0" w:color="auto"/>
          </w:divBdr>
        </w:div>
        <w:div w:id="978269116">
          <w:marLeft w:val="547"/>
          <w:marRight w:val="0"/>
          <w:marTop w:val="0"/>
          <w:marBottom w:val="0"/>
          <w:divBdr>
            <w:top w:val="none" w:sz="0" w:space="0" w:color="auto"/>
            <w:left w:val="none" w:sz="0" w:space="0" w:color="auto"/>
            <w:bottom w:val="none" w:sz="0" w:space="0" w:color="auto"/>
            <w:right w:val="none" w:sz="0" w:space="0" w:color="auto"/>
          </w:divBdr>
        </w:div>
        <w:div w:id="1944222491">
          <w:marLeft w:val="547"/>
          <w:marRight w:val="0"/>
          <w:marTop w:val="0"/>
          <w:marBottom w:val="0"/>
          <w:divBdr>
            <w:top w:val="none" w:sz="0" w:space="0" w:color="auto"/>
            <w:left w:val="none" w:sz="0" w:space="0" w:color="auto"/>
            <w:bottom w:val="none" w:sz="0" w:space="0" w:color="auto"/>
            <w:right w:val="none" w:sz="0" w:space="0" w:color="auto"/>
          </w:divBdr>
        </w:div>
      </w:divsChild>
    </w:div>
    <w:div w:id="1236890421">
      <w:bodyDiv w:val="1"/>
      <w:marLeft w:val="0"/>
      <w:marRight w:val="0"/>
      <w:marTop w:val="0"/>
      <w:marBottom w:val="0"/>
      <w:divBdr>
        <w:top w:val="none" w:sz="0" w:space="0" w:color="auto"/>
        <w:left w:val="none" w:sz="0" w:space="0" w:color="auto"/>
        <w:bottom w:val="none" w:sz="0" w:space="0" w:color="auto"/>
        <w:right w:val="none" w:sz="0" w:space="0" w:color="auto"/>
      </w:divBdr>
    </w:div>
    <w:div w:id="1290938133">
      <w:bodyDiv w:val="1"/>
      <w:marLeft w:val="0"/>
      <w:marRight w:val="0"/>
      <w:marTop w:val="0"/>
      <w:marBottom w:val="0"/>
      <w:divBdr>
        <w:top w:val="none" w:sz="0" w:space="0" w:color="auto"/>
        <w:left w:val="none" w:sz="0" w:space="0" w:color="auto"/>
        <w:bottom w:val="none" w:sz="0" w:space="0" w:color="auto"/>
        <w:right w:val="none" w:sz="0" w:space="0" w:color="auto"/>
      </w:divBdr>
    </w:div>
    <w:div w:id="2064791769">
      <w:bodyDiv w:val="1"/>
      <w:marLeft w:val="0"/>
      <w:marRight w:val="0"/>
      <w:marTop w:val="0"/>
      <w:marBottom w:val="0"/>
      <w:divBdr>
        <w:top w:val="none" w:sz="0" w:space="0" w:color="auto"/>
        <w:left w:val="none" w:sz="0" w:space="0" w:color="auto"/>
        <w:bottom w:val="none" w:sz="0" w:space="0" w:color="auto"/>
        <w:right w:val="none" w:sz="0" w:space="0" w:color="auto"/>
      </w:divBdr>
      <w:divsChild>
        <w:div w:id="166705031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image" Target="media/image3.png"/><Relationship Id="rId39" Type="http://schemas.openxmlformats.org/officeDocument/2006/relationships/hyperlink" Target="https://www.unifrog.org/student/know-how" TargetMode="External"/><Relationship Id="rId21" Type="http://schemas.openxmlformats.org/officeDocument/2006/relationships/hyperlink" Target="https://www.ucas.com/ucas/subject-guide-list" TargetMode="External"/><Relationship Id="rId34" Type="http://schemas.openxmlformats.org/officeDocument/2006/relationships/hyperlink" Target="https://www.unifrog.org/student/courses/preview/how-to-write-your-personal-statement" TargetMode="External"/><Relationship Id="rId42" Type="http://schemas.openxmlformats.org/officeDocument/2006/relationships/hyperlink" Target="https://www.studential.com/university/applying/UCAS-application-guide/interviews" TargetMode="External"/><Relationship Id="rId47" Type="http://schemas.openxmlformats.org/officeDocument/2006/relationships/hyperlink" Target="http://www.ucas.com/apprenticeships" TargetMode="External"/><Relationship Id="rId50" Type="http://schemas.openxmlformats.org/officeDocument/2006/relationships/hyperlink" Target="http://www.thecompleteuniversityguide.co.uk" TargetMode="External"/><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hyperlink" Target="https://www.ucas.com/applying/you-apply/what-and-where-study/entry-requirements/ucas-tariff-points" TargetMode="External"/><Relationship Id="rId11" Type="http://schemas.openxmlformats.org/officeDocument/2006/relationships/endnotes" Target="endnotes.xml"/><Relationship Id="rId24" Type="http://schemas.openxmlformats.org/officeDocument/2006/relationships/hyperlink" Target="https://university.which.co.uk/advice/choosing-a-course/help-i-dont-know-what-course-to-choose-what-do-i-do" TargetMode="External"/><Relationship Id="rId32" Type="http://schemas.openxmlformats.org/officeDocument/2006/relationships/hyperlink" Target="https://www.unifrog.org/student/personal-statement" TargetMode="External"/><Relationship Id="rId37" Type="http://schemas.openxmlformats.org/officeDocument/2006/relationships/image" Target="media/image8.emf"/><Relationship Id="rId40" Type="http://schemas.openxmlformats.org/officeDocument/2006/relationships/hyperlink" Target="http://www.allaboutcareers.com/careers-advice/university-interviews/how-to-prepare-for-a-university-interview" TargetMode="External"/><Relationship Id="rId45" Type="http://schemas.openxmlformats.org/officeDocument/2006/relationships/hyperlink" Target="http://www.prospects.ac.uk" TargetMode="External"/><Relationship Id="rId53" Type="http://schemas.openxmlformats.org/officeDocument/2006/relationships/footer" Target="footer1.xml"/><Relationship Id="rId5" Type="http://schemas.openxmlformats.org/officeDocument/2006/relationships/customXml" Target="../customXml/item5.xml"/><Relationship Id="rId10" Type="http://schemas.openxmlformats.org/officeDocument/2006/relationships/footnotes" Target="footnotes.xml"/><Relationship Id="rId19" Type="http://schemas.microsoft.com/office/2007/relationships/diagramDrawing" Target="diagrams/drawing1.xml"/><Relationship Id="rId31" Type="http://schemas.openxmlformats.org/officeDocument/2006/relationships/hyperlink" Target="https://www.ucas.com/applying/applying-university/writing-your-personal-statement/2026-personal-statement-guides" TargetMode="External"/><Relationship Id="rId44" Type="http://schemas.openxmlformats.org/officeDocument/2006/relationships/hyperlink" Target="https://nationalcareers.service.gov.uk/" TargetMode="External"/><Relationship Id="rId5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cas.com/applying/applying-university/dates-and-deadlines-uni-applications" TargetMode="External"/><Relationship Id="rId22" Type="http://schemas.openxmlformats.org/officeDocument/2006/relationships/hyperlink" Target="https://www.unifrog.org/student/subjects" TargetMode="External"/><Relationship Id="rId27" Type="http://schemas.openxmlformats.org/officeDocument/2006/relationships/image" Target="media/image4.png"/><Relationship Id="rId30" Type="http://schemas.openxmlformats.org/officeDocument/2006/relationships/hyperlink" Target="https://www.ucas.com/applying/applying-university/writing-your-personal-statement" TargetMode="External"/><Relationship Id="rId35" Type="http://schemas.openxmlformats.org/officeDocument/2006/relationships/image" Target="media/image7.emf"/><Relationship Id="rId43" Type="http://schemas.openxmlformats.org/officeDocument/2006/relationships/hyperlink" Target="https://www.unifrog.org/student/home" TargetMode="External"/><Relationship Id="rId48" Type="http://schemas.openxmlformats.org/officeDocument/2006/relationships/hyperlink" Target="https://discoveruni.gov.uk/"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diagramQuickStyle" Target="diagrams/quickStyle1.xml"/><Relationship Id="rId25" Type="http://schemas.openxmlformats.org/officeDocument/2006/relationships/hyperlink" Target="https://www.thecompleteuniversityguide.co.uk/courses/choosing-a-course/" TargetMode="External"/><Relationship Id="rId33" Type="http://schemas.openxmlformats.org/officeDocument/2006/relationships/image" Target="media/image6.png"/><Relationship Id="rId38" Type="http://schemas.openxmlformats.org/officeDocument/2006/relationships/hyperlink" Target="tel:0371%20468%200%20468" TargetMode="External"/><Relationship Id="rId46" Type="http://schemas.openxmlformats.org/officeDocument/2006/relationships/hyperlink" Target="http://www.ucas.com/buzz-quiz" TargetMode="External"/><Relationship Id="rId20" Type="http://schemas.openxmlformats.org/officeDocument/2006/relationships/hyperlink" Target="http://www.UCAS.com" TargetMode="External"/><Relationship Id="rId41" Type="http://schemas.openxmlformats.org/officeDocument/2006/relationships/hyperlink" Target="http://university.which.co.uk/advice/ucas-application/university-interviews-as-told-by-students"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hyperlink" Target="https://www.unifrog.org/student/home" TargetMode="External"/><Relationship Id="rId28" Type="http://schemas.openxmlformats.org/officeDocument/2006/relationships/image" Target="media/image5.png"/><Relationship Id="rId36" Type="http://schemas.openxmlformats.org/officeDocument/2006/relationships/hyperlink" Target="http://www.ucas.com/connect/blogs/accepting-unconditional-offer-0" TargetMode="External"/><Relationship Id="rId49" Type="http://schemas.openxmlformats.org/officeDocument/2006/relationships/hyperlink" Target="http://www.timeshighereducati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6DEA69-D669-409D-AFAB-F35E425BEC62}" type="doc">
      <dgm:prSet loTypeId="urn:microsoft.com/office/officeart/2005/8/layout/chevron2" loCatId="process" qsTypeId="urn:microsoft.com/office/officeart/2005/8/quickstyle/simple1" qsCatId="simple" csTypeId="urn:microsoft.com/office/officeart/2005/8/colors/accent6_2" csCatId="accent6" phldr="1"/>
      <dgm:spPr/>
      <dgm:t>
        <a:bodyPr/>
        <a:lstStyle/>
        <a:p>
          <a:endParaRPr lang="en-US"/>
        </a:p>
      </dgm:t>
    </dgm:pt>
    <dgm:pt modelId="{3147CE21-C269-49E1-9751-98B8BD9007CC}">
      <dgm:prSet phldrT="[Text]" custT="1"/>
      <dgm:spPr>
        <a:solidFill>
          <a:schemeClr val="accent1">
            <a:lumMod val="75000"/>
          </a:schemeClr>
        </a:solidFill>
      </dgm:spPr>
      <dgm:t>
        <a:bodyPr/>
        <a:lstStyle/>
        <a:p>
          <a:r>
            <a:rPr lang="en-US" sz="600"/>
            <a:t>2nd June 2025</a:t>
          </a:r>
        </a:p>
      </dgm:t>
    </dgm:pt>
    <dgm:pt modelId="{65584350-FF7C-42E2-908B-745EE3426721}" type="parTrans" cxnId="{CCD6AAFF-CB26-4316-B450-F729ADEF29BC}">
      <dgm:prSet/>
      <dgm:spPr/>
      <dgm:t>
        <a:bodyPr/>
        <a:lstStyle/>
        <a:p>
          <a:endParaRPr lang="en-US"/>
        </a:p>
      </dgm:t>
    </dgm:pt>
    <dgm:pt modelId="{A4DC36BB-5A45-45CB-B37A-C96E0365CC63}" type="sibTrans" cxnId="{CCD6AAFF-CB26-4316-B450-F729ADEF29BC}">
      <dgm:prSet/>
      <dgm:spPr/>
      <dgm:t>
        <a:bodyPr/>
        <a:lstStyle/>
        <a:p>
          <a:endParaRPr lang="en-US"/>
        </a:p>
      </dgm:t>
    </dgm:pt>
    <dgm:pt modelId="{3D65C489-2A5A-4404-9E76-4C5EC4261D8A}">
      <dgm:prSet phldrT="[Text]"/>
      <dgm:spPr>
        <a:ln>
          <a:solidFill>
            <a:schemeClr val="accent1">
              <a:lumMod val="75000"/>
            </a:schemeClr>
          </a:solidFill>
        </a:ln>
      </dgm:spPr>
      <dgm:t>
        <a:bodyPr/>
        <a:lstStyle/>
        <a:p>
          <a:r>
            <a:rPr lang="en-US"/>
            <a:t>UCAS, apprenticeships and post-18 full student launch day</a:t>
          </a:r>
        </a:p>
      </dgm:t>
    </dgm:pt>
    <dgm:pt modelId="{0EBAD0AA-19EF-4083-991E-7F4C5C79AAA9}" type="parTrans" cxnId="{313413D5-4296-4B64-A0D8-C49A6B8F70C0}">
      <dgm:prSet/>
      <dgm:spPr/>
      <dgm:t>
        <a:bodyPr/>
        <a:lstStyle/>
        <a:p>
          <a:endParaRPr lang="en-US"/>
        </a:p>
      </dgm:t>
    </dgm:pt>
    <dgm:pt modelId="{2AB71A5C-F3C7-4452-8C82-B1CD6EDF2B3E}" type="sibTrans" cxnId="{313413D5-4296-4B64-A0D8-C49A6B8F70C0}">
      <dgm:prSet/>
      <dgm:spPr/>
      <dgm:t>
        <a:bodyPr/>
        <a:lstStyle/>
        <a:p>
          <a:endParaRPr lang="en-US"/>
        </a:p>
      </dgm:t>
    </dgm:pt>
    <dgm:pt modelId="{863B5957-E7FB-4AFA-979D-F50C08ADDD16}">
      <dgm:prSet phldrT="[Text]" custT="1"/>
      <dgm:spPr>
        <a:solidFill>
          <a:schemeClr val="accent1">
            <a:lumMod val="75000"/>
          </a:schemeClr>
        </a:solidFill>
      </dgm:spPr>
      <dgm:t>
        <a:bodyPr/>
        <a:lstStyle/>
        <a:p>
          <a:r>
            <a:rPr lang="en-US" sz="600"/>
            <a:t>5th June 2025</a:t>
          </a:r>
        </a:p>
      </dgm:t>
    </dgm:pt>
    <dgm:pt modelId="{5EE16E53-12CF-4EC9-A66E-7C3CAD03C440}" type="parTrans" cxnId="{C9402C29-34CC-4B30-A838-E01469861B5F}">
      <dgm:prSet/>
      <dgm:spPr/>
      <dgm:t>
        <a:bodyPr/>
        <a:lstStyle/>
        <a:p>
          <a:endParaRPr lang="en-US"/>
        </a:p>
      </dgm:t>
    </dgm:pt>
    <dgm:pt modelId="{AC24B99F-AD6F-40FE-B884-09C20AD345AB}" type="sibTrans" cxnId="{C9402C29-34CC-4B30-A838-E01469861B5F}">
      <dgm:prSet/>
      <dgm:spPr/>
      <dgm:t>
        <a:bodyPr/>
        <a:lstStyle/>
        <a:p>
          <a:endParaRPr lang="en-US"/>
        </a:p>
      </dgm:t>
    </dgm:pt>
    <dgm:pt modelId="{625AB542-AB34-4543-AB71-2B7C3B362EB5}">
      <dgm:prSet phldrT="[Text]"/>
      <dgm:spPr>
        <a:ln>
          <a:solidFill>
            <a:schemeClr val="accent1">
              <a:lumMod val="75000"/>
            </a:schemeClr>
          </a:solidFill>
        </a:ln>
      </dgm:spPr>
      <dgm:t>
        <a:bodyPr/>
        <a:lstStyle/>
        <a:p>
          <a:r>
            <a:rPr lang="en-US"/>
            <a:t>Parent Information evening</a:t>
          </a:r>
        </a:p>
      </dgm:t>
    </dgm:pt>
    <dgm:pt modelId="{6EC060FE-12D3-4CC9-BA02-A3BF3347A633}" type="parTrans" cxnId="{F0DBC23E-29C9-4C2B-946F-08823255A157}">
      <dgm:prSet/>
      <dgm:spPr/>
      <dgm:t>
        <a:bodyPr/>
        <a:lstStyle/>
        <a:p>
          <a:endParaRPr lang="en-US"/>
        </a:p>
      </dgm:t>
    </dgm:pt>
    <dgm:pt modelId="{420C74A1-979B-4B89-8136-5040DE5617E1}" type="sibTrans" cxnId="{F0DBC23E-29C9-4C2B-946F-08823255A157}">
      <dgm:prSet/>
      <dgm:spPr/>
      <dgm:t>
        <a:bodyPr/>
        <a:lstStyle/>
        <a:p>
          <a:endParaRPr lang="en-US"/>
        </a:p>
      </dgm:t>
    </dgm:pt>
    <dgm:pt modelId="{EB20D52D-8765-4BE6-B899-3C5CD05984D8}">
      <dgm:prSet phldrT="[Text]" custT="1"/>
      <dgm:spPr>
        <a:solidFill>
          <a:schemeClr val="accent1">
            <a:lumMod val="75000"/>
          </a:schemeClr>
        </a:solidFill>
      </dgm:spPr>
      <dgm:t>
        <a:bodyPr/>
        <a:lstStyle/>
        <a:p>
          <a:r>
            <a:rPr lang="en-US" sz="600"/>
            <a:t>Friday 4th July  2025</a:t>
          </a:r>
        </a:p>
      </dgm:t>
    </dgm:pt>
    <dgm:pt modelId="{CFA1D0EA-C1BD-4E60-A45E-CFD13556CF19}" type="parTrans" cxnId="{E6EF327E-130B-48E7-85F5-FD0DD7ED2BF8}">
      <dgm:prSet/>
      <dgm:spPr/>
      <dgm:t>
        <a:bodyPr/>
        <a:lstStyle/>
        <a:p>
          <a:endParaRPr lang="en-US"/>
        </a:p>
      </dgm:t>
    </dgm:pt>
    <dgm:pt modelId="{6FBED3C2-BD63-4C37-8F32-4CFBE48B1894}" type="sibTrans" cxnId="{E6EF327E-130B-48E7-85F5-FD0DD7ED2BF8}">
      <dgm:prSet/>
      <dgm:spPr/>
      <dgm:t>
        <a:bodyPr/>
        <a:lstStyle/>
        <a:p>
          <a:endParaRPr lang="en-US"/>
        </a:p>
      </dgm:t>
    </dgm:pt>
    <dgm:pt modelId="{77E442E4-7362-4219-A0C0-1030CD556838}">
      <dgm:prSet phldrT="[Text]"/>
      <dgm:spPr>
        <a:ln>
          <a:solidFill>
            <a:schemeClr val="accent1">
              <a:lumMod val="75000"/>
            </a:schemeClr>
          </a:solidFill>
        </a:ln>
      </dgm:spPr>
      <dgm:t>
        <a:bodyPr/>
        <a:lstStyle/>
        <a:p>
          <a:r>
            <a:rPr lang="en-US"/>
            <a:t>Deadline for UCAS Personal Statement Planning Framework.</a:t>
          </a:r>
        </a:p>
      </dgm:t>
    </dgm:pt>
    <dgm:pt modelId="{ACD5ACA6-3020-4F32-A879-9E53B6A80ADA}" type="parTrans" cxnId="{A2ADB28E-3D73-4CCB-8733-7E05EB91B659}">
      <dgm:prSet/>
      <dgm:spPr/>
      <dgm:t>
        <a:bodyPr/>
        <a:lstStyle/>
        <a:p>
          <a:endParaRPr lang="en-US"/>
        </a:p>
      </dgm:t>
    </dgm:pt>
    <dgm:pt modelId="{553AE1D5-6044-4A70-80E6-6C1FAD9FB079}" type="sibTrans" cxnId="{A2ADB28E-3D73-4CCB-8733-7E05EB91B659}">
      <dgm:prSet/>
      <dgm:spPr/>
      <dgm:t>
        <a:bodyPr/>
        <a:lstStyle/>
        <a:p>
          <a:endParaRPr lang="en-US"/>
        </a:p>
      </dgm:t>
    </dgm:pt>
    <dgm:pt modelId="{CC216B94-4798-40EE-AFD6-07BC50E2E1AA}">
      <dgm:prSet custT="1"/>
      <dgm:spPr>
        <a:solidFill>
          <a:schemeClr val="accent1">
            <a:lumMod val="75000"/>
          </a:schemeClr>
        </a:solidFill>
      </dgm:spPr>
      <dgm:t>
        <a:bodyPr/>
        <a:lstStyle/>
        <a:p>
          <a:r>
            <a:rPr lang="en-US" sz="600"/>
            <a:t>Friday 5th September 2025</a:t>
          </a:r>
        </a:p>
      </dgm:t>
    </dgm:pt>
    <dgm:pt modelId="{D044E6E8-3D64-48CA-8633-99FE26B68DDE}" type="parTrans" cxnId="{81B9BC76-B015-42F0-9393-AD56793E8FBB}">
      <dgm:prSet/>
      <dgm:spPr/>
      <dgm:t>
        <a:bodyPr/>
        <a:lstStyle/>
        <a:p>
          <a:endParaRPr lang="en-US"/>
        </a:p>
      </dgm:t>
    </dgm:pt>
    <dgm:pt modelId="{48FF140B-3B01-4C85-8A77-C0503EB32333}" type="sibTrans" cxnId="{81B9BC76-B015-42F0-9393-AD56793E8FBB}">
      <dgm:prSet/>
      <dgm:spPr/>
      <dgm:t>
        <a:bodyPr/>
        <a:lstStyle/>
        <a:p>
          <a:endParaRPr lang="en-US"/>
        </a:p>
      </dgm:t>
    </dgm:pt>
    <dgm:pt modelId="{4311E60E-FA82-463B-868E-AB9ED8C15F58}">
      <dgm:prSet/>
      <dgm:spPr>
        <a:solidFill>
          <a:schemeClr val="accent1">
            <a:lumMod val="75000"/>
          </a:schemeClr>
        </a:solidFill>
      </dgm:spPr>
      <dgm:t>
        <a:bodyPr/>
        <a:lstStyle/>
        <a:p>
          <a:r>
            <a:rPr lang="en-US">
              <a:solidFill>
                <a:schemeClr val="bg1"/>
              </a:solidFill>
            </a:rPr>
            <a:t>Wednesday 15th October 2025 </a:t>
          </a:r>
        </a:p>
      </dgm:t>
    </dgm:pt>
    <dgm:pt modelId="{6ABEDC55-632B-4316-AD0D-37B3CD180E62}" type="parTrans" cxnId="{52412E5A-8224-47C2-AE40-744DF75E664C}">
      <dgm:prSet/>
      <dgm:spPr/>
      <dgm:t>
        <a:bodyPr/>
        <a:lstStyle/>
        <a:p>
          <a:endParaRPr lang="en-US"/>
        </a:p>
      </dgm:t>
    </dgm:pt>
    <dgm:pt modelId="{86E7A7B9-268E-4FF9-BDA0-1B1B3E180FC6}" type="sibTrans" cxnId="{52412E5A-8224-47C2-AE40-744DF75E664C}">
      <dgm:prSet/>
      <dgm:spPr/>
      <dgm:t>
        <a:bodyPr/>
        <a:lstStyle/>
        <a:p>
          <a:endParaRPr lang="en-US"/>
        </a:p>
      </dgm:t>
    </dgm:pt>
    <dgm:pt modelId="{D19C7DC8-12C7-4D52-810C-5A44C0624967}">
      <dgm:prSet/>
      <dgm:spPr>
        <a:solidFill>
          <a:schemeClr val="accent1">
            <a:lumMod val="75000"/>
          </a:schemeClr>
        </a:solidFill>
      </dgm:spPr>
      <dgm:t>
        <a:bodyPr/>
        <a:lstStyle/>
        <a:p>
          <a:r>
            <a:rPr lang="en-US"/>
            <a:t>Friday</a:t>
          </a:r>
          <a:r>
            <a:rPr lang="en-US" baseline="0"/>
            <a:t> 24th October 2025 </a:t>
          </a:r>
          <a:endParaRPr lang="en-US"/>
        </a:p>
      </dgm:t>
    </dgm:pt>
    <dgm:pt modelId="{A0E3FCBD-747C-4581-9F81-A37A25E0DAE0}" type="parTrans" cxnId="{68E915AA-CC9F-4171-8D53-A0621DF136CD}">
      <dgm:prSet/>
      <dgm:spPr/>
      <dgm:t>
        <a:bodyPr/>
        <a:lstStyle/>
        <a:p>
          <a:endParaRPr lang="en-US"/>
        </a:p>
      </dgm:t>
    </dgm:pt>
    <dgm:pt modelId="{AFD4EDD5-9FB2-4A74-B70C-6F1A50B6D806}" type="sibTrans" cxnId="{68E915AA-CC9F-4171-8D53-A0621DF136CD}">
      <dgm:prSet/>
      <dgm:spPr/>
      <dgm:t>
        <a:bodyPr/>
        <a:lstStyle/>
        <a:p>
          <a:endParaRPr lang="en-US"/>
        </a:p>
      </dgm:t>
    </dgm:pt>
    <dgm:pt modelId="{C27A4E63-FD0F-4476-A030-19BEC54179BF}">
      <dgm:prSet/>
      <dgm:spPr>
        <a:ln>
          <a:solidFill>
            <a:schemeClr val="accent1">
              <a:lumMod val="75000"/>
            </a:schemeClr>
          </a:solidFill>
        </a:ln>
      </dgm:spPr>
      <dgm:t>
        <a:bodyPr/>
        <a:lstStyle/>
        <a:p>
          <a:r>
            <a:rPr lang="en-US"/>
            <a:t>Deadline for FULL draft 1 of your personal statement - form tutors to check.</a:t>
          </a:r>
        </a:p>
      </dgm:t>
    </dgm:pt>
    <dgm:pt modelId="{B24A31A5-AF1C-4123-81A4-A98EBAD620E0}" type="parTrans" cxnId="{B03A1833-1C1B-4324-957A-E23F4E34F61D}">
      <dgm:prSet/>
      <dgm:spPr/>
      <dgm:t>
        <a:bodyPr/>
        <a:lstStyle/>
        <a:p>
          <a:endParaRPr lang="en-US"/>
        </a:p>
      </dgm:t>
    </dgm:pt>
    <dgm:pt modelId="{27E41D97-5EF1-4C9A-87BF-C634F8488995}" type="sibTrans" cxnId="{B03A1833-1C1B-4324-957A-E23F4E34F61D}">
      <dgm:prSet/>
      <dgm:spPr/>
      <dgm:t>
        <a:bodyPr/>
        <a:lstStyle/>
        <a:p>
          <a:endParaRPr lang="en-US"/>
        </a:p>
      </dgm:t>
    </dgm:pt>
    <dgm:pt modelId="{DFCC9DD1-AE8E-4A36-B137-D15E66926AD5}">
      <dgm:prSet/>
      <dgm:spPr>
        <a:ln>
          <a:solidFill>
            <a:schemeClr val="accent1">
              <a:lumMod val="75000"/>
            </a:schemeClr>
          </a:solidFill>
        </a:ln>
      </dgm:spPr>
      <dgm:t>
        <a:bodyPr/>
        <a:lstStyle/>
        <a:p>
          <a:r>
            <a:rPr lang="en-US"/>
            <a:t>Parents to be contacted if this is not completed</a:t>
          </a:r>
        </a:p>
      </dgm:t>
    </dgm:pt>
    <dgm:pt modelId="{F13D871F-A8E8-4028-B1D3-0DE32FA526DD}" type="parTrans" cxnId="{43F82D74-7B82-4A8B-B87B-D5A59761F652}">
      <dgm:prSet/>
      <dgm:spPr/>
      <dgm:t>
        <a:bodyPr/>
        <a:lstStyle/>
        <a:p>
          <a:endParaRPr lang="en-US"/>
        </a:p>
      </dgm:t>
    </dgm:pt>
    <dgm:pt modelId="{79F0AF75-A7B6-4D5F-A189-FC9DAF32D170}" type="sibTrans" cxnId="{43F82D74-7B82-4A8B-B87B-D5A59761F652}">
      <dgm:prSet/>
      <dgm:spPr/>
      <dgm:t>
        <a:bodyPr/>
        <a:lstStyle/>
        <a:p>
          <a:endParaRPr lang="en-US"/>
        </a:p>
      </dgm:t>
    </dgm:pt>
    <dgm:pt modelId="{8A49B650-A0FA-4987-8D6C-68B043AF5576}">
      <dgm:prSet/>
      <dgm:spPr>
        <a:solidFill>
          <a:schemeClr val="accent1">
            <a:lumMod val="75000"/>
          </a:schemeClr>
        </a:solidFill>
      </dgm:spPr>
      <dgm:t>
        <a:bodyPr/>
        <a:lstStyle/>
        <a:p>
          <a:r>
            <a:rPr lang="en-US">
              <a:solidFill>
                <a:srgbClr val="FF0000"/>
              </a:solidFill>
            </a:rPr>
            <a:t>Monday 6th October 2025 </a:t>
          </a:r>
        </a:p>
      </dgm:t>
    </dgm:pt>
    <dgm:pt modelId="{C0F0C3C4-4EED-4EDA-953A-0D8D3FD84624}" type="parTrans" cxnId="{2A8D8C0E-1E1A-4E33-8C2F-2FBE44AC2264}">
      <dgm:prSet/>
      <dgm:spPr/>
      <dgm:t>
        <a:bodyPr/>
        <a:lstStyle/>
        <a:p>
          <a:endParaRPr lang="en-US"/>
        </a:p>
      </dgm:t>
    </dgm:pt>
    <dgm:pt modelId="{1E5AC554-00EE-4904-B168-2910D8F8F2F4}" type="sibTrans" cxnId="{2A8D8C0E-1E1A-4E33-8C2F-2FBE44AC2264}">
      <dgm:prSet/>
      <dgm:spPr/>
      <dgm:t>
        <a:bodyPr/>
        <a:lstStyle/>
        <a:p>
          <a:endParaRPr lang="en-US"/>
        </a:p>
      </dgm:t>
    </dgm:pt>
    <dgm:pt modelId="{9C163CD9-6D91-4615-BFD5-E142ACB1CFCA}">
      <dgm:prSet/>
      <dgm:spPr/>
      <dgm:t>
        <a:bodyPr/>
        <a:lstStyle/>
        <a:p>
          <a:endParaRPr lang="en-US" b="0">
            <a:solidFill>
              <a:srgbClr val="FF0000"/>
            </a:solidFill>
          </a:endParaRPr>
        </a:p>
      </dgm:t>
    </dgm:pt>
    <dgm:pt modelId="{30031C8E-F342-47DC-B0DC-7A17013F93CC}" type="parTrans" cxnId="{42009C5F-7D4D-4DA2-A3F6-4D388FD89E51}">
      <dgm:prSet/>
      <dgm:spPr/>
      <dgm:t>
        <a:bodyPr/>
        <a:lstStyle/>
        <a:p>
          <a:endParaRPr lang="en-US"/>
        </a:p>
      </dgm:t>
    </dgm:pt>
    <dgm:pt modelId="{340735BB-A10E-4FCE-BE5C-9E4F807B1C28}" type="sibTrans" cxnId="{42009C5F-7D4D-4DA2-A3F6-4D388FD89E51}">
      <dgm:prSet/>
      <dgm:spPr/>
      <dgm:t>
        <a:bodyPr/>
        <a:lstStyle/>
        <a:p>
          <a:endParaRPr lang="en-US"/>
        </a:p>
      </dgm:t>
    </dgm:pt>
    <dgm:pt modelId="{8B36AFC7-9807-4A8D-A463-7F33BCF59D98}">
      <dgm:prSet/>
      <dgm:spPr/>
      <dgm:t>
        <a:bodyPr/>
        <a:lstStyle/>
        <a:p>
          <a:endParaRPr lang="en-US"/>
        </a:p>
      </dgm:t>
    </dgm:pt>
    <dgm:pt modelId="{41371E6A-17E5-479D-9914-662DFF40BD4F}" type="parTrans" cxnId="{674B49E5-21F5-417F-8975-2B098F5CA0F1}">
      <dgm:prSet/>
      <dgm:spPr/>
      <dgm:t>
        <a:bodyPr/>
        <a:lstStyle/>
        <a:p>
          <a:endParaRPr lang="en-US"/>
        </a:p>
      </dgm:t>
    </dgm:pt>
    <dgm:pt modelId="{0DD521B4-6203-451C-A989-754187E328FF}" type="sibTrans" cxnId="{674B49E5-21F5-417F-8975-2B098F5CA0F1}">
      <dgm:prSet/>
      <dgm:spPr/>
      <dgm:t>
        <a:bodyPr/>
        <a:lstStyle/>
        <a:p>
          <a:endParaRPr lang="en-US"/>
        </a:p>
      </dgm:t>
    </dgm:pt>
    <dgm:pt modelId="{92C9D4A8-0C6B-42E0-87AA-BA0F2C994C0E}">
      <dgm:prSet/>
      <dgm:spPr>
        <a:solidFill>
          <a:schemeClr val="accent1">
            <a:lumMod val="75000"/>
          </a:schemeClr>
        </a:solidFill>
      </dgm:spPr>
      <dgm:t>
        <a:bodyPr/>
        <a:lstStyle/>
        <a:p>
          <a:r>
            <a:rPr lang="en-US">
              <a:solidFill>
                <a:schemeClr val="bg1"/>
              </a:solidFill>
            </a:rPr>
            <a:t>Monday</a:t>
          </a:r>
          <a:r>
            <a:rPr lang="en-US" baseline="0">
              <a:solidFill>
                <a:schemeClr val="bg1"/>
              </a:solidFill>
            </a:rPr>
            <a:t> 10th November 2025 </a:t>
          </a:r>
          <a:endParaRPr lang="en-US">
            <a:solidFill>
              <a:schemeClr val="bg1"/>
            </a:solidFill>
          </a:endParaRPr>
        </a:p>
      </dgm:t>
    </dgm:pt>
    <dgm:pt modelId="{684536B9-8891-4CC4-9F8B-8FFE4E4C5010}" type="parTrans" cxnId="{C84CD21C-3902-40A8-8FB4-2892F5077207}">
      <dgm:prSet/>
      <dgm:spPr/>
      <dgm:t>
        <a:bodyPr/>
        <a:lstStyle/>
        <a:p>
          <a:endParaRPr lang="en-US"/>
        </a:p>
      </dgm:t>
    </dgm:pt>
    <dgm:pt modelId="{FA2463BA-B2FD-4DB8-82E1-B2D5DEA4D7BE}" type="sibTrans" cxnId="{C84CD21C-3902-40A8-8FB4-2892F5077207}">
      <dgm:prSet/>
      <dgm:spPr/>
      <dgm:t>
        <a:bodyPr/>
        <a:lstStyle/>
        <a:p>
          <a:endParaRPr lang="en-US"/>
        </a:p>
      </dgm:t>
    </dgm:pt>
    <dgm:pt modelId="{CDC64FA9-AA02-47BF-A9E2-1319F20BCAF4}">
      <dgm:prSet/>
      <dgm:spPr>
        <a:solidFill>
          <a:schemeClr val="accent1">
            <a:lumMod val="75000"/>
          </a:schemeClr>
        </a:solidFill>
      </dgm:spPr>
      <dgm:t>
        <a:bodyPr/>
        <a:lstStyle/>
        <a:p>
          <a:r>
            <a:rPr lang="en-US">
              <a:solidFill>
                <a:srgbClr val="FF0000"/>
              </a:solidFill>
            </a:rPr>
            <a:t>10th December 2025</a:t>
          </a:r>
        </a:p>
      </dgm:t>
    </dgm:pt>
    <dgm:pt modelId="{AFF6330C-C871-484A-872A-1219A4A36569}" type="parTrans" cxnId="{B598F385-7D35-4EA1-84F1-22957896D47F}">
      <dgm:prSet/>
      <dgm:spPr/>
      <dgm:t>
        <a:bodyPr/>
        <a:lstStyle/>
        <a:p>
          <a:endParaRPr lang="en-US"/>
        </a:p>
      </dgm:t>
    </dgm:pt>
    <dgm:pt modelId="{05B992E1-FF04-4A45-BE65-EB8D40A15049}" type="sibTrans" cxnId="{B598F385-7D35-4EA1-84F1-22957896D47F}">
      <dgm:prSet/>
      <dgm:spPr/>
      <dgm:t>
        <a:bodyPr/>
        <a:lstStyle/>
        <a:p>
          <a:endParaRPr lang="en-US"/>
        </a:p>
      </dgm:t>
    </dgm:pt>
    <dgm:pt modelId="{619B6CBB-3174-46AC-A5D6-3D6DFE15AEA2}">
      <dgm:prSet/>
      <dgm:spPr>
        <a:solidFill>
          <a:schemeClr val="accent1">
            <a:lumMod val="75000"/>
          </a:schemeClr>
        </a:solidFill>
      </dgm:spPr>
      <dgm:t>
        <a:bodyPr/>
        <a:lstStyle/>
        <a:p>
          <a:r>
            <a:rPr lang="en-US"/>
            <a:t>14th January 2025</a:t>
          </a:r>
        </a:p>
      </dgm:t>
    </dgm:pt>
    <dgm:pt modelId="{EAAEA23D-5E63-4B14-BCF9-A7F132CA7526}" type="parTrans" cxnId="{863EB45D-C8DF-49E1-851A-9302AFCC530D}">
      <dgm:prSet/>
      <dgm:spPr/>
      <dgm:t>
        <a:bodyPr/>
        <a:lstStyle/>
        <a:p>
          <a:endParaRPr lang="en-US"/>
        </a:p>
      </dgm:t>
    </dgm:pt>
    <dgm:pt modelId="{62A87623-46E2-4940-A8B2-FF39A96C6244}" type="sibTrans" cxnId="{863EB45D-C8DF-49E1-851A-9302AFCC530D}">
      <dgm:prSet/>
      <dgm:spPr/>
      <dgm:t>
        <a:bodyPr/>
        <a:lstStyle/>
        <a:p>
          <a:endParaRPr lang="en-US"/>
        </a:p>
      </dgm:t>
    </dgm:pt>
    <dgm:pt modelId="{154E6DD2-A9D2-4D7A-9DC3-2EB113D01746}">
      <dgm:prSet/>
      <dgm:spPr/>
      <dgm:t>
        <a:bodyPr/>
        <a:lstStyle/>
        <a:p>
          <a:r>
            <a:rPr lang="en-US">
              <a:solidFill>
                <a:sysClr val="windowText" lastClr="000000"/>
              </a:solidFill>
            </a:rPr>
            <a:t>Deadline completion of personal statement. Final drafts to be handed to tutors for feedback prior to Y13 mock exams. </a:t>
          </a:r>
          <a:r>
            <a:rPr lang="en-US" b="1">
              <a:solidFill>
                <a:sysClr val="windowText" lastClr="000000"/>
              </a:solidFill>
              <a:highlight>
                <a:srgbClr val="FFFF00"/>
              </a:highlight>
            </a:rPr>
            <a:t>No feedback on personal statements wil be given after this time. </a:t>
          </a:r>
        </a:p>
      </dgm:t>
    </dgm:pt>
    <dgm:pt modelId="{FB9AFCEA-1688-4C32-85A7-650ED0B49D32}" type="parTrans" cxnId="{1235E103-D347-4ED6-A343-18A6837ABD68}">
      <dgm:prSet/>
      <dgm:spPr/>
      <dgm:t>
        <a:bodyPr/>
        <a:lstStyle/>
        <a:p>
          <a:endParaRPr lang="en-US"/>
        </a:p>
      </dgm:t>
    </dgm:pt>
    <dgm:pt modelId="{073F2845-F3D9-4DFC-A948-EDFFE31D16E7}" type="sibTrans" cxnId="{1235E103-D347-4ED6-A343-18A6837ABD68}">
      <dgm:prSet/>
      <dgm:spPr/>
      <dgm:t>
        <a:bodyPr/>
        <a:lstStyle/>
        <a:p>
          <a:endParaRPr lang="en-US"/>
        </a:p>
      </dgm:t>
    </dgm:pt>
    <dgm:pt modelId="{925FBA8B-C5EC-40BB-B8FE-5F6DFF251D01}">
      <dgm:prSet/>
      <dgm:spPr/>
      <dgm:t>
        <a:bodyPr/>
        <a:lstStyle/>
        <a:p>
          <a:r>
            <a:rPr lang="en-US">
              <a:solidFill>
                <a:srgbClr val="FF0000"/>
              </a:solidFill>
            </a:rPr>
            <a:t>Internal deadline for </a:t>
          </a:r>
          <a:r>
            <a:rPr lang="en-GB">
              <a:solidFill>
                <a:srgbClr val="FF0000"/>
              </a:solidFill>
            </a:rPr>
            <a:t>all applicants </a:t>
          </a:r>
          <a:r>
            <a:rPr lang="en-GB" b="0" i="0">
              <a:solidFill>
                <a:srgbClr val="FF0000"/>
              </a:solidFill>
            </a:rPr>
            <a:t>to complete, pay and send their UCAS form.</a:t>
          </a:r>
          <a:endParaRPr lang="en-US"/>
        </a:p>
      </dgm:t>
    </dgm:pt>
    <dgm:pt modelId="{243ABABC-947D-41A2-821E-8F6DD612C4CD}" type="parTrans" cxnId="{925DD43D-A228-4236-81EA-CFCFBA2F7AF8}">
      <dgm:prSet/>
      <dgm:spPr/>
      <dgm:t>
        <a:bodyPr/>
        <a:lstStyle/>
        <a:p>
          <a:endParaRPr lang="en-US"/>
        </a:p>
      </dgm:t>
    </dgm:pt>
    <dgm:pt modelId="{B1E71018-19DB-4CD9-84CC-A793742D817F}" type="sibTrans" cxnId="{925DD43D-A228-4236-81EA-CFCFBA2F7AF8}">
      <dgm:prSet/>
      <dgm:spPr/>
      <dgm:t>
        <a:bodyPr/>
        <a:lstStyle/>
        <a:p>
          <a:endParaRPr lang="en-US"/>
        </a:p>
      </dgm:t>
    </dgm:pt>
    <dgm:pt modelId="{BF32D591-46DD-4F9A-8333-772BD23FE26E}">
      <dgm:prSet/>
      <dgm:spPr/>
      <dgm:t>
        <a:bodyPr/>
        <a:lstStyle/>
        <a:p>
          <a:r>
            <a:rPr lang="en-US"/>
            <a:t>UCAS deadline for submitting form for equal consideration. </a:t>
          </a:r>
        </a:p>
      </dgm:t>
    </dgm:pt>
    <dgm:pt modelId="{DCF96416-A339-4D36-A4E6-D3DE7245B6ED}" type="parTrans" cxnId="{6B7E9772-E187-4270-B960-85226990E9B9}">
      <dgm:prSet/>
      <dgm:spPr/>
      <dgm:t>
        <a:bodyPr/>
        <a:lstStyle/>
        <a:p>
          <a:endParaRPr lang="en-US"/>
        </a:p>
      </dgm:t>
    </dgm:pt>
    <dgm:pt modelId="{CEA4B9C1-6F2F-40B3-AEC2-42D7247E1D7B}" type="sibTrans" cxnId="{6B7E9772-E187-4270-B960-85226990E9B9}">
      <dgm:prSet/>
      <dgm:spPr/>
      <dgm:t>
        <a:bodyPr/>
        <a:lstStyle/>
        <a:p>
          <a:endParaRPr lang="en-US"/>
        </a:p>
      </dgm:t>
    </dgm:pt>
    <dgm:pt modelId="{593FE60E-9EB2-4F1C-BF9B-7E525FDEB6D2}">
      <dgm:prSet/>
      <dgm:spPr/>
      <dgm:t>
        <a:bodyPr/>
        <a:lstStyle/>
        <a:p>
          <a:r>
            <a:rPr lang="en-US"/>
            <a:t>Please read the following page regarding submission of application forms. </a:t>
          </a:r>
        </a:p>
      </dgm:t>
    </dgm:pt>
    <dgm:pt modelId="{7EE99A35-464B-41ED-8FE0-C0A8B67E6E65}" type="parTrans" cxnId="{5BD3DA9F-35D8-4A9D-BA9A-B1C6BC999CA8}">
      <dgm:prSet/>
      <dgm:spPr/>
      <dgm:t>
        <a:bodyPr/>
        <a:lstStyle/>
        <a:p>
          <a:endParaRPr lang="en-US"/>
        </a:p>
      </dgm:t>
    </dgm:pt>
    <dgm:pt modelId="{5CCF5666-7635-4555-88D8-252F2D187681}" type="sibTrans" cxnId="{5BD3DA9F-35D8-4A9D-BA9A-B1C6BC999CA8}">
      <dgm:prSet/>
      <dgm:spPr/>
      <dgm:t>
        <a:bodyPr/>
        <a:lstStyle/>
        <a:p>
          <a:endParaRPr lang="en-US"/>
        </a:p>
      </dgm:t>
    </dgm:pt>
    <dgm:pt modelId="{B953B9EE-A4BA-43A4-94C7-1459C4E1B433}">
      <dgm:prSet phldrT="[Text]"/>
      <dgm:spPr>
        <a:ln>
          <a:solidFill>
            <a:schemeClr val="accent1">
              <a:lumMod val="75000"/>
            </a:schemeClr>
          </a:solidFill>
        </a:ln>
      </dgm:spPr>
      <dgm:t>
        <a:bodyPr/>
        <a:lstStyle/>
        <a:p>
          <a:r>
            <a:rPr lang="en-US">
              <a:highlight>
                <a:srgbClr val="FFFF00"/>
              </a:highlight>
            </a:rPr>
            <a:t>Deadline for all personal details to be completed on your UCAS form. Other than courses, PS and reference.</a:t>
          </a:r>
        </a:p>
      </dgm:t>
    </dgm:pt>
    <dgm:pt modelId="{D8BC5016-8F87-40C3-B280-4FFA3EB67384}" type="parTrans" cxnId="{D1E938F7-C003-4149-8223-78B6A1F03AAF}">
      <dgm:prSet/>
      <dgm:spPr/>
      <dgm:t>
        <a:bodyPr/>
        <a:lstStyle/>
        <a:p>
          <a:endParaRPr lang="en-GB"/>
        </a:p>
      </dgm:t>
    </dgm:pt>
    <dgm:pt modelId="{A9FE7435-9B7E-4165-893F-BE370B3B61A7}" type="sibTrans" cxnId="{D1E938F7-C003-4149-8223-78B6A1F03AAF}">
      <dgm:prSet/>
      <dgm:spPr/>
      <dgm:t>
        <a:bodyPr/>
        <a:lstStyle/>
        <a:p>
          <a:endParaRPr lang="en-GB"/>
        </a:p>
      </dgm:t>
    </dgm:pt>
    <dgm:pt modelId="{8C510595-CB4D-4F01-A21D-356616F8B259}">
      <dgm:prSet/>
      <dgm:spPr>
        <a:ln>
          <a:solidFill>
            <a:schemeClr val="accent1">
              <a:lumMod val="75000"/>
            </a:schemeClr>
          </a:solidFill>
        </a:ln>
      </dgm:spPr>
      <dgm:t>
        <a:bodyPr/>
        <a:lstStyle/>
        <a:p>
          <a:r>
            <a:rPr lang="en-US" b="0">
              <a:solidFill>
                <a:srgbClr val="FF0000"/>
              </a:solidFill>
            </a:rPr>
            <a:t>Deadline for any students applying to </a:t>
          </a:r>
          <a:r>
            <a:rPr lang="en-GB" b="0" i="0">
              <a:solidFill>
                <a:srgbClr val="FF0000"/>
              </a:solidFill>
            </a:rPr>
            <a:t>course at the universities of Oxford and Cambridge, or for most courses in medicine, veterinary medicine/science, and dentistry to complete, pay and send their UCAS form.</a:t>
          </a:r>
          <a:endParaRPr lang="en-GB"/>
        </a:p>
      </dgm:t>
    </dgm:pt>
    <dgm:pt modelId="{BF5CD94B-617D-4B6A-BA27-A7811C731B33}" type="parTrans" cxnId="{8775A035-93AE-40AC-A2D0-967F04283100}">
      <dgm:prSet/>
      <dgm:spPr/>
      <dgm:t>
        <a:bodyPr/>
        <a:lstStyle/>
        <a:p>
          <a:endParaRPr lang="en-GB"/>
        </a:p>
      </dgm:t>
    </dgm:pt>
    <dgm:pt modelId="{5971392B-4297-4BB4-8F10-434ECC72E0CB}" type="sibTrans" cxnId="{8775A035-93AE-40AC-A2D0-967F04283100}">
      <dgm:prSet/>
      <dgm:spPr/>
      <dgm:t>
        <a:bodyPr/>
        <a:lstStyle/>
        <a:p>
          <a:endParaRPr lang="en-GB"/>
        </a:p>
      </dgm:t>
    </dgm:pt>
    <dgm:pt modelId="{9B005FA6-DA3A-4843-B346-5AAEB5AFD325}">
      <dgm:prSet/>
      <dgm:spPr/>
      <dgm:t>
        <a:bodyPr/>
        <a:lstStyle/>
        <a:p>
          <a:r>
            <a:rPr lang="en-GB" b="0" i="0"/>
            <a:t>UCAS deadline for any course at the universities of Oxford and Cambridge, or for most courses in medicine, veterinary medicine/science, and dentistry.</a:t>
          </a:r>
          <a:endParaRPr lang="en-US"/>
        </a:p>
      </dgm:t>
    </dgm:pt>
    <dgm:pt modelId="{83F4837B-EC8E-4FF3-A6E9-6A451A5140D7}" type="parTrans" cxnId="{2C96E3DD-3A8E-41AA-A692-CFE6AD72B67C}">
      <dgm:prSet/>
      <dgm:spPr/>
      <dgm:t>
        <a:bodyPr/>
        <a:lstStyle/>
        <a:p>
          <a:endParaRPr lang="en-GB"/>
        </a:p>
      </dgm:t>
    </dgm:pt>
    <dgm:pt modelId="{9E470FF9-8559-4F8C-904F-2F2CED62E8F4}" type="sibTrans" cxnId="{2C96E3DD-3A8E-41AA-A692-CFE6AD72B67C}">
      <dgm:prSet/>
      <dgm:spPr/>
      <dgm:t>
        <a:bodyPr/>
        <a:lstStyle/>
        <a:p>
          <a:endParaRPr lang="en-GB"/>
        </a:p>
      </dgm:t>
    </dgm:pt>
    <dgm:pt modelId="{DD0478EB-A1FA-457F-BD6A-4208C487E25F}">
      <dgm:prSet/>
      <dgm:spPr/>
      <dgm:t>
        <a:bodyPr/>
        <a:lstStyle/>
        <a:p>
          <a:pPr>
            <a:buFont typeface="Times New Roman" panose="02020603050405020304" pitchFamily="18" charset="0"/>
            <a:buChar char="•"/>
          </a:pPr>
          <a:r>
            <a:rPr lang="en-US"/>
            <a:t>Deadline for draft 2 of your personal statement</a:t>
          </a:r>
          <a:endParaRPr lang="en-GB"/>
        </a:p>
      </dgm:t>
    </dgm:pt>
    <dgm:pt modelId="{B32DA467-801F-4B2A-A1EB-F37E6ACDC56E}" type="parTrans" cxnId="{5888DC1D-3A9F-4463-A6E0-528976739DC8}">
      <dgm:prSet/>
      <dgm:spPr/>
      <dgm:t>
        <a:bodyPr/>
        <a:lstStyle/>
        <a:p>
          <a:endParaRPr lang="en-GB"/>
        </a:p>
      </dgm:t>
    </dgm:pt>
    <dgm:pt modelId="{7F05B28B-58E6-421A-910D-F02073972456}" type="sibTrans" cxnId="{5888DC1D-3A9F-4463-A6E0-528976739DC8}">
      <dgm:prSet/>
      <dgm:spPr/>
      <dgm:t>
        <a:bodyPr/>
        <a:lstStyle/>
        <a:p>
          <a:endParaRPr lang="en-GB"/>
        </a:p>
      </dgm:t>
    </dgm:pt>
    <dgm:pt modelId="{76A7BD21-9237-4E53-B8E1-FAD2D0B57A99}">
      <dgm:prSet/>
      <dgm:spPr/>
      <dgm:t>
        <a:bodyPr/>
        <a:lstStyle/>
        <a:p>
          <a:pPr>
            <a:buFont typeface="Times New Roman" panose="02020603050405020304" pitchFamily="18" charset="0"/>
            <a:buChar char="•"/>
          </a:pPr>
          <a:r>
            <a:rPr lang="en-US"/>
            <a:t>Parents will be contacted regarding lack of progress on your personal statement.</a:t>
          </a:r>
          <a:endParaRPr lang="en-GB"/>
        </a:p>
      </dgm:t>
    </dgm:pt>
    <dgm:pt modelId="{CC83E536-B5A6-4D01-A24F-DC8A9A724301}" type="parTrans" cxnId="{E84AA927-BB67-4DFD-8872-D35BD096AA0C}">
      <dgm:prSet/>
      <dgm:spPr/>
      <dgm:t>
        <a:bodyPr/>
        <a:lstStyle/>
        <a:p>
          <a:endParaRPr lang="en-GB"/>
        </a:p>
      </dgm:t>
    </dgm:pt>
    <dgm:pt modelId="{23B6074D-AD12-495C-A458-3114493EBB2C}" type="sibTrans" cxnId="{E84AA927-BB67-4DFD-8872-D35BD096AA0C}">
      <dgm:prSet/>
      <dgm:spPr/>
      <dgm:t>
        <a:bodyPr/>
        <a:lstStyle/>
        <a:p>
          <a:endParaRPr lang="en-GB"/>
        </a:p>
      </dgm:t>
    </dgm:pt>
    <dgm:pt modelId="{0CC9E768-C1DD-4870-97AF-FDD658B3A675}">
      <dgm:prSet/>
      <dgm:spPr/>
      <dgm:t>
        <a:bodyPr/>
        <a:lstStyle/>
        <a:p>
          <a:r>
            <a:rPr lang="en-US"/>
            <a:t>Begin applications, research courses and start personal statement scaffold</a:t>
          </a:r>
        </a:p>
      </dgm:t>
    </dgm:pt>
    <dgm:pt modelId="{A7A5A8B6-6EAF-4C48-BD19-E0997FB5CF98}" type="parTrans" cxnId="{B300F73E-2FD2-42E9-9B76-E72DEE97D77E}">
      <dgm:prSet/>
      <dgm:spPr/>
      <dgm:t>
        <a:bodyPr/>
        <a:lstStyle/>
        <a:p>
          <a:endParaRPr lang="en-GB"/>
        </a:p>
      </dgm:t>
    </dgm:pt>
    <dgm:pt modelId="{44E1CAE7-A19C-47E2-B71A-E8DBF02EADFA}" type="sibTrans" cxnId="{B300F73E-2FD2-42E9-9B76-E72DEE97D77E}">
      <dgm:prSet/>
      <dgm:spPr/>
      <dgm:t>
        <a:bodyPr/>
        <a:lstStyle/>
        <a:p>
          <a:endParaRPr lang="en-GB"/>
        </a:p>
      </dgm:t>
    </dgm:pt>
    <dgm:pt modelId="{FA111184-2941-4D78-A65D-F77605E0DCB9}">
      <dgm:prSet/>
      <dgm:spPr/>
      <dgm:t>
        <a:bodyPr/>
        <a:lstStyle/>
        <a:p>
          <a:r>
            <a:rPr lang="en-US"/>
            <a:t>Meeting to Launch UCAS, apprenticeships and post-18 options</a:t>
          </a:r>
        </a:p>
      </dgm:t>
    </dgm:pt>
    <dgm:pt modelId="{CFF9FE89-E1EE-4867-8F30-A8E173807012}" type="parTrans" cxnId="{2ABB37E2-296F-4877-97D3-1CD3B0B314D9}">
      <dgm:prSet/>
      <dgm:spPr/>
      <dgm:t>
        <a:bodyPr/>
        <a:lstStyle/>
        <a:p>
          <a:endParaRPr lang="en-GB"/>
        </a:p>
      </dgm:t>
    </dgm:pt>
    <dgm:pt modelId="{3518FE21-E90A-4536-9232-BB64D014C391}" type="sibTrans" cxnId="{2ABB37E2-296F-4877-97D3-1CD3B0B314D9}">
      <dgm:prSet/>
      <dgm:spPr/>
      <dgm:t>
        <a:bodyPr/>
        <a:lstStyle/>
        <a:p>
          <a:endParaRPr lang="en-GB"/>
        </a:p>
      </dgm:t>
    </dgm:pt>
    <dgm:pt modelId="{C558880C-8B77-4CA0-94EE-FD13209FBDBF}">
      <dgm:prSet/>
      <dgm:spPr>
        <a:ln>
          <a:solidFill>
            <a:schemeClr val="accent1">
              <a:lumMod val="75000"/>
            </a:schemeClr>
          </a:solidFill>
        </a:ln>
      </dgm:spPr>
      <dgm:t>
        <a:bodyPr/>
        <a:lstStyle/>
        <a:p>
          <a:r>
            <a:rPr lang="en-US" b="0">
              <a:solidFill>
                <a:srgbClr val="FF0000"/>
              </a:solidFill>
            </a:rPr>
            <a:t>Deadline for any students applying to </a:t>
          </a:r>
          <a:r>
            <a:rPr lang="en-GB" b="0" i="0">
              <a:solidFill>
                <a:srgbClr val="FF0000"/>
              </a:solidFill>
            </a:rPr>
            <a:t>course at the universities of Oxford and Cambridge, or for most courses in medicine, veterinary medicine/science, and dentistry to complete Personal Statement - Final</a:t>
          </a:r>
          <a:endParaRPr lang="en-US"/>
        </a:p>
      </dgm:t>
    </dgm:pt>
    <dgm:pt modelId="{C67F5B3F-5735-4660-90DB-D3BA61C38D3C}" type="parTrans" cxnId="{A4E073F9-7CAA-4BCE-A520-30003663AD1F}">
      <dgm:prSet/>
      <dgm:spPr/>
      <dgm:t>
        <a:bodyPr/>
        <a:lstStyle/>
        <a:p>
          <a:endParaRPr lang="en-GB"/>
        </a:p>
      </dgm:t>
    </dgm:pt>
    <dgm:pt modelId="{AB0DA4B4-58B9-46E0-96E1-788F025B3089}" type="sibTrans" cxnId="{A4E073F9-7CAA-4BCE-A520-30003663AD1F}">
      <dgm:prSet/>
      <dgm:spPr/>
      <dgm:t>
        <a:bodyPr/>
        <a:lstStyle/>
        <a:p>
          <a:endParaRPr lang="en-GB"/>
        </a:p>
      </dgm:t>
    </dgm:pt>
    <dgm:pt modelId="{182B1BD2-7B8A-4E07-8648-52644E55466C}">
      <dgm:prSet phldrT="[Text]"/>
      <dgm:spPr>
        <a:ln>
          <a:solidFill>
            <a:schemeClr val="accent1">
              <a:lumMod val="75000"/>
            </a:schemeClr>
          </a:solidFill>
        </a:ln>
      </dgm:spPr>
      <dgm:t>
        <a:bodyPr/>
        <a:lstStyle/>
        <a:p>
          <a:r>
            <a:rPr lang="en-US" b="0">
              <a:solidFill>
                <a:srgbClr val="FF0000"/>
              </a:solidFill>
              <a:highlight>
                <a:srgbClr val="FFFF00"/>
              </a:highlight>
            </a:rPr>
            <a:t>Deadline for any students applying to </a:t>
          </a:r>
          <a:r>
            <a:rPr lang="en-GB" b="0" i="0">
              <a:solidFill>
                <a:srgbClr val="FF0000"/>
              </a:solidFill>
              <a:highlight>
                <a:srgbClr val="FFFF00"/>
              </a:highlight>
            </a:rPr>
            <a:t>course at the universities of Oxford and Cambridge, or for most courses in medicine, veterinary medicine/science, and dentistry to complete Personal Statement - Draft</a:t>
          </a:r>
          <a:endParaRPr lang="en-US">
            <a:highlight>
              <a:srgbClr val="FFFF00"/>
            </a:highlight>
          </a:endParaRPr>
        </a:p>
      </dgm:t>
    </dgm:pt>
    <dgm:pt modelId="{1F3EC430-6880-47CE-8D91-2ACCA06A687C}" type="parTrans" cxnId="{55402172-D1CF-4B7E-AB86-FD495C36691E}">
      <dgm:prSet/>
      <dgm:spPr/>
      <dgm:t>
        <a:bodyPr/>
        <a:lstStyle/>
        <a:p>
          <a:endParaRPr lang="en-GB"/>
        </a:p>
      </dgm:t>
    </dgm:pt>
    <dgm:pt modelId="{20379563-05B8-4604-A4F2-2C702BA74B54}" type="sibTrans" cxnId="{55402172-D1CF-4B7E-AB86-FD495C36691E}">
      <dgm:prSet/>
      <dgm:spPr/>
      <dgm:t>
        <a:bodyPr/>
        <a:lstStyle/>
        <a:p>
          <a:endParaRPr lang="en-GB"/>
        </a:p>
      </dgm:t>
    </dgm:pt>
    <dgm:pt modelId="{F0B88770-F19D-4515-9FFB-D131D5902481}">
      <dgm:prSet phldrT="[Text]"/>
      <dgm:spPr>
        <a:ln>
          <a:solidFill>
            <a:schemeClr val="accent1">
              <a:lumMod val="75000"/>
            </a:schemeClr>
          </a:solidFill>
        </a:ln>
      </dgm:spPr>
      <dgm:t>
        <a:bodyPr/>
        <a:lstStyle/>
        <a:p>
          <a:r>
            <a:rPr lang="en-US"/>
            <a:t>Parents to be contacted if this is not completed.</a:t>
          </a:r>
          <a:endParaRPr lang="en-US">
            <a:highlight>
              <a:srgbClr val="FFFF00"/>
            </a:highlight>
          </a:endParaRPr>
        </a:p>
      </dgm:t>
    </dgm:pt>
    <dgm:pt modelId="{3A3F9C36-3079-4F6D-A1B7-DF54DBDAC058}" type="parTrans" cxnId="{47F0CD60-ED43-4056-BA7A-62A9B4C2B978}">
      <dgm:prSet/>
      <dgm:spPr/>
      <dgm:t>
        <a:bodyPr/>
        <a:lstStyle/>
        <a:p>
          <a:endParaRPr lang="en-GB"/>
        </a:p>
      </dgm:t>
    </dgm:pt>
    <dgm:pt modelId="{A80E8FDA-4BF3-422E-8B0D-2CC22A649DE4}" type="sibTrans" cxnId="{47F0CD60-ED43-4056-BA7A-62A9B4C2B978}">
      <dgm:prSet/>
      <dgm:spPr/>
      <dgm:t>
        <a:bodyPr/>
        <a:lstStyle/>
        <a:p>
          <a:endParaRPr lang="en-GB"/>
        </a:p>
      </dgm:t>
    </dgm:pt>
    <dgm:pt modelId="{140BA4BB-1C70-4C62-840C-70FFB7B5D3E1}">
      <dgm:prSet/>
      <dgm:spPr/>
      <dgm:t>
        <a:bodyPr/>
        <a:lstStyle/>
        <a:p>
          <a:r>
            <a:rPr lang="en-US"/>
            <a:t>USE UCAS BOOKLET TO AID COMPLETING THE APPLICATION</a:t>
          </a:r>
        </a:p>
      </dgm:t>
    </dgm:pt>
    <dgm:pt modelId="{1A2BC00A-7C39-41B0-9FE6-C9D335867D1A}" type="parTrans" cxnId="{F80E38AB-8523-49D1-B215-CF870150E9A1}">
      <dgm:prSet/>
      <dgm:spPr/>
      <dgm:t>
        <a:bodyPr/>
        <a:lstStyle/>
        <a:p>
          <a:endParaRPr lang="en-GB"/>
        </a:p>
      </dgm:t>
    </dgm:pt>
    <dgm:pt modelId="{D405219A-A2C3-4B0D-87EC-824AEFFFE3BD}" type="sibTrans" cxnId="{F80E38AB-8523-49D1-B215-CF870150E9A1}">
      <dgm:prSet/>
      <dgm:spPr/>
      <dgm:t>
        <a:bodyPr/>
        <a:lstStyle/>
        <a:p>
          <a:endParaRPr lang="en-GB"/>
        </a:p>
      </dgm:t>
    </dgm:pt>
    <dgm:pt modelId="{0B740E05-245A-4972-B644-D9464F32FD66}" type="pres">
      <dgm:prSet presAssocID="{DA6DEA69-D669-409D-AFAB-F35E425BEC62}" presName="linearFlow" presStyleCnt="0">
        <dgm:presLayoutVars>
          <dgm:dir/>
          <dgm:animLvl val="lvl"/>
          <dgm:resizeHandles val="exact"/>
        </dgm:presLayoutVars>
      </dgm:prSet>
      <dgm:spPr/>
    </dgm:pt>
    <dgm:pt modelId="{DA95C14B-E1ED-4F3A-A443-739EC0B2F219}" type="pres">
      <dgm:prSet presAssocID="{3147CE21-C269-49E1-9751-98B8BD9007CC}" presName="composite" presStyleCnt="0"/>
      <dgm:spPr/>
    </dgm:pt>
    <dgm:pt modelId="{A52F8242-5AFF-4412-A2A9-AC8C51DE2571}" type="pres">
      <dgm:prSet presAssocID="{3147CE21-C269-49E1-9751-98B8BD9007CC}" presName="parentText" presStyleLbl="alignNode1" presStyleIdx="0" presStyleCnt="10">
        <dgm:presLayoutVars>
          <dgm:chMax val="1"/>
          <dgm:bulletEnabled val="1"/>
        </dgm:presLayoutVars>
      </dgm:prSet>
      <dgm:spPr/>
    </dgm:pt>
    <dgm:pt modelId="{2817A520-28D9-4DA6-9937-CEDC96F9A1E3}" type="pres">
      <dgm:prSet presAssocID="{3147CE21-C269-49E1-9751-98B8BD9007CC}" presName="descendantText" presStyleLbl="alignAcc1" presStyleIdx="0" presStyleCnt="10" custLinFactNeighborX="-125" custLinFactNeighborY="-2056">
        <dgm:presLayoutVars>
          <dgm:bulletEnabled val="1"/>
        </dgm:presLayoutVars>
      </dgm:prSet>
      <dgm:spPr/>
    </dgm:pt>
    <dgm:pt modelId="{48EFA58D-2102-43EB-A08A-B7B4BE957488}" type="pres">
      <dgm:prSet presAssocID="{A4DC36BB-5A45-45CB-B37A-C96E0365CC63}" presName="sp" presStyleCnt="0"/>
      <dgm:spPr/>
    </dgm:pt>
    <dgm:pt modelId="{53B1C07B-D764-42CD-B0DB-9D4A49FED561}" type="pres">
      <dgm:prSet presAssocID="{863B5957-E7FB-4AFA-979D-F50C08ADDD16}" presName="composite" presStyleCnt="0"/>
      <dgm:spPr/>
    </dgm:pt>
    <dgm:pt modelId="{0DA9C2A2-6FF8-4B31-A925-E9FC9FC1731E}" type="pres">
      <dgm:prSet presAssocID="{863B5957-E7FB-4AFA-979D-F50C08ADDD16}" presName="parentText" presStyleLbl="alignNode1" presStyleIdx="1" presStyleCnt="10">
        <dgm:presLayoutVars>
          <dgm:chMax val="1"/>
          <dgm:bulletEnabled val="1"/>
        </dgm:presLayoutVars>
      </dgm:prSet>
      <dgm:spPr/>
    </dgm:pt>
    <dgm:pt modelId="{68286FCD-7227-4CF8-94CE-D1356D117218}" type="pres">
      <dgm:prSet presAssocID="{863B5957-E7FB-4AFA-979D-F50C08ADDD16}" presName="descendantText" presStyleLbl="alignAcc1" presStyleIdx="1" presStyleCnt="10" custLinFactNeighborX="1" custLinFactNeighborY="2919">
        <dgm:presLayoutVars>
          <dgm:bulletEnabled val="1"/>
        </dgm:presLayoutVars>
      </dgm:prSet>
      <dgm:spPr/>
    </dgm:pt>
    <dgm:pt modelId="{90E8FEA3-B77B-4B3C-B0D2-A274FF131290}" type="pres">
      <dgm:prSet presAssocID="{AC24B99F-AD6F-40FE-B884-09C20AD345AB}" presName="sp" presStyleCnt="0"/>
      <dgm:spPr/>
    </dgm:pt>
    <dgm:pt modelId="{284B61C3-7102-4549-A9E2-6E24961CA6F6}" type="pres">
      <dgm:prSet presAssocID="{EB20D52D-8765-4BE6-B899-3C5CD05984D8}" presName="composite" presStyleCnt="0"/>
      <dgm:spPr/>
    </dgm:pt>
    <dgm:pt modelId="{218CDD7A-0B76-4ABD-9A6A-2B7AF768A399}" type="pres">
      <dgm:prSet presAssocID="{EB20D52D-8765-4BE6-B899-3C5CD05984D8}" presName="parentText" presStyleLbl="alignNode1" presStyleIdx="2" presStyleCnt="10">
        <dgm:presLayoutVars>
          <dgm:chMax val="1"/>
          <dgm:bulletEnabled val="1"/>
        </dgm:presLayoutVars>
      </dgm:prSet>
      <dgm:spPr/>
    </dgm:pt>
    <dgm:pt modelId="{8C87291B-F590-46A7-B602-5E4964DB1A66}" type="pres">
      <dgm:prSet presAssocID="{EB20D52D-8765-4BE6-B899-3C5CD05984D8}" presName="descendantText" presStyleLbl="alignAcc1" presStyleIdx="2" presStyleCnt="10">
        <dgm:presLayoutVars>
          <dgm:bulletEnabled val="1"/>
        </dgm:presLayoutVars>
      </dgm:prSet>
      <dgm:spPr/>
    </dgm:pt>
    <dgm:pt modelId="{B57DA95D-7475-44AF-A46D-B2F71B96F8A9}" type="pres">
      <dgm:prSet presAssocID="{6FBED3C2-BD63-4C37-8F32-4CFBE48B1894}" presName="sp" presStyleCnt="0"/>
      <dgm:spPr/>
    </dgm:pt>
    <dgm:pt modelId="{2CD1AB3B-0B72-4721-89FA-C8B06B91A35B}" type="pres">
      <dgm:prSet presAssocID="{CC216B94-4798-40EE-AFD6-07BC50E2E1AA}" presName="composite" presStyleCnt="0"/>
      <dgm:spPr/>
    </dgm:pt>
    <dgm:pt modelId="{7571539D-953C-4A6F-84D2-50DB89B42153}" type="pres">
      <dgm:prSet presAssocID="{CC216B94-4798-40EE-AFD6-07BC50E2E1AA}" presName="parentText" presStyleLbl="alignNode1" presStyleIdx="3" presStyleCnt="10">
        <dgm:presLayoutVars>
          <dgm:chMax val="1"/>
          <dgm:bulletEnabled val="1"/>
        </dgm:presLayoutVars>
      </dgm:prSet>
      <dgm:spPr/>
    </dgm:pt>
    <dgm:pt modelId="{54DA45C4-EBB4-4E38-8664-B6B29435368A}" type="pres">
      <dgm:prSet presAssocID="{CC216B94-4798-40EE-AFD6-07BC50E2E1AA}" presName="descendantText" presStyleLbl="alignAcc1" presStyleIdx="3" presStyleCnt="10">
        <dgm:presLayoutVars>
          <dgm:bulletEnabled val="1"/>
        </dgm:presLayoutVars>
      </dgm:prSet>
      <dgm:spPr/>
    </dgm:pt>
    <dgm:pt modelId="{F6B0779F-2B3D-4E5D-B3EE-97D5C3475D22}" type="pres">
      <dgm:prSet presAssocID="{48FF140B-3B01-4C85-8A77-C0503EB32333}" presName="sp" presStyleCnt="0"/>
      <dgm:spPr/>
    </dgm:pt>
    <dgm:pt modelId="{99853304-C783-4056-BF1D-46A70D2A5C8E}" type="pres">
      <dgm:prSet presAssocID="{8A49B650-A0FA-4987-8D6C-68B043AF5576}" presName="composite" presStyleCnt="0"/>
      <dgm:spPr/>
    </dgm:pt>
    <dgm:pt modelId="{7D063CE0-3D03-45EC-8E74-8D8B4FEB1CD6}" type="pres">
      <dgm:prSet presAssocID="{8A49B650-A0FA-4987-8D6C-68B043AF5576}" presName="parentText" presStyleLbl="alignNode1" presStyleIdx="4" presStyleCnt="10">
        <dgm:presLayoutVars>
          <dgm:chMax val="1"/>
          <dgm:bulletEnabled val="1"/>
        </dgm:presLayoutVars>
      </dgm:prSet>
      <dgm:spPr/>
    </dgm:pt>
    <dgm:pt modelId="{5307FE5B-AF3D-4482-9FF7-E193035BD31C}" type="pres">
      <dgm:prSet presAssocID="{8A49B650-A0FA-4987-8D6C-68B043AF5576}" presName="descendantText" presStyleLbl="alignAcc1" presStyleIdx="4" presStyleCnt="10">
        <dgm:presLayoutVars>
          <dgm:bulletEnabled val="1"/>
        </dgm:presLayoutVars>
      </dgm:prSet>
      <dgm:spPr/>
    </dgm:pt>
    <dgm:pt modelId="{C118D7EA-10FF-4DD2-8EE5-304392081DF0}" type="pres">
      <dgm:prSet presAssocID="{1E5AC554-00EE-4904-B168-2910D8F8F2F4}" presName="sp" presStyleCnt="0"/>
      <dgm:spPr/>
    </dgm:pt>
    <dgm:pt modelId="{C654CBF8-A55D-4A96-80EF-3E8C779B8335}" type="pres">
      <dgm:prSet presAssocID="{4311E60E-FA82-463B-868E-AB9ED8C15F58}" presName="composite" presStyleCnt="0"/>
      <dgm:spPr/>
    </dgm:pt>
    <dgm:pt modelId="{3090B821-9F03-41AA-BAE4-DFF8E67D6C6B}" type="pres">
      <dgm:prSet presAssocID="{4311E60E-FA82-463B-868E-AB9ED8C15F58}" presName="parentText" presStyleLbl="alignNode1" presStyleIdx="5" presStyleCnt="10">
        <dgm:presLayoutVars>
          <dgm:chMax val="1"/>
          <dgm:bulletEnabled val="1"/>
        </dgm:presLayoutVars>
      </dgm:prSet>
      <dgm:spPr/>
    </dgm:pt>
    <dgm:pt modelId="{B061C2A6-9217-4D69-847C-30A5ABFA7B8D}" type="pres">
      <dgm:prSet presAssocID="{4311E60E-FA82-463B-868E-AB9ED8C15F58}" presName="descendantText" presStyleLbl="alignAcc1" presStyleIdx="5" presStyleCnt="10">
        <dgm:presLayoutVars>
          <dgm:bulletEnabled val="1"/>
        </dgm:presLayoutVars>
      </dgm:prSet>
      <dgm:spPr/>
    </dgm:pt>
    <dgm:pt modelId="{012C65E2-0649-4ACD-B481-925C09956D71}" type="pres">
      <dgm:prSet presAssocID="{86E7A7B9-268E-4FF9-BDA0-1B1B3E180FC6}" presName="sp" presStyleCnt="0"/>
      <dgm:spPr/>
    </dgm:pt>
    <dgm:pt modelId="{4F681993-CEF8-4E15-A187-A1693FB1AC8C}" type="pres">
      <dgm:prSet presAssocID="{D19C7DC8-12C7-4D52-810C-5A44C0624967}" presName="composite" presStyleCnt="0"/>
      <dgm:spPr/>
    </dgm:pt>
    <dgm:pt modelId="{ABD682F7-3015-43E6-B18C-4A33BDC21540}" type="pres">
      <dgm:prSet presAssocID="{D19C7DC8-12C7-4D52-810C-5A44C0624967}" presName="parentText" presStyleLbl="alignNode1" presStyleIdx="6" presStyleCnt="10">
        <dgm:presLayoutVars>
          <dgm:chMax val="1"/>
          <dgm:bulletEnabled val="1"/>
        </dgm:presLayoutVars>
      </dgm:prSet>
      <dgm:spPr/>
    </dgm:pt>
    <dgm:pt modelId="{BA606AC2-50C1-4D3D-927D-4CB28C31EA9C}" type="pres">
      <dgm:prSet presAssocID="{D19C7DC8-12C7-4D52-810C-5A44C0624967}" presName="descendantText" presStyleLbl="alignAcc1" presStyleIdx="6" presStyleCnt="10">
        <dgm:presLayoutVars>
          <dgm:bulletEnabled val="1"/>
        </dgm:presLayoutVars>
      </dgm:prSet>
      <dgm:spPr/>
    </dgm:pt>
    <dgm:pt modelId="{EB46017E-ECC0-4D2F-86D4-A59C9C74B858}" type="pres">
      <dgm:prSet presAssocID="{AFD4EDD5-9FB2-4A74-B70C-6F1A50B6D806}" presName="sp" presStyleCnt="0"/>
      <dgm:spPr/>
    </dgm:pt>
    <dgm:pt modelId="{BB39514E-0936-41F3-9A60-3CC7ECFD90F5}" type="pres">
      <dgm:prSet presAssocID="{92C9D4A8-0C6B-42E0-87AA-BA0F2C994C0E}" presName="composite" presStyleCnt="0"/>
      <dgm:spPr/>
    </dgm:pt>
    <dgm:pt modelId="{43DD79B8-974F-4E63-84F2-471B01994211}" type="pres">
      <dgm:prSet presAssocID="{92C9D4A8-0C6B-42E0-87AA-BA0F2C994C0E}" presName="parentText" presStyleLbl="alignNode1" presStyleIdx="7" presStyleCnt="10">
        <dgm:presLayoutVars>
          <dgm:chMax val="1"/>
          <dgm:bulletEnabled val="1"/>
        </dgm:presLayoutVars>
      </dgm:prSet>
      <dgm:spPr/>
    </dgm:pt>
    <dgm:pt modelId="{7A2CDD8D-A059-4783-8D41-0DB83EC5C623}" type="pres">
      <dgm:prSet presAssocID="{92C9D4A8-0C6B-42E0-87AA-BA0F2C994C0E}" presName="descendantText" presStyleLbl="alignAcc1" presStyleIdx="7" presStyleCnt="10">
        <dgm:presLayoutVars>
          <dgm:bulletEnabled val="1"/>
        </dgm:presLayoutVars>
      </dgm:prSet>
      <dgm:spPr/>
    </dgm:pt>
    <dgm:pt modelId="{1773932A-172A-4DA1-935E-F7F2F618E90B}" type="pres">
      <dgm:prSet presAssocID="{FA2463BA-B2FD-4DB8-82E1-B2D5DEA4D7BE}" presName="sp" presStyleCnt="0"/>
      <dgm:spPr/>
    </dgm:pt>
    <dgm:pt modelId="{DC0EE3A1-2BC6-4DA8-BD37-B89B52F34DB5}" type="pres">
      <dgm:prSet presAssocID="{CDC64FA9-AA02-47BF-A9E2-1319F20BCAF4}" presName="composite" presStyleCnt="0"/>
      <dgm:spPr/>
    </dgm:pt>
    <dgm:pt modelId="{60FDDA17-646F-4B55-8140-2B2923812023}" type="pres">
      <dgm:prSet presAssocID="{CDC64FA9-AA02-47BF-A9E2-1319F20BCAF4}" presName="parentText" presStyleLbl="alignNode1" presStyleIdx="8" presStyleCnt="10">
        <dgm:presLayoutVars>
          <dgm:chMax val="1"/>
          <dgm:bulletEnabled val="1"/>
        </dgm:presLayoutVars>
      </dgm:prSet>
      <dgm:spPr/>
    </dgm:pt>
    <dgm:pt modelId="{D68E90C2-00B4-4BA7-90EA-0783A7C10678}" type="pres">
      <dgm:prSet presAssocID="{CDC64FA9-AA02-47BF-A9E2-1319F20BCAF4}" presName="descendantText" presStyleLbl="alignAcc1" presStyleIdx="8" presStyleCnt="10">
        <dgm:presLayoutVars>
          <dgm:bulletEnabled val="1"/>
        </dgm:presLayoutVars>
      </dgm:prSet>
      <dgm:spPr/>
    </dgm:pt>
    <dgm:pt modelId="{A69414B8-F91F-4DFC-8E34-4BBECFF131FC}" type="pres">
      <dgm:prSet presAssocID="{05B992E1-FF04-4A45-BE65-EB8D40A15049}" presName="sp" presStyleCnt="0"/>
      <dgm:spPr/>
    </dgm:pt>
    <dgm:pt modelId="{BA9079EE-DF5D-42F3-BE64-6B6D67DA0A84}" type="pres">
      <dgm:prSet presAssocID="{619B6CBB-3174-46AC-A5D6-3D6DFE15AEA2}" presName="composite" presStyleCnt="0"/>
      <dgm:spPr/>
    </dgm:pt>
    <dgm:pt modelId="{A0EA7C77-4559-44AC-9FFC-958F5917E064}" type="pres">
      <dgm:prSet presAssocID="{619B6CBB-3174-46AC-A5D6-3D6DFE15AEA2}" presName="parentText" presStyleLbl="alignNode1" presStyleIdx="9" presStyleCnt="10">
        <dgm:presLayoutVars>
          <dgm:chMax val="1"/>
          <dgm:bulletEnabled val="1"/>
        </dgm:presLayoutVars>
      </dgm:prSet>
      <dgm:spPr/>
    </dgm:pt>
    <dgm:pt modelId="{24AE14F0-E782-4D93-98DD-C436074DAC29}" type="pres">
      <dgm:prSet presAssocID="{619B6CBB-3174-46AC-A5D6-3D6DFE15AEA2}" presName="descendantText" presStyleLbl="alignAcc1" presStyleIdx="9" presStyleCnt="10" custScaleY="99741" custLinFactNeighborX="1" custLinFactNeighborY="0">
        <dgm:presLayoutVars>
          <dgm:bulletEnabled val="1"/>
        </dgm:presLayoutVars>
      </dgm:prSet>
      <dgm:spPr/>
    </dgm:pt>
  </dgm:ptLst>
  <dgm:cxnLst>
    <dgm:cxn modelId="{C9B66702-606C-4401-BB74-17F693F6C065}" type="presOf" srcId="{FA111184-2941-4D78-A65D-F77605E0DCB9}" destId="{68286FCD-7227-4CF8-94CE-D1356D117218}" srcOrd="0" destOrd="1" presId="urn:microsoft.com/office/officeart/2005/8/layout/chevron2"/>
    <dgm:cxn modelId="{1235E103-D347-4ED6-A343-18A6837ABD68}" srcId="{92C9D4A8-0C6B-42E0-87AA-BA0F2C994C0E}" destId="{154E6DD2-A9D2-4D7A-9DC3-2EB113D01746}" srcOrd="0" destOrd="0" parTransId="{FB9AFCEA-1688-4C32-85A7-650ED0B49D32}" sibTransId="{073F2845-F3D9-4DFC-A948-EDFFE31D16E7}"/>
    <dgm:cxn modelId="{5E33120D-955A-4D0B-A153-041B09C51064}" type="presOf" srcId="{77E442E4-7362-4219-A0C0-1030CD556838}" destId="{8C87291B-F590-46A7-B602-5E4964DB1A66}" srcOrd="0" destOrd="0" presId="urn:microsoft.com/office/officeart/2005/8/layout/chevron2"/>
    <dgm:cxn modelId="{DD0CF30D-9CEB-4F63-969E-82FDD904A240}" type="presOf" srcId="{8A49B650-A0FA-4987-8D6C-68B043AF5576}" destId="{7D063CE0-3D03-45EC-8E74-8D8B4FEB1CD6}" srcOrd="0" destOrd="0" presId="urn:microsoft.com/office/officeart/2005/8/layout/chevron2"/>
    <dgm:cxn modelId="{2A8D8C0E-1E1A-4E33-8C2F-2FBE44AC2264}" srcId="{DA6DEA69-D669-409D-AFAB-F35E425BEC62}" destId="{8A49B650-A0FA-4987-8D6C-68B043AF5576}" srcOrd="4" destOrd="0" parTransId="{C0F0C3C4-4EED-4EDA-953A-0D8D3FD84624}" sibTransId="{1E5AC554-00EE-4904-B168-2910D8F8F2F4}"/>
    <dgm:cxn modelId="{1D82F519-18E6-4829-B195-FADA89D65AA2}" type="presOf" srcId="{140BA4BB-1C70-4C62-840C-70FFB7B5D3E1}" destId="{2817A520-28D9-4DA6-9937-CEDC96F9A1E3}" srcOrd="0" destOrd="2" presId="urn:microsoft.com/office/officeart/2005/8/layout/chevron2"/>
    <dgm:cxn modelId="{91A4261A-3909-4C3B-B86C-62D7BC190B46}" type="presOf" srcId="{9C163CD9-6D91-4615-BFD5-E142ACB1CFCA}" destId="{B061C2A6-9217-4D69-847C-30A5ABFA7B8D}" srcOrd="0" destOrd="0" presId="urn:microsoft.com/office/officeart/2005/8/layout/chevron2"/>
    <dgm:cxn modelId="{F1FBCD1C-768E-44F9-A197-6F323FDC97E3}" type="presOf" srcId="{EB20D52D-8765-4BE6-B899-3C5CD05984D8}" destId="{218CDD7A-0B76-4ABD-9A6A-2B7AF768A399}" srcOrd="0" destOrd="0" presId="urn:microsoft.com/office/officeart/2005/8/layout/chevron2"/>
    <dgm:cxn modelId="{C84CD21C-3902-40A8-8FB4-2892F5077207}" srcId="{DA6DEA69-D669-409D-AFAB-F35E425BEC62}" destId="{92C9D4A8-0C6B-42E0-87AA-BA0F2C994C0E}" srcOrd="7" destOrd="0" parTransId="{684536B9-8891-4CC4-9F8B-8FFE4E4C5010}" sibTransId="{FA2463BA-B2FD-4DB8-82E1-B2D5DEA4D7BE}"/>
    <dgm:cxn modelId="{5888DC1D-3A9F-4463-A6E0-528976739DC8}" srcId="{D19C7DC8-12C7-4D52-810C-5A44C0624967}" destId="{DD0478EB-A1FA-457F-BD6A-4208C487E25F}" srcOrd="1" destOrd="0" parTransId="{B32DA467-801F-4B2A-A1EB-F37E6ACDC56E}" sibTransId="{7F05B28B-58E6-421A-910D-F02073972456}"/>
    <dgm:cxn modelId="{0A52E424-3AB9-4BD5-A8E6-B148177A84A7}" type="presOf" srcId="{625AB542-AB34-4543-AB71-2B7C3B362EB5}" destId="{68286FCD-7227-4CF8-94CE-D1356D117218}" srcOrd="0" destOrd="0" presId="urn:microsoft.com/office/officeart/2005/8/layout/chevron2"/>
    <dgm:cxn modelId="{E84AA927-BB67-4DFD-8872-D35BD096AA0C}" srcId="{D19C7DC8-12C7-4D52-810C-5A44C0624967}" destId="{76A7BD21-9237-4E53-B8E1-FAD2D0B57A99}" srcOrd="2" destOrd="0" parTransId="{CC83E536-B5A6-4D01-A24F-DC8A9A724301}" sibTransId="{23B6074D-AD12-495C-A458-3114493EBB2C}"/>
    <dgm:cxn modelId="{C9402C29-34CC-4B30-A838-E01469861B5F}" srcId="{DA6DEA69-D669-409D-AFAB-F35E425BEC62}" destId="{863B5957-E7FB-4AFA-979D-F50C08ADDD16}" srcOrd="1" destOrd="0" parTransId="{5EE16E53-12CF-4EC9-A66E-7C3CAD03C440}" sibTransId="{AC24B99F-AD6F-40FE-B884-09C20AD345AB}"/>
    <dgm:cxn modelId="{3C11EA2B-274B-45C6-ACD0-9CC799B500A9}" type="presOf" srcId="{619B6CBB-3174-46AC-A5D6-3D6DFE15AEA2}" destId="{A0EA7C77-4559-44AC-9FFC-958F5917E064}" srcOrd="0" destOrd="0" presId="urn:microsoft.com/office/officeart/2005/8/layout/chevron2"/>
    <dgm:cxn modelId="{B03A1833-1C1B-4324-957A-E23F4E34F61D}" srcId="{CC216B94-4798-40EE-AFD6-07BC50E2E1AA}" destId="{C27A4E63-FD0F-4476-A030-19BEC54179BF}" srcOrd="0" destOrd="0" parTransId="{B24A31A5-AF1C-4123-81A4-A98EBAD620E0}" sibTransId="{27E41D97-5EF1-4C9A-87BF-C634F8488995}"/>
    <dgm:cxn modelId="{8775A035-93AE-40AC-A2D0-967F04283100}" srcId="{8A49B650-A0FA-4987-8D6C-68B043AF5576}" destId="{8C510595-CB4D-4F01-A21D-356616F8B259}" srcOrd="0" destOrd="0" parTransId="{BF5CD94B-617D-4B6A-BA27-A7811C731B33}" sibTransId="{5971392B-4297-4BB4-8F10-434ECC72E0CB}"/>
    <dgm:cxn modelId="{55368C37-33ED-4DE5-BDAB-251E199BFE8D}" type="presOf" srcId="{F0B88770-F19D-4515-9FFB-D131D5902481}" destId="{8C87291B-F590-46A7-B602-5E4964DB1A66}" srcOrd="0" destOrd="3" presId="urn:microsoft.com/office/officeart/2005/8/layout/chevron2"/>
    <dgm:cxn modelId="{6E985E3A-71F2-4575-93B0-22DADD60D331}" type="presOf" srcId="{CDC64FA9-AA02-47BF-A9E2-1319F20BCAF4}" destId="{60FDDA17-646F-4B55-8140-2B2923812023}" srcOrd="0" destOrd="0" presId="urn:microsoft.com/office/officeart/2005/8/layout/chevron2"/>
    <dgm:cxn modelId="{38FF5A3D-C670-4C13-8C72-131A9E7611B1}" type="presOf" srcId="{4311E60E-FA82-463B-868E-AB9ED8C15F58}" destId="{3090B821-9F03-41AA-BAE4-DFF8E67D6C6B}" srcOrd="0" destOrd="0" presId="urn:microsoft.com/office/officeart/2005/8/layout/chevron2"/>
    <dgm:cxn modelId="{925DD43D-A228-4236-81EA-CFCFBA2F7AF8}" srcId="{CDC64FA9-AA02-47BF-A9E2-1319F20BCAF4}" destId="{925FBA8B-C5EC-40BB-B8FE-5F6DFF251D01}" srcOrd="0" destOrd="0" parTransId="{243ABABC-947D-41A2-821E-8F6DD612C4CD}" sibTransId="{B1E71018-19DB-4CD9-84CC-A793742D817F}"/>
    <dgm:cxn modelId="{F0DBC23E-29C9-4C2B-946F-08823255A157}" srcId="{863B5957-E7FB-4AFA-979D-F50C08ADDD16}" destId="{625AB542-AB34-4543-AB71-2B7C3B362EB5}" srcOrd="0" destOrd="0" parTransId="{6EC060FE-12D3-4CC9-BA02-A3BF3347A633}" sibTransId="{420C74A1-979B-4B89-8136-5040DE5617E1}"/>
    <dgm:cxn modelId="{B300F73E-2FD2-42E9-9B76-E72DEE97D77E}" srcId="{3147CE21-C269-49E1-9751-98B8BD9007CC}" destId="{0CC9E768-C1DD-4870-97AF-FDD658B3A675}" srcOrd="1" destOrd="0" parTransId="{A7A5A8B6-6EAF-4C48-BD19-E0997FB5CF98}" sibTransId="{44E1CAE7-A19C-47E2-B71A-E8DBF02EADFA}"/>
    <dgm:cxn modelId="{4AF70840-5C00-4358-8CD3-17543A2F0A6D}" type="presOf" srcId="{BF32D591-46DD-4F9A-8333-772BD23FE26E}" destId="{24AE14F0-E782-4D93-98DD-C436074DAC29}" srcOrd="0" destOrd="0" presId="urn:microsoft.com/office/officeart/2005/8/layout/chevron2"/>
    <dgm:cxn modelId="{863EB45D-C8DF-49E1-851A-9302AFCC530D}" srcId="{DA6DEA69-D669-409D-AFAB-F35E425BEC62}" destId="{619B6CBB-3174-46AC-A5D6-3D6DFE15AEA2}" srcOrd="9" destOrd="0" parTransId="{EAAEA23D-5E63-4B14-BCF9-A7F132CA7526}" sibTransId="{62A87623-46E2-4940-A8B2-FF39A96C6244}"/>
    <dgm:cxn modelId="{42009C5F-7D4D-4DA2-A3F6-4D388FD89E51}" srcId="{4311E60E-FA82-463B-868E-AB9ED8C15F58}" destId="{9C163CD9-6D91-4615-BFD5-E142ACB1CFCA}" srcOrd="0" destOrd="0" parTransId="{30031C8E-F342-47DC-B0DC-7A17013F93CC}" sibTransId="{340735BB-A10E-4FCE-BE5C-9E4F807B1C28}"/>
    <dgm:cxn modelId="{47F0CD60-ED43-4056-BA7A-62A9B4C2B978}" srcId="{EB20D52D-8765-4BE6-B899-3C5CD05984D8}" destId="{F0B88770-F19D-4515-9FFB-D131D5902481}" srcOrd="3" destOrd="0" parTransId="{3A3F9C36-3079-4F6D-A1B7-DF54DBDAC058}" sibTransId="{A80E8FDA-4BF3-422E-8B0D-2CC22A649DE4}"/>
    <dgm:cxn modelId="{4ED6756E-5FF0-4DF0-B29B-D889D1D5447D}" type="presOf" srcId="{8C510595-CB4D-4F01-A21D-356616F8B259}" destId="{5307FE5B-AF3D-4482-9FF7-E193035BD31C}" srcOrd="0" destOrd="0" presId="urn:microsoft.com/office/officeart/2005/8/layout/chevron2"/>
    <dgm:cxn modelId="{9652A86E-8390-49BB-9F8E-581A86CD0117}" type="presOf" srcId="{8B36AFC7-9807-4A8D-A463-7F33BCF59D98}" destId="{BA606AC2-50C1-4D3D-927D-4CB28C31EA9C}" srcOrd="0" destOrd="0" presId="urn:microsoft.com/office/officeart/2005/8/layout/chevron2"/>
    <dgm:cxn modelId="{55402172-D1CF-4B7E-AB86-FD495C36691E}" srcId="{EB20D52D-8765-4BE6-B899-3C5CD05984D8}" destId="{182B1BD2-7B8A-4E07-8648-52644E55466C}" srcOrd="2" destOrd="0" parTransId="{1F3EC430-6880-47CE-8D91-2ACCA06A687C}" sibTransId="{20379563-05B8-4604-A4F2-2C702BA74B54}"/>
    <dgm:cxn modelId="{6B7E9772-E187-4270-B960-85226990E9B9}" srcId="{619B6CBB-3174-46AC-A5D6-3D6DFE15AEA2}" destId="{BF32D591-46DD-4F9A-8333-772BD23FE26E}" srcOrd="0" destOrd="0" parTransId="{DCF96416-A339-4D36-A4E6-D3DE7245B6ED}" sibTransId="{CEA4B9C1-6F2F-40B3-AEC2-42D7247E1D7B}"/>
    <dgm:cxn modelId="{1D3DDF53-4EEC-4D19-8EED-216933BF7C64}" type="presOf" srcId="{9B005FA6-DA3A-4843-B346-5AAEB5AFD325}" destId="{B061C2A6-9217-4D69-847C-30A5ABFA7B8D}" srcOrd="0" destOrd="1" presId="urn:microsoft.com/office/officeart/2005/8/layout/chevron2"/>
    <dgm:cxn modelId="{43F82D74-7B82-4A8B-B87B-D5A59761F652}" srcId="{CC216B94-4798-40EE-AFD6-07BC50E2E1AA}" destId="{DFCC9DD1-AE8E-4A36-B137-D15E66926AD5}" srcOrd="2" destOrd="0" parTransId="{F13D871F-A8E8-4028-B1D3-0DE32FA526DD}" sibTransId="{79F0AF75-A7B6-4D5F-A189-FC9DAF32D170}"/>
    <dgm:cxn modelId="{2D3BF874-0378-47E5-9AB1-0223D97F97C5}" type="presOf" srcId="{182B1BD2-7B8A-4E07-8648-52644E55466C}" destId="{8C87291B-F590-46A7-B602-5E4964DB1A66}" srcOrd="0" destOrd="2" presId="urn:microsoft.com/office/officeart/2005/8/layout/chevron2"/>
    <dgm:cxn modelId="{81B9BC76-B015-42F0-9393-AD56793E8FBB}" srcId="{DA6DEA69-D669-409D-AFAB-F35E425BEC62}" destId="{CC216B94-4798-40EE-AFD6-07BC50E2E1AA}" srcOrd="3" destOrd="0" parTransId="{D044E6E8-3D64-48CA-8633-99FE26B68DDE}" sibTransId="{48FF140B-3B01-4C85-8A77-C0503EB32333}"/>
    <dgm:cxn modelId="{52412E5A-8224-47C2-AE40-744DF75E664C}" srcId="{DA6DEA69-D669-409D-AFAB-F35E425BEC62}" destId="{4311E60E-FA82-463B-868E-AB9ED8C15F58}" srcOrd="5" destOrd="0" parTransId="{6ABEDC55-632B-4316-AD0D-37B3CD180E62}" sibTransId="{86E7A7B9-268E-4FF9-BDA0-1B1B3E180FC6}"/>
    <dgm:cxn modelId="{E6EF327E-130B-48E7-85F5-FD0DD7ED2BF8}" srcId="{DA6DEA69-D669-409D-AFAB-F35E425BEC62}" destId="{EB20D52D-8765-4BE6-B899-3C5CD05984D8}" srcOrd="2" destOrd="0" parTransId="{CFA1D0EA-C1BD-4E60-A45E-CFD13556CF19}" sibTransId="{6FBED3C2-BD63-4C37-8F32-4CFBE48B1894}"/>
    <dgm:cxn modelId="{B598F385-7D35-4EA1-84F1-22957896D47F}" srcId="{DA6DEA69-D669-409D-AFAB-F35E425BEC62}" destId="{CDC64FA9-AA02-47BF-A9E2-1319F20BCAF4}" srcOrd="8" destOrd="0" parTransId="{AFF6330C-C871-484A-872A-1219A4A36569}" sibTransId="{05B992E1-FF04-4A45-BE65-EB8D40A15049}"/>
    <dgm:cxn modelId="{A2ADB28E-3D73-4CCB-8733-7E05EB91B659}" srcId="{EB20D52D-8765-4BE6-B899-3C5CD05984D8}" destId="{77E442E4-7362-4219-A0C0-1030CD556838}" srcOrd="0" destOrd="0" parTransId="{ACD5ACA6-3020-4F32-A879-9E53B6A80ADA}" sibTransId="{553AE1D5-6044-4A70-80E6-6C1FAD9FB079}"/>
    <dgm:cxn modelId="{F7434C92-9079-428E-B07C-A029B81C53F5}" type="presOf" srcId="{DA6DEA69-D669-409D-AFAB-F35E425BEC62}" destId="{0B740E05-245A-4972-B644-D9464F32FD66}" srcOrd="0" destOrd="0" presId="urn:microsoft.com/office/officeart/2005/8/layout/chevron2"/>
    <dgm:cxn modelId="{E783E799-A9ED-4315-BD33-C81A8165DA0A}" type="presOf" srcId="{D19C7DC8-12C7-4D52-810C-5A44C0624967}" destId="{ABD682F7-3015-43E6-B18C-4A33BDC21540}" srcOrd="0" destOrd="0" presId="urn:microsoft.com/office/officeart/2005/8/layout/chevron2"/>
    <dgm:cxn modelId="{5BD3DA9F-35D8-4A9D-BA9A-B1C6BC999CA8}" srcId="{619B6CBB-3174-46AC-A5D6-3D6DFE15AEA2}" destId="{593FE60E-9EB2-4F1C-BF9B-7E525FDEB6D2}" srcOrd="1" destOrd="0" parTransId="{7EE99A35-464B-41ED-8FE0-C0A8B67E6E65}" sibTransId="{5CCF5666-7635-4555-88D8-252F2D187681}"/>
    <dgm:cxn modelId="{68E915AA-CC9F-4171-8D53-A0621DF136CD}" srcId="{DA6DEA69-D669-409D-AFAB-F35E425BEC62}" destId="{D19C7DC8-12C7-4D52-810C-5A44C0624967}" srcOrd="6" destOrd="0" parTransId="{A0E3FCBD-747C-4581-9F81-A37A25E0DAE0}" sibTransId="{AFD4EDD5-9FB2-4A74-B70C-6F1A50B6D806}"/>
    <dgm:cxn modelId="{F80E38AB-8523-49D1-B215-CF870150E9A1}" srcId="{3147CE21-C269-49E1-9751-98B8BD9007CC}" destId="{140BA4BB-1C70-4C62-840C-70FFB7B5D3E1}" srcOrd="2" destOrd="0" parTransId="{1A2BC00A-7C39-41B0-9FE6-C9D335867D1A}" sibTransId="{D405219A-A2C3-4B0D-87EC-824AEFFFE3BD}"/>
    <dgm:cxn modelId="{370509AD-32AC-41B7-AFE4-709E1B44AC83}" type="presOf" srcId="{C27A4E63-FD0F-4476-A030-19BEC54179BF}" destId="{54DA45C4-EBB4-4E38-8664-B6B29435368A}" srcOrd="0" destOrd="0" presId="urn:microsoft.com/office/officeart/2005/8/layout/chevron2"/>
    <dgm:cxn modelId="{4DD6B6AF-2608-4EC7-8D29-34A43369486E}" type="presOf" srcId="{CC216B94-4798-40EE-AFD6-07BC50E2E1AA}" destId="{7571539D-953C-4A6F-84D2-50DB89B42153}" srcOrd="0" destOrd="0" presId="urn:microsoft.com/office/officeart/2005/8/layout/chevron2"/>
    <dgm:cxn modelId="{3FD620B7-BA2F-4F3B-8D8F-E0A60B4B54BF}" type="presOf" srcId="{863B5957-E7FB-4AFA-979D-F50C08ADDD16}" destId="{0DA9C2A2-6FF8-4B31-A925-E9FC9FC1731E}" srcOrd="0" destOrd="0" presId="urn:microsoft.com/office/officeart/2005/8/layout/chevron2"/>
    <dgm:cxn modelId="{8D1C60C4-E2B5-4DA5-83F9-AFFC2E991544}" type="presOf" srcId="{92C9D4A8-0C6B-42E0-87AA-BA0F2C994C0E}" destId="{43DD79B8-974F-4E63-84F2-471B01994211}" srcOrd="0" destOrd="0" presId="urn:microsoft.com/office/officeart/2005/8/layout/chevron2"/>
    <dgm:cxn modelId="{FB904AC7-2166-4C9B-A231-0D9D70F67E26}" type="presOf" srcId="{DFCC9DD1-AE8E-4A36-B137-D15E66926AD5}" destId="{54DA45C4-EBB4-4E38-8664-B6B29435368A}" srcOrd="0" destOrd="2" presId="urn:microsoft.com/office/officeart/2005/8/layout/chevron2"/>
    <dgm:cxn modelId="{BA55EEC7-2333-40DD-B8A2-D6107C362130}" type="presOf" srcId="{0CC9E768-C1DD-4870-97AF-FDD658B3A675}" destId="{2817A520-28D9-4DA6-9937-CEDC96F9A1E3}" srcOrd="0" destOrd="1" presId="urn:microsoft.com/office/officeart/2005/8/layout/chevron2"/>
    <dgm:cxn modelId="{A19C12C9-69CB-47F3-84EC-ECBAD0638AEB}" type="presOf" srcId="{3D65C489-2A5A-4404-9E76-4C5EC4261D8A}" destId="{2817A520-28D9-4DA6-9937-CEDC96F9A1E3}" srcOrd="0" destOrd="0" presId="urn:microsoft.com/office/officeart/2005/8/layout/chevron2"/>
    <dgm:cxn modelId="{41591FCF-A3A0-4504-BD2D-EB2F02CD6CEE}" type="presOf" srcId="{C558880C-8B77-4CA0-94EE-FD13209FBDBF}" destId="{54DA45C4-EBB4-4E38-8664-B6B29435368A}" srcOrd="0" destOrd="1" presId="urn:microsoft.com/office/officeart/2005/8/layout/chevron2"/>
    <dgm:cxn modelId="{A32E72D0-8B45-4304-8CF0-0E2C754CB89D}" type="presOf" srcId="{B953B9EE-A4BA-43A4-94C7-1459C4E1B433}" destId="{8C87291B-F590-46A7-B602-5E4964DB1A66}" srcOrd="0" destOrd="1" presId="urn:microsoft.com/office/officeart/2005/8/layout/chevron2"/>
    <dgm:cxn modelId="{BEEEE0D3-FCD3-446F-AB0B-2BB5F1996940}" type="presOf" srcId="{DD0478EB-A1FA-457F-BD6A-4208C487E25F}" destId="{BA606AC2-50C1-4D3D-927D-4CB28C31EA9C}" srcOrd="0" destOrd="1" presId="urn:microsoft.com/office/officeart/2005/8/layout/chevron2"/>
    <dgm:cxn modelId="{313413D5-4296-4B64-A0D8-C49A6B8F70C0}" srcId="{3147CE21-C269-49E1-9751-98B8BD9007CC}" destId="{3D65C489-2A5A-4404-9E76-4C5EC4261D8A}" srcOrd="0" destOrd="0" parTransId="{0EBAD0AA-19EF-4083-991E-7F4C5C79AAA9}" sibTransId="{2AB71A5C-F3C7-4452-8C82-B1CD6EDF2B3E}"/>
    <dgm:cxn modelId="{2C96E3DD-3A8E-41AA-A692-CFE6AD72B67C}" srcId="{4311E60E-FA82-463B-868E-AB9ED8C15F58}" destId="{9B005FA6-DA3A-4843-B346-5AAEB5AFD325}" srcOrd="1" destOrd="0" parTransId="{83F4837B-EC8E-4FF3-A6E9-6A451A5140D7}" sibTransId="{9E470FF9-8559-4F8C-904F-2F2CED62E8F4}"/>
    <dgm:cxn modelId="{74CEAFE0-0D74-43D0-9BC3-D4B7FB8E1B0F}" type="presOf" srcId="{593FE60E-9EB2-4F1C-BF9B-7E525FDEB6D2}" destId="{24AE14F0-E782-4D93-98DD-C436074DAC29}" srcOrd="0" destOrd="1" presId="urn:microsoft.com/office/officeart/2005/8/layout/chevron2"/>
    <dgm:cxn modelId="{2ABB37E2-296F-4877-97D3-1CD3B0B314D9}" srcId="{863B5957-E7FB-4AFA-979D-F50C08ADDD16}" destId="{FA111184-2941-4D78-A65D-F77605E0DCB9}" srcOrd="1" destOrd="0" parTransId="{CFF9FE89-E1EE-4867-8F30-A8E173807012}" sibTransId="{3518FE21-E90A-4536-9232-BB64D014C391}"/>
    <dgm:cxn modelId="{674B49E5-21F5-417F-8975-2B098F5CA0F1}" srcId="{D19C7DC8-12C7-4D52-810C-5A44C0624967}" destId="{8B36AFC7-9807-4A8D-A463-7F33BCF59D98}" srcOrd="0" destOrd="0" parTransId="{41371E6A-17E5-479D-9914-662DFF40BD4F}" sibTransId="{0DD521B4-6203-451C-A989-754187E328FF}"/>
    <dgm:cxn modelId="{07B717EF-3889-483A-9BCE-5E9898F3705F}" type="presOf" srcId="{154E6DD2-A9D2-4D7A-9DC3-2EB113D01746}" destId="{7A2CDD8D-A059-4783-8D41-0DB83EC5C623}" srcOrd="0" destOrd="0" presId="urn:microsoft.com/office/officeart/2005/8/layout/chevron2"/>
    <dgm:cxn modelId="{797CCEEF-915D-4BC3-A2E6-6002146219A7}" type="presOf" srcId="{76A7BD21-9237-4E53-B8E1-FAD2D0B57A99}" destId="{BA606AC2-50C1-4D3D-927D-4CB28C31EA9C}" srcOrd="0" destOrd="2" presId="urn:microsoft.com/office/officeart/2005/8/layout/chevron2"/>
    <dgm:cxn modelId="{C8894DF1-765B-4694-9D45-0909502CEBE8}" type="presOf" srcId="{925FBA8B-C5EC-40BB-B8FE-5F6DFF251D01}" destId="{D68E90C2-00B4-4BA7-90EA-0783A7C10678}" srcOrd="0" destOrd="0" presId="urn:microsoft.com/office/officeart/2005/8/layout/chevron2"/>
    <dgm:cxn modelId="{D1E938F7-C003-4149-8223-78B6A1F03AAF}" srcId="{EB20D52D-8765-4BE6-B899-3C5CD05984D8}" destId="{B953B9EE-A4BA-43A4-94C7-1459C4E1B433}" srcOrd="1" destOrd="0" parTransId="{D8BC5016-8F87-40C3-B280-4FFA3EB67384}" sibTransId="{A9FE7435-9B7E-4165-893F-BE370B3B61A7}"/>
    <dgm:cxn modelId="{A4E073F9-7CAA-4BCE-A520-30003663AD1F}" srcId="{CC216B94-4798-40EE-AFD6-07BC50E2E1AA}" destId="{C558880C-8B77-4CA0-94EE-FD13209FBDBF}" srcOrd="1" destOrd="0" parTransId="{C67F5B3F-5735-4660-90DB-D3BA61C38D3C}" sibTransId="{AB0DA4B4-58B9-46E0-96E1-788F025B3089}"/>
    <dgm:cxn modelId="{E11C76F9-0A3A-4510-9008-D6AE3650E24E}" type="presOf" srcId="{3147CE21-C269-49E1-9751-98B8BD9007CC}" destId="{A52F8242-5AFF-4412-A2A9-AC8C51DE2571}" srcOrd="0" destOrd="0" presId="urn:microsoft.com/office/officeart/2005/8/layout/chevron2"/>
    <dgm:cxn modelId="{CCD6AAFF-CB26-4316-B450-F729ADEF29BC}" srcId="{DA6DEA69-D669-409D-AFAB-F35E425BEC62}" destId="{3147CE21-C269-49E1-9751-98B8BD9007CC}" srcOrd="0" destOrd="0" parTransId="{65584350-FF7C-42E2-908B-745EE3426721}" sibTransId="{A4DC36BB-5A45-45CB-B37A-C96E0365CC63}"/>
    <dgm:cxn modelId="{9EC3D7AA-7D56-4558-A1FB-14E46F1FA48B}" type="presParOf" srcId="{0B740E05-245A-4972-B644-D9464F32FD66}" destId="{DA95C14B-E1ED-4F3A-A443-739EC0B2F219}" srcOrd="0" destOrd="0" presId="urn:microsoft.com/office/officeart/2005/8/layout/chevron2"/>
    <dgm:cxn modelId="{3AB8967A-3A69-4342-96D9-2716D509C705}" type="presParOf" srcId="{DA95C14B-E1ED-4F3A-A443-739EC0B2F219}" destId="{A52F8242-5AFF-4412-A2A9-AC8C51DE2571}" srcOrd="0" destOrd="0" presId="urn:microsoft.com/office/officeart/2005/8/layout/chevron2"/>
    <dgm:cxn modelId="{9457CBD2-1AD9-43E2-A9B4-2F7A615B640E}" type="presParOf" srcId="{DA95C14B-E1ED-4F3A-A443-739EC0B2F219}" destId="{2817A520-28D9-4DA6-9937-CEDC96F9A1E3}" srcOrd="1" destOrd="0" presId="urn:microsoft.com/office/officeart/2005/8/layout/chevron2"/>
    <dgm:cxn modelId="{FDA81778-5B80-4614-8E02-75AE047C6DA3}" type="presParOf" srcId="{0B740E05-245A-4972-B644-D9464F32FD66}" destId="{48EFA58D-2102-43EB-A08A-B7B4BE957488}" srcOrd="1" destOrd="0" presId="urn:microsoft.com/office/officeart/2005/8/layout/chevron2"/>
    <dgm:cxn modelId="{7C033AC3-590B-4D99-9441-25B036687998}" type="presParOf" srcId="{0B740E05-245A-4972-B644-D9464F32FD66}" destId="{53B1C07B-D764-42CD-B0DB-9D4A49FED561}" srcOrd="2" destOrd="0" presId="urn:microsoft.com/office/officeart/2005/8/layout/chevron2"/>
    <dgm:cxn modelId="{E7855AB7-01D0-4A2F-9D1B-D46B1BD78622}" type="presParOf" srcId="{53B1C07B-D764-42CD-B0DB-9D4A49FED561}" destId="{0DA9C2A2-6FF8-4B31-A925-E9FC9FC1731E}" srcOrd="0" destOrd="0" presId="urn:microsoft.com/office/officeart/2005/8/layout/chevron2"/>
    <dgm:cxn modelId="{8DEB85D0-ABB8-4DBB-A23A-CEAF07260006}" type="presParOf" srcId="{53B1C07B-D764-42CD-B0DB-9D4A49FED561}" destId="{68286FCD-7227-4CF8-94CE-D1356D117218}" srcOrd="1" destOrd="0" presId="urn:microsoft.com/office/officeart/2005/8/layout/chevron2"/>
    <dgm:cxn modelId="{D75B67DE-C7A1-435E-B266-BD2FD1F95E61}" type="presParOf" srcId="{0B740E05-245A-4972-B644-D9464F32FD66}" destId="{90E8FEA3-B77B-4B3C-B0D2-A274FF131290}" srcOrd="3" destOrd="0" presId="urn:microsoft.com/office/officeart/2005/8/layout/chevron2"/>
    <dgm:cxn modelId="{41620E6B-1029-42F0-8DC9-7799C6770D01}" type="presParOf" srcId="{0B740E05-245A-4972-B644-D9464F32FD66}" destId="{284B61C3-7102-4549-A9E2-6E24961CA6F6}" srcOrd="4" destOrd="0" presId="urn:microsoft.com/office/officeart/2005/8/layout/chevron2"/>
    <dgm:cxn modelId="{6398457D-60C5-4E2E-9CE6-D6B3260FED59}" type="presParOf" srcId="{284B61C3-7102-4549-A9E2-6E24961CA6F6}" destId="{218CDD7A-0B76-4ABD-9A6A-2B7AF768A399}" srcOrd="0" destOrd="0" presId="urn:microsoft.com/office/officeart/2005/8/layout/chevron2"/>
    <dgm:cxn modelId="{74E5CE80-5D7A-4532-9E31-6690D86A1CB5}" type="presParOf" srcId="{284B61C3-7102-4549-A9E2-6E24961CA6F6}" destId="{8C87291B-F590-46A7-B602-5E4964DB1A66}" srcOrd="1" destOrd="0" presId="urn:microsoft.com/office/officeart/2005/8/layout/chevron2"/>
    <dgm:cxn modelId="{E73BF5CE-5976-4B67-984D-90B74AB98417}" type="presParOf" srcId="{0B740E05-245A-4972-B644-D9464F32FD66}" destId="{B57DA95D-7475-44AF-A46D-B2F71B96F8A9}" srcOrd="5" destOrd="0" presId="urn:microsoft.com/office/officeart/2005/8/layout/chevron2"/>
    <dgm:cxn modelId="{B5964EDA-E4B6-4908-BE1B-CF912B1024DF}" type="presParOf" srcId="{0B740E05-245A-4972-B644-D9464F32FD66}" destId="{2CD1AB3B-0B72-4721-89FA-C8B06B91A35B}" srcOrd="6" destOrd="0" presId="urn:microsoft.com/office/officeart/2005/8/layout/chevron2"/>
    <dgm:cxn modelId="{97AC3C77-F343-47A2-A0FF-DD17C2BA7C96}" type="presParOf" srcId="{2CD1AB3B-0B72-4721-89FA-C8B06B91A35B}" destId="{7571539D-953C-4A6F-84D2-50DB89B42153}" srcOrd="0" destOrd="0" presId="urn:microsoft.com/office/officeart/2005/8/layout/chevron2"/>
    <dgm:cxn modelId="{9957A750-224B-4E52-8B47-0705089DBF5E}" type="presParOf" srcId="{2CD1AB3B-0B72-4721-89FA-C8B06B91A35B}" destId="{54DA45C4-EBB4-4E38-8664-B6B29435368A}" srcOrd="1" destOrd="0" presId="urn:microsoft.com/office/officeart/2005/8/layout/chevron2"/>
    <dgm:cxn modelId="{BB1D71FF-AF2E-431B-A423-A43CA4361CD0}" type="presParOf" srcId="{0B740E05-245A-4972-B644-D9464F32FD66}" destId="{F6B0779F-2B3D-4E5D-B3EE-97D5C3475D22}" srcOrd="7" destOrd="0" presId="urn:microsoft.com/office/officeart/2005/8/layout/chevron2"/>
    <dgm:cxn modelId="{03B672B3-6A17-4424-B2D4-D47BE81279B0}" type="presParOf" srcId="{0B740E05-245A-4972-B644-D9464F32FD66}" destId="{99853304-C783-4056-BF1D-46A70D2A5C8E}" srcOrd="8" destOrd="0" presId="urn:microsoft.com/office/officeart/2005/8/layout/chevron2"/>
    <dgm:cxn modelId="{1D8711BA-9820-4D47-87AA-DE53FA6BEA52}" type="presParOf" srcId="{99853304-C783-4056-BF1D-46A70D2A5C8E}" destId="{7D063CE0-3D03-45EC-8E74-8D8B4FEB1CD6}" srcOrd="0" destOrd="0" presId="urn:microsoft.com/office/officeart/2005/8/layout/chevron2"/>
    <dgm:cxn modelId="{86879AF8-E890-4BDA-9B3F-35B25DB41901}" type="presParOf" srcId="{99853304-C783-4056-BF1D-46A70D2A5C8E}" destId="{5307FE5B-AF3D-4482-9FF7-E193035BD31C}" srcOrd="1" destOrd="0" presId="urn:microsoft.com/office/officeart/2005/8/layout/chevron2"/>
    <dgm:cxn modelId="{8CEA431A-F8E4-4B4D-9786-6BF0C4CC842F}" type="presParOf" srcId="{0B740E05-245A-4972-B644-D9464F32FD66}" destId="{C118D7EA-10FF-4DD2-8EE5-304392081DF0}" srcOrd="9" destOrd="0" presId="urn:microsoft.com/office/officeart/2005/8/layout/chevron2"/>
    <dgm:cxn modelId="{6DBAB22A-4A5A-4343-9DF8-F3A0FDCEEE73}" type="presParOf" srcId="{0B740E05-245A-4972-B644-D9464F32FD66}" destId="{C654CBF8-A55D-4A96-80EF-3E8C779B8335}" srcOrd="10" destOrd="0" presId="urn:microsoft.com/office/officeart/2005/8/layout/chevron2"/>
    <dgm:cxn modelId="{A9F911A5-2EBF-4244-AE02-DF659E773AD7}" type="presParOf" srcId="{C654CBF8-A55D-4A96-80EF-3E8C779B8335}" destId="{3090B821-9F03-41AA-BAE4-DFF8E67D6C6B}" srcOrd="0" destOrd="0" presId="urn:microsoft.com/office/officeart/2005/8/layout/chevron2"/>
    <dgm:cxn modelId="{9DC06CE5-3C3C-41B7-92E8-4D2BE907A5C4}" type="presParOf" srcId="{C654CBF8-A55D-4A96-80EF-3E8C779B8335}" destId="{B061C2A6-9217-4D69-847C-30A5ABFA7B8D}" srcOrd="1" destOrd="0" presId="urn:microsoft.com/office/officeart/2005/8/layout/chevron2"/>
    <dgm:cxn modelId="{8378D940-0880-4A57-9ADA-5E2582049E97}" type="presParOf" srcId="{0B740E05-245A-4972-B644-D9464F32FD66}" destId="{012C65E2-0649-4ACD-B481-925C09956D71}" srcOrd="11" destOrd="0" presId="urn:microsoft.com/office/officeart/2005/8/layout/chevron2"/>
    <dgm:cxn modelId="{33B19656-A3E1-4DC4-8FAB-72209D4B5D83}" type="presParOf" srcId="{0B740E05-245A-4972-B644-D9464F32FD66}" destId="{4F681993-CEF8-4E15-A187-A1693FB1AC8C}" srcOrd="12" destOrd="0" presId="urn:microsoft.com/office/officeart/2005/8/layout/chevron2"/>
    <dgm:cxn modelId="{8A83F91C-9B03-44E1-901D-363DA2C37F84}" type="presParOf" srcId="{4F681993-CEF8-4E15-A187-A1693FB1AC8C}" destId="{ABD682F7-3015-43E6-B18C-4A33BDC21540}" srcOrd="0" destOrd="0" presId="urn:microsoft.com/office/officeart/2005/8/layout/chevron2"/>
    <dgm:cxn modelId="{4197D107-0B7C-4E90-A0A9-49DA83523A36}" type="presParOf" srcId="{4F681993-CEF8-4E15-A187-A1693FB1AC8C}" destId="{BA606AC2-50C1-4D3D-927D-4CB28C31EA9C}" srcOrd="1" destOrd="0" presId="urn:microsoft.com/office/officeart/2005/8/layout/chevron2"/>
    <dgm:cxn modelId="{C518E42E-DDC3-4D8D-A20D-5FB75FE253FD}" type="presParOf" srcId="{0B740E05-245A-4972-B644-D9464F32FD66}" destId="{EB46017E-ECC0-4D2F-86D4-A59C9C74B858}" srcOrd="13" destOrd="0" presId="urn:microsoft.com/office/officeart/2005/8/layout/chevron2"/>
    <dgm:cxn modelId="{D5105861-CB8F-46C0-B977-9113DAD69174}" type="presParOf" srcId="{0B740E05-245A-4972-B644-D9464F32FD66}" destId="{BB39514E-0936-41F3-9A60-3CC7ECFD90F5}" srcOrd="14" destOrd="0" presId="urn:microsoft.com/office/officeart/2005/8/layout/chevron2"/>
    <dgm:cxn modelId="{D0BF5382-368B-498C-9254-EEE146418CFC}" type="presParOf" srcId="{BB39514E-0936-41F3-9A60-3CC7ECFD90F5}" destId="{43DD79B8-974F-4E63-84F2-471B01994211}" srcOrd="0" destOrd="0" presId="urn:microsoft.com/office/officeart/2005/8/layout/chevron2"/>
    <dgm:cxn modelId="{97A1CF0E-A832-47A8-9CA1-DB800AC203A5}" type="presParOf" srcId="{BB39514E-0936-41F3-9A60-3CC7ECFD90F5}" destId="{7A2CDD8D-A059-4783-8D41-0DB83EC5C623}" srcOrd="1" destOrd="0" presId="urn:microsoft.com/office/officeart/2005/8/layout/chevron2"/>
    <dgm:cxn modelId="{9D40C5A0-6886-47C6-A432-192B28E77AFA}" type="presParOf" srcId="{0B740E05-245A-4972-B644-D9464F32FD66}" destId="{1773932A-172A-4DA1-935E-F7F2F618E90B}" srcOrd="15" destOrd="0" presId="urn:microsoft.com/office/officeart/2005/8/layout/chevron2"/>
    <dgm:cxn modelId="{F72B477A-53AE-4279-8EE8-0CE817BD0FAD}" type="presParOf" srcId="{0B740E05-245A-4972-B644-D9464F32FD66}" destId="{DC0EE3A1-2BC6-4DA8-BD37-B89B52F34DB5}" srcOrd="16" destOrd="0" presId="urn:microsoft.com/office/officeart/2005/8/layout/chevron2"/>
    <dgm:cxn modelId="{CC294561-7EA6-4E67-AE17-112AC4702291}" type="presParOf" srcId="{DC0EE3A1-2BC6-4DA8-BD37-B89B52F34DB5}" destId="{60FDDA17-646F-4B55-8140-2B2923812023}" srcOrd="0" destOrd="0" presId="urn:microsoft.com/office/officeart/2005/8/layout/chevron2"/>
    <dgm:cxn modelId="{3B15EA85-7DF5-443A-B6C4-70C52FD530F5}" type="presParOf" srcId="{DC0EE3A1-2BC6-4DA8-BD37-B89B52F34DB5}" destId="{D68E90C2-00B4-4BA7-90EA-0783A7C10678}" srcOrd="1" destOrd="0" presId="urn:microsoft.com/office/officeart/2005/8/layout/chevron2"/>
    <dgm:cxn modelId="{D6A3B8BA-29EA-488E-8BBF-039A0663C158}" type="presParOf" srcId="{0B740E05-245A-4972-B644-D9464F32FD66}" destId="{A69414B8-F91F-4DFC-8E34-4BBECFF131FC}" srcOrd="17" destOrd="0" presId="urn:microsoft.com/office/officeart/2005/8/layout/chevron2"/>
    <dgm:cxn modelId="{A9E4CF87-892C-45B2-AA08-8E85CF14088D}" type="presParOf" srcId="{0B740E05-245A-4972-B644-D9464F32FD66}" destId="{BA9079EE-DF5D-42F3-BE64-6B6D67DA0A84}" srcOrd="18" destOrd="0" presId="urn:microsoft.com/office/officeart/2005/8/layout/chevron2"/>
    <dgm:cxn modelId="{CF5FD2BC-72CD-42BC-92AD-A334E6A32AEF}" type="presParOf" srcId="{BA9079EE-DF5D-42F3-BE64-6B6D67DA0A84}" destId="{A0EA7C77-4559-44AC-9FFC-958F5917E064}" srcOrd="0" destOrd="0" presId="urn:microsoft.com/office/officeart/2005/8/layout/chevron2"/>
    <dgm:cxn modelId="{CCD59DBE-8BC3-4349-B351-FC6979875ECB}" type="presParOf" srcId="{BA9079EE-DF5D-42F3-BE64-6B6D67DA0A84}" destId="{24AE14F0-E782-4D93-98DD-C436074DAC29}" srcOrd="1" destOrd="0" presId="urn:microsoft.com/office/officeart/2005/8/layout/chevron2"/>
  </dgm:cxnLst>
  <dgm:bg>
    <a:noFill/>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2F8242-5AFF-4412-A2A9-AC8C51DE2571}">
      <dsp:nvSpPr>
        <dsp:cNvPr id="0" name=""/>
        <dsp:cNvSpPr/>
      </dsp:nvSpPr>
      <dsp:spPr>
        <a:xfrm rot="5400000">
          <a:off x="-142560" y="148706"/>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2nd June 2025</a:t>
          </a:r>
        </a:p>
      </dsp:txBody>
      <dsp:txXfrm rot="-5400000">
        <a:off x="0" y="338786"/>
        <a:ext cx="665280" cy="285120"/>
      </dsp:txXfrm>
    </dsp:sp>
    <dsp:sp modelId="{2817A520-28D9-4DA6-9937-CEDC96F9A1E3}">
      <dsp:nvSpPr>
        <dsp:cNvPr id="0" name=""/>
        <dsp:cNvSpPr/>
      </dsp:nvSpPr>
      <dsp:spPr>
        <a:xfrm rot="5400000">
          <a:off x="2883182" y="-2224234"/>
          <a:ext cx="617760" cy="5066229"/>
        </a:xfrm>
        <a:prstGeom prst="round2SameRect">
          <a:avLst/>
        </a:prstGeom>
        <a:solidFill>
          <a:schemeClr val="lt1">
            <a:alpha val="90000"/>
            <a:hueOff val="0"/>
            <a:satOff val="0"/>
            <a:lumOff val="0"/>
            <a:alphaOff val="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t>UCAS, apprenticeships and post-18 full student launch day</a:t>
          </a:r>
        </a:p>
        <a:p>
          <a:pPr marL="57150" lvl="1" indent="-57150" algn="l" defTabSz="311150">
            <a:lnSpc>
              <a:spcPct val="90000"/>
            </a:lnSpc>
            <a:spcBef>
              <a:spcPct val="0"/>
            </a:spcBef>
            <a:spcAft>
              <a:spcPct val="15000"/>
            </a:spcAft>
            <a:buChar char="•"/>
          </a:pPr>
          <a:r>
            <a:rPr lang="en-US" sz="700" kern="1200"/>
            <a:t>Begin applications, research courses and start personal statement scaffold</a:t>
          </a:r>
        </a:p>
        <a:p>
          <a:pPr marL="57150" lvl="1" indent="-57150" algn="l" defTabSz="311150">
            <a:lnSpc>
              <a:spcPct val="90000"/>
            </a:lnSpc>
            <a:spcBef>
              <a:spcPct val="0"/>
            </a:spcBef>
            <a:spcAft>
              <a:spcPct val="15000"/>
            </a:spcAft>
            <a:buChar char="•"/>
          </a:pPr>
          <a:r>
            <a:rPr lang="en-US" sz="700" kern="1200"/>
            <a:t>USE UCAS BOOKLET TO AID COMPLETING THE APPLICATION</a:t>
          </a:r>
        </a:p>
      </dsp:txBody>
      <dsp:txXfrm rot="-5400000">
        <a:off x="658948" y="30157"/>
        <a:ext cx="5036072" cy="557446"/>
      </dsp:txXfrm>
    </dsp:sp>
    <dsp:sp modelId="{0DA9C2A2-6FF8-4B31-A925-E9FC9FC1731E}">
      <dsp:nvSpPr>
        <dsp:cNvPr id="0" name=""/>
        <dsp:cNvSpPr/>
      </dsp:nvSpPr>
      <dsp:spPr>
        <a:xfrm rot="5400000">
          <a:off x="-142560" y="1025085"/>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5th June 2025</a:t>
          </a:r>
        </a:p>
      </dsp:txBody>
      <dsp:txXfrm rot="-5400000">
        <a:off x="0" y="1215165"/>
        <a:ext cx="665280" cy="285120"/>
      </dsp:txXfrm>
    </dsp:sp>
    <dsp:sp modelId="{68286FCD-7227-4CF8-94CE-D1356D117218}">
      <dsp:nvSpPr>
        <dsp:cNvPr id="0" name=""/>
        <dsp:cNvSpPr/>
      </dsp:nvSpPr>
      <dsp:spPr>
        <a:xfrm rot="5400000">
          <a:off x="2889515" y="-1323677"/>
          <a:ext cx="617760" cy="5066229"/>
        </a:xfrm>
        <a:prstGeom prst="round2SameRect">
          <a:avLst/>
        </a:prstGeom>
        <a:solidFill>
          <a:schemeClr val="lt1">
            <a:alpha val="90000"/>
            <a:hueOff val="0"/>
            <a:satOff val="0"/>
            <a:lumOff val="0"/>
            <a:alphaOff val="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t>Parent Information evening</a:t>
          </a:r>
        </a:p>
        <a:p>
          <a:pPr marL="57150" lvl="1" indent="-57150" algn="l" defTabSz="311150">
            <a:lnSpc>
              <a:spcPct val="90000"/>
            </a:lnSpc>
            <a:spcBef>
              <a:spcPct val="0"/>
            </a:spcBef>
            <a:spcAft>
              <a:spcPct val="15000"/>
            </a:spcAft>
            <a:buChar char="•"/>
          </a:pPr>
          <a:r>
            <a:rPr lang="en-US" sz="700" kern="1200"/>
            <a:t>Meeting to Launch UCAS, apprenticeships and post-18 options</a:t>
          </a:r>
        </a:p>
      </dsp:txBody>
      <dsp:txXfrm rot="-5400000">
        <a:off x="665281" y="930714"/>
        <a:ext cx="5036072" cy="557446"/>
      </dsp:txXfrm>
    </dsp:sp>
    <dsp:sp modelId="{218CDD7A-0B76-4ABD-9A6A-2B7AF768A399}">
      <dsp:nvSpPr>
        <dsp:cNvPr id="0" name=""/>
        <dsp:cNvSpPr/>
      </dsp:nvSpPr>
      <dsp:spPr>
        <a:xfrm rot="5400000">
          <a:off x="-142560" y="1901463"/>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Friday 4th July  2025</a:t>
          </a:r>
        </a:p>
      </dsp:txBody>
      <dsp:txXfrm rot="-5400000">
        <a:off x="0" y="2091543"/>
        <a:ext cx="665280" cy="285120"/>
      </dsp:txXfrm>
    </dsp:sp>
    <dsp:sp modelId="{8C87291B-F590-46A7-B602-5E4964DB1A66}">
      <dsp:nvSpPr>
        <dsp:cNvPr id="0" name=""/>
        <dsp:cNvSpPr/>
      </dsp:nvSpPr>
      <dsp:spPr>
        <a:xfrm rot="5400000">
          <a:off x="2889515" y="-465330"/>
          <a:ext cx="617760" cy="5066229"/>
        </a:xfrm>
        <a:prstGeom prst="round2SameRect">
          <a:avLst/>
        </a:prstGeom>
        <a:solidFill>
          <a:schemeClr val="lt1">
            <a:alpha val="90000"/>
            <a:hueOff val="0"/>
            <a:satOff val="0"/>
            <a:lumOff val="0"/>
            <a:alphaOff val="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t>Deadline for UCAS Personal Statement Planning Framework.</a:t>
          </a:r>
        </a:p>
        <a:p>
          <a:pPr marL="57150" lvl="1" indent="-57150" algn="l" defTabSz="311150">
            <a:lnSpc>
              <a:spcPct val="90000"/>
            </a:lnSpc>
            <a:spcBef>
              <a:spcPct val="0"/>
            </a:spcBef>
            <a:spcAft>
              <a:spcPct val="15000"/>
            </a:spcAft>
            <a:buChar char="•"/>
          </a:pPr>
          <a:r>
            <a:rPr lang="en-US" sz="700" kern="1200">
              <a:highlight>
                <a:srgbClr val="FFFF00"/>
              </a:highlight>
            </a:rPr>
            <a:t>Deadline for all personal details to be completed on your UCAS form. Other than courses, PS and reference.</a:t>
          </a:r>
        </a:p>
        <a:p>
          <a:pPr marL="57150" lvl="1" indent="-57150" algn="l" defTabSz="311150">
            <a:lnSpc>
              <a:spcPct val="90000"/>
            </a:lnSpc>
            <a:spcBef>
              <a:spcPct val="0"/>
            </a:spcBef>
            <a:spcAft>
              <a:spcPct val="15000"/>
            </a:spcAft>
            <a:buChar char="•"/>
          </a:pPr>
          <a:r>
            <a:rPr lang="en-US" sz="700" b="0" kern="1200">
              <a:solidFill>
                <a:srgbClr val="FF0000"/>
              </a:solidFill>
              <a:highlight>
                <a:srgbClr val="FFFF00"/>
              </a:highlight>
            </a:rPr>
            <a:t>Deadline for any students applying to </a:t>
          </a:r>
          <a:r>
            <a:rPr lang="en-GB" sz="700" b="0" i="0" kern="1200">
              <a:solidFill>
                <a:srgbClr val="FF0000"/>
              </a:solidFill>
              <a:highlight>
                <a:srgbClr val="FFFF00"/>
              </a:highlight>
            </a:rPr>
            <a:t>course at the universities of Oxford and Cambridge, or for most courses in medicine, veterinary medicine/science, and dentistry to complete Personal Statement - Draft</a:t>
          </a:r>
          <a:endParaRPr lang="en-US" sz="700" kern="1200">
            <a:highlight>
              <a:srgbClr val="FFFF00"/>
            </a:highlight>
          </a:endParaRPr>
        </a:p>
        <a:p>
          <a:pPr marL="57150" lvl="1" indent="-57150" algn="l" defTabSz="311150">
            <a:lnSpc>
              <a:spcPct val="90000"/>
            </a:lnSpc>
            <a:spcBef>
              <a:spcPct val="0"/>
            </a:spcBef>
            <a:spcAft>
              <a:spcPct val="15000"/>
            </a:spcAft>
            <a:buChar char="•"/>
          </a:pPr>
          <a:r>
            <a:rPr lang="en-US" sz="700" kern="1200"/>
            <a:t>Parents to be contacted if this is not completed.</a:t>
          </a:r>
          <a:endParaRPr lang="en-US" sz="700" kern="1200">
            <a:highlight>
              <a:srgbClr val="FFFF00"/>
            </a:highlight>
          </a:endParaRPr>
        </a:p>
      </dsp:txBody>
      <dsp:txXfrm rot="-5400000">
        <a:off x="665281" y="1789061"/>
        <a:ext cx="5036072" cy="557446"/>
      </dsp:txXfrm>
    </dsp:sp>
    <dsp:sp modelId="{7571539D-953C-4A6F-84D2-50DB89B42153}">
      <dsp:nvSpPr>
        <dsp:cNvPr id="0" name=""/>
        <dsp:cNvSpPr/>
      </dsp:nvSpPr>
      <dsp:spPr>
        <a:xfrm rot="5400000">
          <a:off x="-142560" y="2777842"/>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Friday 5th September 2025</a:t>
          </a:r>
        </a:p>
      </dsp:txBody>
      <dsp:txXfrm rot="-5400000">
        <a:off x="0" y="2967922"/>
        <a:ext cx="665280" cy="285120"/>
      </dsp:txXfrm>
    </dsp:sp>
    <dsp:sp modelId="{54DA45C4-EBB4-4E38-8664-B6B29435368A}">
      <dsp:nvSpPr>
        <dsp:cNvPr id="0" name=""/>
        <dsp:cNvSpPr/>
      </dsp:nvSpPr>
      <dsp:spPr>
        <a:xfrm rot="5400000">
          <a:off x="2889515" y="411047"/>
          <a:ext cx="617760" cy="5066229"/>
        </a:xfrm>
        <a:prstGeom prst="round2SameRect">
          <a:avLst/>
        </a:prstGeom>
        <a:solidFill>
          <a:schemeClr val="lt1">
            <a:alpha val="90000"/>
            <a:hueOff val="0"/>
            <a:satOff val="0"/>
            <a:lumOff val="0"/>
            <a:alphaOff val="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t>Deadline for FULL draft 1 of your personal statement - form tutors to check.</a:t>
          </a:r>
        </a:p>
        <a:p>
          <a:pPr marL="57150" lvl="1" indent="-57150" algn="l" defTabSz="311150">
            <a:lnSpc>
              <a:spcPct val="90000"/>
            </a:lnSpc>
            <a:spcBef>
              <a:spcPct val="0"/>
            </a:spcBef>
            <a:spcAft>
              <a:spcPct val="15000"/>
            </a:spcAft>
            <a:buChar char="•"/>
          </a:pPr>
          <a:r>
            <a:rPr lang="en-US" sz="700" b="0" kern="1200">
              <a:solidFill>
                <a:srgbClr val="FF0000"/>
              </a:solidFill>
            </a:rPr>
            <a:t>Deadline for any students applying to </a:t>
          </a:r>
          <a:r>
            <a:rPr lang="en-GB" sz="700" b="0" i="0" kern="1200">
              <a:solidFill>
                <a:srgbClr val="FF0000"/>
              </a:solidFill>
            </a:rPr>
            <a:t>course at the universities of Oxford and Cambridge, or for most courses in medicine, veterinary medicine/science, and dentistry to complete Personal Statement - Final</a:t>
          </a:r>
          <a:endParaRPr lang="en-US" sz="700" kern="1200"/>
        </a:p>
        <a:p>
          <a:pPr marL="57150" lvl="1" indent="-57150" algn="l" defTabSz="311150">
            <a:lnSpc>
              <a:spcPct val="90000"/>
            </a:lnSpc>
            <a:spcBef>
              <a:spcPct val="0"/>
            </a:spcBef>
            <a:spcAft>
              <a:spcPct val="15000"/>
            </a:spcAft>
            <a:buChar char="•"/>
          </a:pPr>
          <a:r>
            <a:rPr lang="en-US" sz="700" kern="1200"/>
            <a:t>Parents to be contacted if this is not completed</a:t>
          </a:r>
        </a:p>
      </dsp:txBody>
      <dsp:txXfrm rot="-5400000">
        <a:off x="665281" y="2665439"/>
        <a:ext cx="5036072" cy="557446"/>
      </dsp:txXfrm>
    </dsp:sp>
    <dsp:sp modelId="{7D063CE0-3D03-45EC-8E74-8D8B4FEB1CD6}">
      <dsp:nvSpPr>
        <dsp:cNvPr id="0" name=""/>
        <dsp:cNvSpPr/>
      </dsp:nvSpPr>
      <dsp:spPr>
        <a:xfrm rot="5400000">
          <a:off x="-142560" y="3654220"/>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FF0000"/>
              </a:solidFill>
            </a:rPr>
            <a:t>Monday 6th October 2025 </a:t>
          </a:r>
        </a:p>
      </dsp:txBody>
      <dsp:txXfrm rot="-5400000">
        <a:off x="0" y="3844300"/>
        <a:ext cx="665280" cy="285120"/>
      </dsp:txXfrm>
    </dsp:sp>
    <dsp:sp modelId="{5307FE5B-AF3D-4482-9FF7-E193035BD31C}">
      <dsp:nvSpPr>
        <dsp:cNvPr id="0" name=""/>
        <dsp:cNvSpPr/>
      </dsp:nvSpPr>
      <dsp:spPr>
        <a:xfrm rot="5400000">
          <a:off x="2889515" y="1287426"/>
          <a:ext cx="617760" cy="5066229"/>
        </a:xfrm>
        <a:prstGeom prst="round2SameRect">
          <a:avLst/>
        </a:prstGeom>
        <a:solidFill>
          <a:schemeClr val="lt1">
            <a:alpha val="90000"/>
            <a:hueOff val="0"/>
            <a:satOff val="0"/>
            <a:lumOff val="0"/>
            <a:alphaOff val="0"/>
          </a:schemeClr>
        </a:solidFill>
        <a:ln w="12700" cap="flat" cmpd="sng" algn="ctr">
          <a:solidFill>
            <a:schemeClr val="accent1">
              <a:lumMod val="75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b="0" kern="1200">
              <a:solidFill>
                <a:srgbClr val="FF0000"/>
              </a:solidFill>
            </a:rPr>
            <a:t>Deadline for any students applying to </a:t>
          </a:r>
          <a:r>
            <a:rPr lang="en-GB" sz="700" b="0" i="0" kern="1200">
              <a:solidFill>
                <a:srgbClr val="FF0000"/>
              </a:solidFill>
            </a:rPr>
            <a:t>course at the universities of Oxford and Cambridge, or for most courses in medicine, veterinary medicine/science, and dentistry to complete, pay and send their UCAS form.</a:t>
          </a:r>
          <a:endParaRPr lang="en-GB" sz="700" kern="1200"/>
        </a:p>
      </dsp:txBody>
      <dsp:txXfrm rot="-5400000">
        <a:off x="665281" y="3541818"/>
        <a:ext cx="5036072" cy="557446"/>
      </dsp:txXfrm>
    </dsp:sp>
    <dsp:sp modelId="{3090B821-9F03-41AA-BAE4-DFF8E67D6C6B}">
      <dsp:nvSpPr>
        <dsp:cNvPr id="0" name=""/>
        <dsp:cNvSpPr/>
      </dsp:nvSpPr>
      <dsp:spPr>
        <a:xfrm rot="5400000">
          <a:off x="-142560" y="4530599"/>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bg1"/>
              </a:solidFill>
            </a:rPr>
            <a:t>Wednesday 15th October 2025 </a:t>
          </a:r>
        </a:p>
      </dsp:txBody>
      <dsp:txXfrm rot="-5400000">
        <a:off x="0" y="4720679"/>
        <a:ext cx="665280" cy="285120"/>
      </dsp:txXfrm>
    </dsp:sp>
    <dsp:sp modelId="{B061C2A6-9217-4D69-847C-30A5ABFA7B8D}">
      <dsp:nvSpPr>
        <dsp:cNvPr id="0" name=""/>
        <dsp:cNvSpPr/>
      </dsp:nvSpPr>
      <dsp:spPr>
        <a:xfrm rot="5400000">
          <a:off x="2889515" y="2163804"/>
          <a:ext cx="617760" cy="5066229"/>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endParaRPr lang="en-US" sz="700" b="0" kern="1200">
            <a:solidFill>
              <a:srgbClr val="FF0000"/>
            </a:solidFill>
          </a:endParaRPr>
        </a:p>
        <a:p>
          <a:pPr marL="57150" lvl="1" indent="-57150" algn="l" defTabSz="311150">
            <a:lnSpc>
              <a:spcPct val="90000"/>
            </a:lnSpc>
            <a:spcBef>
              <a:spcPct val="0"/>
            </a:spcBef>
            <a:spcAft>
              <a:spcPct val="15000"/>
            </a:spcAft>
            <a:buChar char="•"/>
          </a:pPr>
          <a:r>
            <a:rPr lang="en-GB" sz="700" b="0" i="0" kern="1200"/>
            <a:t>UCAS deadline for any course at the universities of Oxford and Cambridge, or for most courses in medicine, veterinary medicine/science, and dentistry.</a:t>
          </a:r>
          <a:endParaRPr lang="en-US" sz="700" kern="1200"/>
        </a:p>
      </dsp:txBody>
      <dsp:txXfrm rot="-5400000">
        <a:off x="665281" y="4418196"/>
        <a:ext cx="5036072" cy="557446"/>
      </dsp:txXfrm>
    </dsp:sp>
    <dsp:sp modelId="{ABD682F7-3015-43E6-B18C-4A33BDC21540}">
      <dsp:nvSpPr>
        <dsp:cNvPr id="0" name=""/>
        <dsp:cNvSpPr/>
      </dsp:nvSpPr>
      <dsp:spPr>
        <a:xfrm rot="5400000">
          <a:off x="-142560" y="5406978"/>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Friday</a:t>
          </a:r>
          <a:r>
            <a:rPr lang="en-US" sz="700" kern="1200" baseline="0"/>
            <a:t> 24th October 2025 </a:t>
          </a:r>
          <a:endParaRPr lang="en-US" sz="700" kern="1200"/>
        </a:p>
      </dsp:txBody>
      <dsp:txXfrm rot="-5400000">
        <a:off x="0" y="5597058"/>
        <a:ext cx="665280" cy="285120"/>
      </dsp:txXfrm>
    </dsp:sp>
    <dsp:sp modelId="{BA606AC2-50C1-4D3D-927D-4CB28C31EA9C}">
      <dsp:nvSpPr>
        <dsp:cNvPr id="0" name=""/>
        <dsp:cNvSpPr/>
      </dsp:nvSpPr>
      <dsp:spPr>
        <a:xfrm rot="5400000">
          <a:off x="2889515" y="3040183"/>
          <a:ext cx="617760" cy="5066229"/>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endParaRPr lang="en-US" sz="700" kern="1200"/>
        </a:p>
        <a:p>
          <a:pPr marL="57150" lvl="1" indent="-57150" algn="l" defTabSz="311150">
            <a:lnSpc>
              <a:spcPct val="90000"/>
            </a:lnSpc>
            <a:spcBef>
              <a:spcPct val="0"/>
            </a:spcBef>
            <a:spcAft>
              <a:spcPct val="15000"/>
            </a:spcAft>
            <a:buFont typeface="Times New Roman" panose="02020603050405020304" pitchFamily="18" charset="0"/>
            <a:buChar char="•"/>
          </a:pPr>
          <a:r>
            <a:rPr lang="en-US" sz="700" kern="1200"/>
            <a:t>Deadline for draft 2 of your personal statement</a:t>
          </a:r>
          <a:endParaRPr lang="en-GB" sz="700" kern="1200"/>
        </a:p>
        <a:p>
          <a:pPr marL="57150" lvl="1" indent="-57150" algn="l" defTabSz="311150">
            <a:lnSpc>
              <a:spcPct val="90000"/>
            </a:lnSpc>
            <a:spcBef>
              <a:spcPct val="0"/>
            </a:spcBef>
            <a:spcAft>
              <a:spcPct val="15000"/>
            </a:spcAft>
            <a:buFont typeface="Times New Roman" panose="02020603050405020304" pitchFamily="18" charset="0"/>
            <a:buChar char="•"/>
          </a:pPr>
          <a:r>
            <a:rPr lang="en-US" sz="700" kern="1200"/>
            <a:t>Parents will be contacted regarding lack of progress on your personal statement.</a:t>
          </a:r>
          <a:endParaRPr lang="en-GB" sz="700" kern="1200"/>
        </a:p>
      </dsp:txBody>
      <dsp:txXfrm rot="-5400000">
        <a:off x="665281" y="5294575"/>
        <a:ext cx="5036072" cy="557446"/>
      </dsp:txXfrm>
    </dsp:sp>
    <dsp:sp modelId="{43DD79B8-974F-4E63-84F2-471B01994211}">
      <dsp:nvSpPr>
        <dsp:cNvPr id="0" name=""/>
        <dsp:cNvSpPr/>
      </dsp:nvSpPr>
      <dsp:spPr>
        <a:xfrm rot="5400000">
          <a:off x="-142560" y="6283356"/>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bg1"/>
              </a:solidFill>
            </a:rPr>
            <a:t>Monday</a:t>
          </a:r>
          <a:r>
            <a:rPr lang="en-US" sz="700" kern="1200" baseline="0">
              <a:solidFill>
                <a:schemeClr val="bg1"/>
              </a:solidFill>
            </a:rPr>
            <a:t> 10th November 2025 </a:t>
          </a:r>
          <a:endParaRPr lang="en-US" sz="700" kern="1200">
            <a:solidFill>
              <a:schemeClr val="bg1"/>
            </a:solidFill>
          </a:endParaRPr>
        </a:p>
      </dsp:txBody>
      <dsp:txXfrm rot="-5400000">
        <a:off x="0" y="6473436"/>
        <a:ext cx="665280" cy="285120"/>
      </dsp:txXfrm>
    </dsp:sp>
    <dsp:sp modelId="{7A2CDD8D-A059-4783-8D41-0DB83EC5C623}">
      <dsp:nvSpPr>
        <dsp:cNvPr id="0" name=""/>
        <dsp:cNvSpPr/>
      </dsp:nvSpPr>
      <dsp:spPr>
        <a:xfrm rot="5400000">
          <a:off x="2889515" y="3916562"/>
          <a:ext cx="617760" cy="5066229"/>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solidFill>
                <a:sysClr val="windowText" lastClr="000000"/>
              </a:solidFill>
            </a:rPr>
            <a:t>Deadline completion of personal statement. Final drafts to be handed to tutors for feedback prior to Y13 mock exams. </a:t>
          </a:r>
          <a:r>
            <a:rPr lang="en-US" sz="700" b="1" kern="1200">
              <a:solidFill>
                <a:sysClr val="windowText" lastClr="000000"/>
              </a:solidFill>
              <a:highlight>
                <a:srgbClr val="FFFF00"/>
              </a:highlight>
            </a:rPr>
            <a:t>No feedback on personal statements wil be given after this time. </a:t>
          </a:r>
        </a:p>
      </dsp:txBody>
      <dsp:txXfrm rot="-5400000">
        <a:off x="665281" y="6170954"/>
        <a:ext cx="5036072" cy="557446"/>
      </dsp:txXfrm>
    </dsp:sp>
    <dsp:sp modelId="{60FDDA17-646F-4B55-8140-2B2923812023}">
      <dsp:nvSpPr>
        <dsp:cNvPr id="0" name=""/>
        <dsp:cNvSpPr/>
      </dsp:nvSpPr>
      <dsp:spPr>
        <a:xfrm rot="5400000">
          <a:off x="-142560" y="7159735"/>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rgbClr val="FF0000"/>
              </a:solidFill>
            </a:rPr>
            <a:t>10th December 2025</a:t>
          </a:r>
        </a:p>
      </dsp:txBody>
      <dsp:txXfrm rot="-5400000">
        <a:off x="0" y="7349815"/>
        <a:ext cx="665280" cy="285120"/>
      </dsp:txXfrm>
    </dsp:sp>
    <dsp:sp modelId="{D68E90C2-00B4-4BA7-90EA-0783A7C10678}">
      <dsp:nvSpPr>
        <dsp:cNvPr id="0" name=""/>
        <dsp:cNvSpPr/>
      </dsp:nvSpPr>
      <dsp:spPr>
        <a:xfrm rot="5400000">
          <a:off x="2889515" y="4792940"/>
          <a:ext cx="617760" cy="5066229"/>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solidFill>
                <a:srgbClr val="FF0000"/>
              </a:solidFill>
            </a:rPr>
            <a:t>Internal deadline for </a:t>
          </a:r>
          <a:r>
            <a:rPr lang="en-GB" sz="700" kern="1200">
              <a:solidFill>
                <a:srgbClr val="FF0000"/>
              </a:solidFill>
            </a:rPr>
            <a:t>all applicants </a:t>
          </a:r>
          <a:r>
            <a:rPr lang="en-GB" sz="700" b="0" i="0" kern="1200">
              <a:solidFill>
                <a:srgbClr val="FF0000"/>
              </a:solidFill>
            </a:rPr>
            <a:t>to complete, pay and send their UCAS form.</a:t>
          </a:r>
          <a:endParaRPr lang="en-US" sz="700" kern="1200"/>
        </a:p>
      </dsp:txBody>
      <dsp:txXfrm rot="-5400000">
        <a:off x="665281" y="7047332"/>
        <a:ext cx="5036072" cy="557446"/>
      </dsp:txXfrm>
    </dsp:sp>
    <dsp:sp modelId="{A0EA7C77-4559-44AC-9FFC-958F5917E064}">
      <dsp:nvSpPr>
        <dsp:cNvPr id="0" name=""/>
        <dsp:cNvSpPr/>
      </dsp:nvSpPr>
      <dsp:spPr>
        <a:xfrm rot="5400000">
          <a:off x="-142560" y="8036113"/>
          <a:ext cx="950400" cy="665280"/>
        </a:xfrm>
        <a:prstGeom prst="chevron">
          <a:avLst/>
        </a:prstGeom>
        <a:solidFill>
          <a:schemeClr val="accent1">
            <a:lumMod val="7500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14th January 2025</a:t>
          </a:r>
        </a:p>
      </dsp:txBody>
      <dsp:txXfrm rot="-5400000">
        <a:off x="0" y="8226193"/>
        <a:ext cx="665280" cy="285120"/>
      </dsp:txXfrm>
    </dsp:sp>
    <dsp:sp modelId="{24AE14F0-E782-4D93-98DD-C436074DAC29}">
      <dsp:nvSpPr>
        <dsp:cNvPr id="0" name=""/>
        <dsp:cNvSpPr/>
      </dsp:nvSpPr>
      <dsp:spPr>
        <a:xfrm rot="5400000">
          <a:off x="2890315" y="5669319"/>
          <a:ext cx="616160" cy="5066229"/>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US" sz="700" kern="1200"/>
            <a:t>UCAS deadline for submitting form for equal consideration. </a:t>
          </a:r>
        </a:p>
        <a:p>
          <a:pPr marL="57150" lvl="1" indent="-57150" algn="l" defTabSz="311150">
            <a:lnSpc>
              <a:spcPct val="90000"/>
            </a:lnSpc>
            <a:spcBef>
              <a:spcPct val="0"/>
            </a:spcBef>
            <a:spcAft>
              <a:spcPct val="15000"/>
            </a:spcAft>
            <a:buChar char="•"/>
          </a:pPr>
          <a:r>
            <a:rPr lang="en-US" sz="700" kern="1200"/>
            <a:t>Please read the following page regarding submission of application forms. </a:t>
          </a:r>
        </a:p>
      </dsp:txBody>
      <dsp:txXfrm rot="-5400000">
        <a:off x="665281" y="7924431"/>
        <a:ext cx="5036151" cy="55600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RVPSRJS5WCQE-94673905-36984</_dlc_DocId>
    <_dlc_DocIdUrl xmlns="17a39593-945a-4813-81bf-1728cf9e5038">
      <Url>https://stpeterscatholicschool.sharepoint.com/sites/StaffShared/_layouts/15/DocIdRedir.aspx?ID=RVPSRJS5WCQE-94673905-36984</Url>
      <Description>RVPSRJS5WCQE-94673905-36984</Description>
    </_dlc_DocIdUrl>
    <TaxCatchAll xmlns="17a39593-945a-4813-81bf-1728cf9e5038" xsi:nil="true"/>
    <lcf76f155ced4ddcb4097134ff3c332f xmlns="dd7513d7-cd69-40fb-be6d-71c5a194e0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5" ma:contentTypeDescription="Create a new document." ma:contentTypeScope="" ma:versionID="142398426396ea4590b789e370843f63">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c7ebf644566ed11a9a9b88a5571b67cd"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A81D3F5-5CCC-413C-A5D3-A1C72F43709C}">
  <ds:schemaRefs>
    <ds:schemaRef ds:uri="http://schemas.microsoft.com/sharepoint/v3/contenttype/forms"/>
  </ds:schemaRefs>
</ds:datastoreItem>
</file>

<file path=customXml/itemProps2.xml><?xml version="1.0" encoding="utf-8"?>
<ds:datastoreItem xmlns:ds="http://schemas.openxmlformats.org/officeDocument/2006/customXml" ds:itemID="{599AC0D7-E4B0-4342-B378-36C957BF30CE}">
  <ds:schemaRefs>
    <ds:schemaRef ds:uri="http://purl.org/dc/elements/1.1/"/>
    <ds:schemaRef ds:uri="http://www.w3.org/XML/1998/namespace"/>
    <ds:schemaRef ds:uri="http://schemas.microsoft.com/office/2006/documentManagement/types"/>
    <ds:schemaRef ds:uri="http://purl.org/dc/dcmitype/"/>
    <ds:schemaRef ds:uri="dd7513d7-cd69-40fb-be6d-71c5a194e042"/>
    <ds:schemaRef ds:uri="17a39593-945a-4813-81bf-1728cf9e5038"/>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F1FA9DD1-8AEF-4D32-9830-23D0CEC29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39593-945a-4813-81bf-1728cf9e5038"/>
    <ds:schemaRef ds:uri="dd7513d7-cd69-40fb-be6d-71c5a194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931360-C659-4BC8-B773-384DE437CA14}">
  <ds:schemaRefs>
    <ds:schemaRef ds:uri="http://schemas.openxmlformats.org/officeDocument/2006/bibliography"/>
  </ds:schemaRefs>
</ds:datastoreItem>
</file>

<file path=customXml/itemProps5.xml><?xml version="1.0" encoding="utf-8"?>
<ds:datastoreItem xmlns:ds="http://schemas.openxmlformats.org/officeDocument/2006/customXml" ds:itemID="{56C7ADD1-265F-4C66-B829-A402CE99AB7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32</Pages>
  <Words>7392</Words>
  <Characters>42139</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Heart of England School</Company>
  <LinksUpToDate>false</LinksUpToDate>
  <CharactersWithSpaces>49433</CharactersWithSpaces>
  <SharedDoc>false</SharedDoc>
  <HLinks>
    <vt:vector size="270" baseType="variant">
      <vt:variant>
        <vt:i4>5570589</vt:i4>
      </vt:variant>
      <vt:variant>
        <vt:i4>192</vt:i4>
      </vt:variant>
      <vt:variant>
        <vt:i4>0</vt:i4>
      </vt:variant>
      <vt:variant>
        <vt:i4>5</vt:i4>
      </vt:variant>
      <vt:variant>
        <vt:lpwstr>http://www.thecompleteuniversityguide.co.uk/</vt:lpwstr>
      </vt:variant>
      <vt:variant>
        <vt:lpwstr/>
      </vt:variant>
      <vt:variant>
        <vt:i4>4194382</vt:i4>
      </vt:variant>
      <vt:variant>
        <vt:i4>189</vt:i4>
      </vt:variant>
      <vt:variant>
        <vt:i4>0</vt:i4>
      </vt:variant>
      <vt:variant>
        <vt:i4>5</vt:i4>
      </vt:variant>
      <vt:variant>
        <vt:lpwstr>http://www.timeshighereducation.com/</vt:lpwstr>
      </vt:variant>
      <vt:variant>
        <vt:lpwstr/>
      </vt:variant>
      <vt:variant>
        <vt:i4>7667749</vt:i4>
      </vt:variant>
      <vt:variant>
        <vt:i4>186</vt:i4>
      </vt:variant>
      <vt:variant>
        <vt:i4>0</vt:i4>
      </vt:variant>
      <vt:variant>
        <vt:i4>5</vt:i4>
      </vt:variant>
      <vt:variant>
        <vt:lpwstr>https://discoveruni.gov.uk/</vt:lpwstr>
      </vt:variant>
      <vt:variant>
        <vt:lpwstr/>
      </vt:variant>
      <vt:variant>
        <vt:i4>2687031</vt:i4>
      </vt:variant>
      <vt:variant>
        <vt:i4>183</vt:i4>
      </vt:variant>
      <vt:variant>
        <vt:i4>0</vt:i4>
      </vt:variant>
      <vt:variant>
        <vt:i4>5</vt:i4>
      </vt:variant>
      <vt:variant>
        <vt:lpwstr>http://www.ucas.com/apprenticeships</vt:lpwstr>
      </vt:variant>
      <vt:variant>
        <vt:lpwstr/>
      </vt:variant>
      <vt:variant>
        <vt:i4>4587534</vt:i4>
      </vt:variant>
      <vt:variant>
        <vt:i4>180</vt:i4>
      </vt:variant>
      <vt:variant>
        <vt:i4>0</vt:i4>
      </vt:variant>
      <vt:variant>
        <vt:i4>5</vt:i4>
      </vt:variant>
      <vt:variant>
        <vt:lpwstr>http://www.ucas.com/buzz-quiz</vt:lpwstr>
      </vt:variant>
      <vt:variant>
        <vt:lpwstr/>
      </vt:variant>
      <vt:variant>
        <vt:i4>7340152</vt:i4>
      </vt:variant>
      <vt:variant>
        <vt:i4>177</vt:i4>
      </vt:variant>
      <vt:variant>
        <vt:i4>0</vt:i4>
      </vt:variant>
      <vt:variant>
        <vt:i4>5</vt:i4>
      </vt:variant>
      <vt:variant>
        <vt:lpwstr>http://www.prospects.ac.uk/</vt:lpwstr>
      </vt:variant>
      <vt:variant>
        <vt:lpwstr/>
      </vt:variant>
      <vt:variant>
        <vt:i4>3604538</vt:i4>
      </vt:variant>
      <vt:variant>
        <vt:i4>174</vt:i4>
      </vt:variant>
      <vt:variant>
        <vt:i4>0</vt:i4>
      </vt:variant>
      <vt:variant>
        <vt:i4>5</vt:i4>
      </vt:variant>
      <vt:variant>
        <vt:lpwstr>https://nationalcareers.service.gov.uk/</vt:lpwstr>
      </vt:variant>
      <vt:variant>
        <vt:lpwstr/>
      </vt:variant>
      <vt:variant>
        <vt:i4>458835</vt:i4>
      </vt:variant>
      <vt:variant>
        <vt:i4>171</vt:i4>
      </vt:variant>
      <vt:variant>
        <vt:i4>0</vt:i4>
      </vt:variant>
      <vt:variant>
        <vt:i4>5</vt:i4>
      </vt:variant>
      <vt:variant>
        <vt:lpwstr>https://www.unifrog.org/student/home</vt:lpwstr>
      </vt:variant>
      <vt:variant>
        <vt:lpwstr/>
      </vt:variant>
      <vt:variant>
        <vt:i4>5963807</vt:i4>
      </vt:variant>
      <vt:variant>
        <vt:i4>168</vt:i4>
      </vt:variant>
      <vt:variant>
        <vt:i4>0</vt:i4>
      </vt:variant>
      <vt:variant>
        <vt:i4>5</vt:i4>
      </vt:variant>
      <vt:variant>
        <vt:lpwstr>https://www.studential.com/university/applying/UCAS-application-guide/interviews</vt:lpwstr>
      </vt:variant>
      <vt:variant>
        <vt:lpwstr/>
      </vt:variant>
      <vt:variant>
        <vt:i4>8323128</vt:i4>
      </vt:variant>
      <vt:variant>
        <vt:i4>165</vt:i4>
      </vt:variant>
      <vt:variant>
        <vt:i4>0</vt:i4>
      </vt:variant>
      <vt:variant>
        <vt:i4>5</vt:i4>
      </vt:variant>
      <vt:variant>
        <vt:lpwstr>http://university.which.co.uk/advice/ucas-application/university-interviews-as-told-by-students</vt:lpwstr>
      </vt:variant>
      <vt:variant>
        <vt:lpwstr/>
      </vt:variant>
      <vt:variant>
        <vt:i4>4325469</vt:i4>
      </vt:variant>
      <vt:variant>
        <vt:i4>162</vt:i4>
      </vt:variant>
      <vt:variant>
        <vt:i4>0</vt:i4>
      </vt:variant>
      <vt:variant>
        <vt:i4>5</vt:i4>
      </vt:variant>
      <vt:variant>
        <vt:lpwstr>http://www.allaboutcareers.com/careers-advice/university-interviews/how-to-prepare-for-a-university-interview</vt:lpwstr>
      </vt:variant>
      <vt:variant>
        <vt:lpwstr/>
      </vt:variant>
      <vt:variant>
        <vt:i4>720912</vt:i4>
      </vt:variant>
      <vt:variant>
        <vt:i4>159</vt:i4>
      </vt:variant>
      <vt:variant>
        <vt:i4>0</vt:i4>
      </vt:variant>
      <vt:variant>
        <vt:i4>5</vt:i4>
      </vt:variant>
      <vt:variant>
        <vt:lpwstr>https://www.unifrog.org/student/know-how</vt:lpwstr>
      </vt:variant>
      <vt:variant>
        <vt:lpwstr/>
      </vt:variant>
      <vt:variant>
        <vt:i4>7143487</vt:i4>
      </vt:variant>
      <vt:variant>
        <vt:i4>156</vt:i4>
      </vt:variant>
      <vt:variant>
        <vt:i4>0</vt:i4>
      </vt:variant>
      <vt:variant>
        <vt:i4>5</vt:i4>
      </vt:variant>
      <vt:variant>
        <vt:lpwstr>tel:0371 468 0 468</vt:lpwstr>
      </vt:variant>
      <vt:variant>
        <vt:lpwstr/>
      </vt:variant>
      <vt:variant>
        <vt:i4>1376337</vt:i4>
      </vt:variant>
      <vt:variant>
        <vt:i4>153</vt:i4>
      </vt:variant>
      <vt:variant>
        <vt:i4>0</vt:i4>
      </vt:variant>
      <vt:variant>
        <vt:i4>5</vt:i4>
      </vt:variant>
      <vt:variant>
        <vt:lpwstr>http://www.ucas.com/connect/blogs/accepting-unconditional-offer-0</vt:lpwstr>
      </vt:variant>
      <vt:variant>
        <vt:lpwstr/>
      </vt:variant>
      <vt:variant>
        <vt:i4>1114137</vt:i4>
      </vt:variant>
      <vt:variant>
        <vt:i4>150</vt:i4>
      </vt:variant>
      <vt:variant>
        <vt:i4>0</vt:i4>
      </vt:variant>
      <vt:variant>
        <vt:i4>5</vt:i4>
      </vt:variant>
      <vt:variant>
        <vt:lpwstr>https://www.unifrog.org/student/courses/preview/how-to-write-your-personal-statement</vt:lpwstr>
      </vt:variant>
      <vt:variant>
        <vt:lpwstr/>
      </vt:variant>
      <vt:variant>
        <vt:i4>8323188</vt:i4>
      </vt:variant>
      <vt:variant>
        <vt:i4>147</vt:i4>
      </vt:variant>
      <vt:variant>
        <vt:i4>0</vt:i4>
      </vt:variant>
      <vt:variant>
        <vt:i4>5</vt:i4>
      </vt:variant>
      <vt:variant>
        <vt:lpwstr>https://www.unifrog.org/student/personal-statement</vt:lpwstr>
      </vt:variant>
      <vt:variant>
        <vt:lpwstr/>
      </vt:variant>
      <vt:variant>
        <vt:i4>131086</vt:i4>
      </vt:variant>
      <vt:variant>
        <vt:i4>144</vt:i4>
      </vt:variant>
      <vt:variant>
        <vt:i4>0</vt:i4>
      </vt:variant>
      <vt:variant>
        <vt:i4>5</vt:i4>
      </vt:variant>
      <vt:variant>
        <vt:lpwstr>https://www.ucas.com/applying/applying-university/writing-your-personal-statement/2026-personal-statement-guides</vt:lpwstr>
      </vt:variant>
      <vt:variant>
        <vt:lpwstr/>
      </vt:variant>
      <vt:variant>
        <vt:i4>7405616</vt:i4>
      </vt:variant>
      <vt:variant>
        <vt:i4>141</vt:i4>
      </vt:variant>
      <vt:variant>
        <vt:i4>0</vt:i4>
      </vt:variant>
      <vt:variant>
        <vt:i4>5</vt:i4>
      </vt:variant>
      <vt:variant>
        <vt:lpwstr>https://www.ucas.com/applying/applying-university/writing-your-personal-statement</vt:lpwstr>
      </vt:variant>
      <vt:variant>
        <vt:lpwstr>applying-for-2026-entry</vt:lpwstr>
      </vt:variant>
      <vt:variant>
        <vt:i4>6881317</vt:i4>
      </vt:variant>
      <vt:variant>
        <vt:i4>138</vt:i4>
      </vt:variant>
      <vt:variant>
        <vt:i4>0</vt:i4>
      </vt:variant>
      <vt:variant>
        <vt:i4>5</vt:i4>
      </vt:variant>
      <vt:variant>
        <vt:lpwstr>https://www.ucas.com/applying/you-apply/what-and-where-study/entry-requirements/ucas-tariff-points</vt:lpwstr>
      </vt:variant>
      <vt:variant>
        <vt:lpwstr/>
      </vt:variant>
      <vt:variant>
        <vt:i4>7995492</vt:i4>
      </vt:variant>
      <vt:variant>
        <vt:i4>135</vt:i4>
      </vt:variant>
      <vt:variant>
        <vt:i4>0</vt:i4>
      </vt:variant>
      <vt:variant>
        <vt:i4>5</vt:i4>
      </vt:variant>
      <vt:variant>
        <vt:lpwstr>https://www.thecompleteuniversityguide.co.uk/courses/choosing-a-course/</vt:lpwstr>
      </vt:variant>
      <vt:variant>
        <vt:lpwstr/>
      </vt:variant>
      <vt:variant>
        <vt:i4>2162726</vt:i4>
      </vt:variant>
      <vt:variant>
        <vt:i4>132</vt:i4>
      </vt:variant>
      <vt:variant>
        <vt:i4>0</vt:i4>
      </vt:variant>
      <vt:variant>
        <vt:i4>5</vt:i4>
      </vt:variant>
      <vt:variant>
        <vt:lpwstr>https://university.which.co.uk/advice/choosing-a-course/help-i-dont-know-what-course-to-choose-what-do-i-do</vt:lpwstr>
      </vt:variant>
      <vt:variant>
        <vt:lpwstr/>
      </vt:variant>
      <vt:variant>
        <vt:i4>458835</vt:i4>
      </vt:variant>
      <vt:variant>
        <vt:i4>129</vt:i4>
      </vt:variant>
      <vt:variant>
        <vt:i4>0</vt:i4>
      </vt:variant>
      <vt:variant>
        <vt:i4>5</vt:i4>
      </vt:variant>
      <vt:variant>
        <vt:lpwstr>https://www.unifrog.org/student/home</vt:lpwstr>
      </vt:variant>
      <vt:variant>
        <vt:lpwstr/>
      </vt:variant>
      <vt:variant>
        <vt:i4>131158</vt:i4>
      </vt:variant>
      <vt:variant>
        <vt:i4>126</vt:i4>
      </vt:variant>
      <vt:variant>
        <vt:i4>0</vt:i4>
      </vt:variant>
      <vt:variant>
        <vt:i4>5</vt:i4>
      </vt:variant>
      <vt:variant>
        <vt:lpwstr>https://www.unifrog.org/student/subjects</vt:lpwstr>
      </vt:variant>
      <vt:variant>
        <vt:lpwstr/>
      </vt:variant>
      <vt:variant>
        <vt:i4>1900638</vt:i4>
      </vt:variant>
      <vt:variant>
        <vt:i4>123</vt:i4>
      </vt:variant>
      <vt:variant>
        <vt:i4>0</vt:i4>
      </vt:variant>
      <vt:variant>
        <vt:i4>5</vt:i4>
      </vt:variant>
      <vt:variant>
        <vt:lpwstr>https://www.ucas.com/ucas/subject-guide-list</vt:lpwstr>
      </vt:variant>
      <vt:variant>
        <vt:lpwstr/>
      </vt:variant>
      <vt:variant>
        <vt:i4>5308494</vt:i4>
      </vt:variant>
      <vt:variant>
        <vt:i4>120</vt:i4>
      </vt:variant>
      <vt:variant>
        <vt:i4>0</vt:i4>
      </vt:variant>
      <vt:variant>
        <vt:i4>5</vt:i4>
      </vt:variant>
      <vt:variant>
        <vt:lpwstr>http://www.ucas.com/</vt:lpwstr>
      </vt:variant>
      <vt:variant>
        <vt:lpwstr/>
      </vt:variant>
      <vt:variant>
        <vt:i4>2490417</vt:i4>
      </vt:variant>
      <vt:variant>
        <vt:i4>117</vt:i4>
      </vt:variant>
      <vt:variant>
        <vt:i4>0</vt:i4>
      </vt:variant>
      <vt:variant>
        <vt:i4>5</vt:i4>
      </vt:variant>
      <vt:variant>
        <vt:lpwstr>https://www.ucas.com/applying/applying-university/dates-and-deadlines-uni-applications</vt:lpwstr>
      </vt:variant>
      <vt:variant>
        <vt:lpwstr>2026-entry-application-deadlines</vt:lpwstr>
      </vt:variant>
      <vt:variant>
        <vt:i4>1572924</vt:i4>
      </vt:variant>
      <vt:variant>
        <vt:i4>110</vt:i4>
      </vt:variant>
      <vt:variant>
        <vt:i4>0</vt:i4>
      </vt:variant>
      <vt:variant>
        <vt:i4>5</vt:i4>
      </vt:variant>
      <vt:variant>
        <vt:lpwstr/>
      </vt:variant>
      <vt:variant>
        <vt:lpwstr>_Toc163564885</vt:lpwstr>
      </vt:variant>
      <vt:variant>
        <vt:i4>1572924</vt:i4>
      </vt:variant>
      <vt:variant>
        <vt:i4>104</vt:i4>
      </vt:variant>
      <vt:variant>
        <vt:i4>0</vt:i4>
      </vt:variant>
      <vt:variant>
        <vt:i4>5</vt:i4>
      </vt:variant>
      <vt:variant>
        <vt:lpwstr/>
      </vt:variant>
      <vt:variant>
        <vt:lpwstr>_Toc163564884</vt:lpwstr>
      </vt:variant>
      <vt:variant>
        <vt:i4>1572924</vt:i4>
      </vt:variant>
      <vt:variant>
        <vt:i4>98</vt:i4>
      </vt:variant>
      <vt:variant>
        <vt:i4>0</vt:i4>
      </vt:variant>
      <vt:variant>
        <vt:i4>5</vt:i4>
      </vt:variant>
      <vt:variant>
        <vt:lpwstr/>
      </vt:variant>
      <vt:variant>
        <vt:lpwstr>_Toc163564883</vt:lpwstr>
      </vt:variant>
      <vt:variant>
        <vt:i4>1572924</vt:i4>
      </vt:variant>
      <vt:variant>
        <vt:i4>92</vt:i4>
      </vt:variant>
      <vt:variant>
        <vt:i4>0</vt:i4>
      </vt:variant>
      <vt:variant>
        <vt:i4>5</vt:i4>
      </vt:variant>
      <vt:variant>
        <vt:lpwstr/>
      </vt:variant>
      <vt:variant>
        <vt:lpwstr>_Toc163564882</vt:lpwstr>
      </vt:variant>
      <vt:variant>
        <vt:i4>1572924</vt:i4>
      </vt:variant>
      <vt:variant>
        <vt:i4>86</vt:i4>
      </vt:variant>
      <vt:variant>
        <vt:i4>0</vt:i4>
      </vt:variant>
      <vt:variant>
        <vt:i4>5</vt:i4>
      </vt:variant>
      <vt:variant>
        <vt:lpwstr/>
      </vt:variant>
      <vt:variant>
        <vt:lpwstr>_Toc163564881</vt:lpwstr>
      </vt:variant>
      <vt:variant>
        <vt:i4>1572924</vt:i4>
      </vt:variant>
      <vt:variant>
        <vt:i4>80</vt:i4>
      </vt:variant>
      <vt:variant>
        <vt:i4>0</vt:i4>
      </vt:variant>
      <vt:variant>
        <vt:i4>5</vt:i4>
      </vt:variant>
      <vt:variant>
        <vt:lpwstr/>
      </vt:variant>
      <vt:variant>
        <vt:lpwstr>_Toc163564880</vt:lpwstr>
      </vt:variant>
      <vt:variant>
        <vt:i4>1507388</vt:i4>
      </vt:variant>
      <vt:variant>
        <vt:i4>74</vt:i4>
      </vt:variant>
      <vt:variant>
        <vt:i4>0</vt:i4>
      </vt:variant>
      <vt:variant>
        <vt:i4>5</vt:i4>
      </vt:variant>
      <vt:variant>
        <vt:lpwstr/>
      </vt:variant>
      <vt:variant>
        <vt:lpwstr>_Toc163564879</vt:lpwstr>
      </vt:variant>
      <vt:variant>
        <vt:i4>1507388</vt:i4>
      </vt:variant>
      <vt:variant>
        <vt:i4>68</vt:i4>
      </vt:variant>
      <vt:variant>
        <vt:i4>0</vt:i4>
      </vt:variant>
      <vt:variant>
        <vt:i4>5</vt:i4>
      </vt:variant>
      <vt:variant>
        <vt:lpwstr/>
      </vt:variant>
      <vt:variant>
        <vt:lpwstr>_Toc163564878</vt:lpwstr>
      </vt:variant>
      <vt:variant>
        <vt:i4>1507388</vt:i4>
      </vt:variant>
      <vt:variant>
        <vt:i4>62</vt:i4>
      </vt:variant>
      <vt:variant>
        <vt:i4>0</vt:i4>
      </vt:variant>
      <vt:variant>
        <vt:i4>5</vt:i4>
      </vt:variant>
      <vt:variant>
        <vt:lpwstr/>
      </vt:variant>
      <vt:variant>
        <vt:lpwstr>_Toc163564877</vt:lpwstr>
      </vt:variant>
      <vt:variant>
        <vt:i4>1507388</vt:i4>
      </vt:variant>
      <vt:variant>
        <vt:i4>56</vt:i4>
      </vt:variant>
      <vt:variant>
        <vt:i4>0</vt:i4>
      </vt:variant>
      <vt:variant>
        <vt:i4>5</vt:i4>
      </vt:variant>
      <vt:variant>
        <vt:lpwstr/>
      </vt:variant>
      <vt:variant>
        <vt:lpwstr>_Toc163564876</vt:lpwstr>
      </vt:variant>
      <vt:variant>
        <vt:i4>1507388</vt:i4>
      </vt:variant>
      <vt:variant>
        <vt:i4>50</vt:i4>
      </vt:variant>
      <vt:variant>
        <vt:i4>0</vt:i4>
      </vt:variant>
      <vt:variant>
        <vt:i4>5</vt:i4>
      </vt:variant>
      <vt:variant>
        <vt:lpwstr/>
      </vt:variant>
      <vt:variant>
        <vt:lpwstr>_Toc163564875</vt:lpwstr>
      </vt:variant>
      <vt:variant>
        <vt:i4>1507388</vt:i4>
      </vt:variant>
      <vt:variant>
        <vt:i4>44</vt:i4>
      </vt:variant>
      <vt:variant>
        <vt:i4>0</vt:i4>
      </vt:variant>
      <vt:variant>
        <vt:i4>5</vt:i4>
      </vt:variant>
      <vt:variant>
        <vt:lpwstr/>
      </vt:variant>
      <vt:variant>
        <vt:lpwstr>_Toc163564874</vt:lpwstr>
      </vt:variant>
      <vt:variant>
        <vt:i4>1507388</vt:i4>
      </vt:variant>
      <vt:variant>
        <vt:i4>38</vt:i4>
      </vt:variant>
      <vt:variant>
        <vt:i4>0</vt:i4>
      </vt:variant>
      <vt:variant>
        <vt:i4>5</vt:i4>
      </vt:variant>
      <vt:variant>
        <vt:lpwstr/>
      </vt:variant>
      <vt:variant>
        <vt:lpwstr>_Toc163564873</vt:lpwstr>
      </vt:variant>
      <vt:variant>
        <vt:i4>1507388</vt:i4>
      </vt:variant>
      <vt:variant>
        <vt:i4>32</vt:i4>
      </vt:variant>
      <vt:variant>
        <vt:i4>0</vt:i4>
      </vt:variant>
      <vt:variant>
        <vt:i4>5</vt:i4>
      </vt:variant>
      <vt:variant>
        <vt:lpwstr/>
      </vt:variant>
      <vt:variant>
        <vt:lpwstr>_Toc163564872</vt:lpwstr>
      </vt:variant>
      <vt:variant>
        <vt:i4>1507388</vt:i4>
      </vt:variant>
      <vt:variant>
        <vt:i4>26</vt:i4>
      </vt:variant>
      <vt:variant>
        <vt:i4>0</vt:i4>
      </vt:variant>
      <vt:variant>
        <vt:i4>5</vt:i4>
      </vt:variant>
      <vt:variant>
        <vt:lpwstr/>
      </vt:variant>
      <vt:variant>
        <vt:lpwstr>_Toc163564871</vt:lpwstr>
      </vt:variant>
      <vt:variant>
        <vt:i4>1507388</vt:i4>
      </vt:variant>
      <vt:variant>
        <vt:i4>20</vt:i4>
      </vt:variant>
      <vt:variant>
        <vt:i4>0</vt:i4>
      </vt:variant>
      <vt:variant>
        <vt:i4>5</vt:i4>
      </vt:variant>
      <vt:variant>
        <vt:lpwstr/>
      </vt:variant>
      <vt:variant>
        <vt:lpwstr>_Toc163564870</vt:lpwstr>
      </vt:variant>
      <vt:variant>
        <vt:i4>1441852</vt:i4>
      </vt:variant>
      <vt:variant>
        <vt:i4>14</vt:i4>
      </vt:variant>
      <vt:variant>
        <vt:i4>0</vt:i4>
      </vt:variant>
      <vt:variant>
        <vt:i4>5</vt:i4>
      </vt:variant>
      <vt:variant>
        <vt:lpwstr/>
      </vt:variant>
      <vt:variant>
        <vt:lpwstr>_Toc163564869</vt:lpwstr>
      </vt:variant>
      <vt:variant>
        <vt:i4>1441852</vt:i4>
      </vt:variant>
      <vt:variant>
        <vt:i4>8</vt:i4>
      </vt:variant>
      <vt:variant>
        <vt:i4>0</vt:i4>
      </vt:variant>
      <vt:variant>
        <vt:i4>5</vt:i4>
      </vt:variant>
      <vt:variant>
        <vt:lpwstr/>
      </vt:variant>
      <vt:variant>
        <vt:lpwstr>_Toc163564868</vt:lpwstr>
      </vt:variant>
      <vt:variant>
        <vt:i4>1441852</vt:i4>
      </vt:variant>
      <vt:variant>
        <vt:i4>2</vt:i4>
      </vt:variant>
      <vt:variant>
        <vt:i4>0</vt:i4>
      </vt:variant>
      <vt:variant>
        <vt:i4>5</vt:i4>
      </vt:variant>
      <vt:variant>
        <vt:lpwstr/>
      </vt:variant>
      <vt:variant>
        <vt:lpwstr>_Toc163564867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gricet</dc:creator>
  <cp:keywords/>
  <dc:description/>
  <cp:lastModifiedBy>Mr T Grice</cp:lastModifiedBy>
  <cp:revision>101</cp:revision>
  <cp:lastPrinted>2023-07-21T23:57:00Z</cp:lastPrinted>
  <dcterms:created xsi:type="dcterms:W3CDTF">2025-02-20T02:51:00Z</dcterms:created>
  <dcterms:modified xsi:type="dcterms:W3CDTF">2025-06-05T08:15:00Z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2074200.00000000</vt:lpwstr>
  </property>
  <property fmtid="{D5CDD505-2E9C-101B-9397-08002B2CF9AE}" pid="3" name="ContentTypeId">
    <vt:lpwstr>0x0101002D6078467E68384983619F36D0E562CD</vt:lpwstr>
  </property>
  <property fmtid="{D5CDD505-2E9C-101B-9397-08002B2CF9AE}" pid="4" name="_dlc_DocIdItemGuid">
    <vt:lpwstr>1d1174d0-2b53-44d3-908b-50ea3f9746c6</vt:lpwstr>
  </property>
  <property fmtid="{D5CDD505-2E9C-101B-9397-08002B2CF9AE}" pid="5" name="MediaServiceImageTags">
    <vt:lpwstr/>
  </property>
</Properties>
</file>