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B4FA9" w14:textId="3A25095E" w:rsidR="003A3C4E" w:rsidRPr="00A96760" w:rsidRDefault="003A3C4E" w:rsidP="003A3C4E">
      <w:pPr>
        <w:rPr>
          <w:rFonts w:ascii="UD Digi Kyokasho NK-R" w:eastAsia="UD Digi Kyokasho NK-R"/>
          <w:b/>
          <w:bCs/>
          <w:sz w:val="32"/>
          <w:szCs w:val="32"/>
          <w:u w:val="single"/>
        </w:rPr>
      </w:pPr>
      <w:r w:rsidRPr="00A96760">
        <w:rPr>
          <w:rFonts w:ascii="UD Digi Kyokasho NK-R" w:eastAsia="UD Digi Kyokasho NK-R" w:hint="eastAsia"/>
          <w:b/>
          <w:bCs/>
          <w:sz w:val="32"/>
          <w:szCs w:val="32"/>
          <w:u w:val="single"/>
        </w:rPr>
        <w:t>Year 9 Science</w:t>
      </w:r>
      <w:r w:rsidR="00A96760" w:rsidRPr="00A96760">
        <w:rPr>
          <w:rFonts w:ascii="UD Digi Kyokasho NK-R" w:eastAsia="UD Digi Kyokasho NK-R"/>
          <w:b/>
          <w:bCs/>
          <w:sz w:val="32"/>
          <w:szCs w:val="32"/>
          <w:u w:val="single"/>
        </w:rPr>
        <w:t xml:space="preserve">: </w:t>
      </w:r>
      <w:r w:rsidRPr="00A96760">
        <w:rPr>
          <w:rFonts w:ascii="UD Digi Kyokasho NK-R" w:eastAsia="UD Digi Kyokasho NK-R" w:hint="eastAsia"/>
          <w:b/>
          <w:bCs/>
          <w:sz w:val="28"/>
          <w:szCs w:val="28"/>
          <w:u w:val="single"/>
        </w:rPr>
        <w:t>Preparing for Your Data Feed Assessment</w:t>
      </w:r>
    </w:p>
    <w:p w14:paraId="179BC483" w14:textId="720AD2F2" w:rsidR="003A3C4E" w:rsidRPr="003A3C4E" w:rsidRDefault="003A3C4E" w:rsidP="003A3C4E">
      <w:pPr>
        <w:rPr>
          <w:rFonts w:ascii="UD Digi Kyokasho NK-R" w:eastAsia="UD Digi Kyokasho NK-R"/>
          <w:sz w:val="22"/>
          <w:szCs w:val="22"/>
        </w:rPr>
      </w:pPr>
      <w:r w:rsidRPr="003A3C4E">
        <w:rPr>
          <w:rFonts w:ascii="UD Digi Kyokasho NK-R" w:eastAsia="UD Digi Kyokasho NK-R" w:hint="eastAsia"/>
          <w:sz w:val="22"/>
          <w:szCs w:val="22"/>
        </w:rPr>
        <w:t>This plan helps you revise Science confidently while keeping time for other subjects.</w:t>
      </w:r>
      <w:r w:rsidRPr="003A3C4E">
        <w:rPr>
          <w:rFonts w:ascii="UD Digi Kyokasho NK-R" w:eastAsia="UD Digi Kyokasho NK-R" w:hint="eastAsia"/>
          <w:sz w:val="22"/>
          <w:szCs w:val="22"/>
        </w:rPr>
        <w:br/>
        <w:t xml:space="preserve">It focuses on </w:t>
      </w:r>
      <w:r w:rsidRPr="003A3C4E">
        <w:rPr>
          <w:rFonts w:ascii="UD Digi Kyokasho NK-R" w:eastAsia="UD Digi Kyokasho NK-R" w:hint="eastAsia"/>
          <w:b/>
          <w:bCs/>
          <w:sz w:val="22"/>
          <w:szCs w:val="22"/>
        </w:rPr>
        <w:t>active recall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, </w:t>
      </w:r>
      <w:r w:rsidRPr="003A3C4E">
        <w:rPr>
          <w:rFonts w:ascii="UD Digi Kyokasho NK-R" w:eastAsia="UD Digi Kyokasho NK-R" w:hint="eastAsia"/>
          <w:b/>
          <w:bCs/>
          <w:sz w:val="22"/>
          <w:szCs w:val="22"/>
        </w:rPr>
        <w:t>short, regular sessions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, and </w:t>
      </w:r>
      <w:r w:rsidRPr="003A3C4E">
        <w:rPr>
          <w:rFonts w:ascii="UD Digi Kyokasho NK-R" w:eastAsia="UD Digi Kyokasho NK-R" w:hint="eastAsia"/>
          <w:b/>
          <w:bCs/>
          <w:sz w:val="22"/>
          <w:szCs w:val="22"/>
        </w:rPr>
        <w:t>broad scientific thinking skills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- not memorising every detail!</w:t>
      </w:r>
    </w:p>
    <w:p w14:paraId="4DCE9F52" w14:textId="77777777" w:rsidR="003A3C4E" w:rsidRPr="003A3C4E" w:rsidRDefault="00C438EA" w:rsidP="003A3C4E">
      <w:pPr>
        <w:rPr>
          <w:rFonts w:ascii="UD Digi Kyokasho NK-R" w:eastAsia="UD Digi Kyokasho NK-R"/>
          <w:sz w:val="22"/>
          <w:szCs w:val="22"/>
        </w:rPr>
      </w:pPr>
      <w:r>
        <w:rPr>
          <w:rFonts w:ascii="UD Digi Kyokasho NK-R" w:eastAsia="UD Digi Kyokasho NK-R"/>
          <w:sz w:val="22"/>
          <w:szCs w:val="22"/>
        </w:rPr>
        <w:pict w14:anchorId="403BE3EF">
          <v:rect id="_x0000_i1025" style="width:0;height:1.5pt" o:hralign="center" o:hrstd="t" o:hr="t" fillcolor="#a0a0a0" stroked="f"/>
        </w:pict>
      </w:r>
    </w:p>
    <w:p w14:paraId="0AC2DC71" w14:textId="408C752E" w:rsidR="003A3C4E" w:rsidRPr="003A3C4E" w:rsidRDefault="003A3C4E" w:rsidP="003A3C4E">
      <w:pPr>
        <w:rPr>
          <w:rFonts w:ascii="UD Digi Kyokasho NK-R" w:eastAsia="UD Digi Kyokasho NK-R"/>
          <w:b/>
          <w:bCs/>
          <w:sz w:val="28"/>
          <w:szCs w:val="28"/>
        </w:rPr>
      </w:pPr>
      <w:r w:rsidRPr="003A3C4E">
        <w:rPr>
          <w:rFonts w:ascii="Segoe UI Symbol" w:eastAsia="UD Digi Kyokasho NK-R" w:hAnsi="Segoe UI Symbol" w:cs="Segoe UI Symbol"/>
          <w:b/>
          <w:bCs/>
          <w:sz w:val="28"/>
          <w:szCs w:val="28"/>
        </w:rPr>
        <w:t>🗓</w:t>
      </w:r>
      <w:r w:rsidRPr="003A3C4E">
        <w:rPr>
          <w:rFonts w:ascii="UD Digi Kyokasho NK-R" w:eastAsia="UD Digi Kyokasho NK-R" w:hint="eastAsia"/>
          <w:b/>
          <w:bCs/>
          <w:sz w:val="28"/>
          <w:szCs w:val="28"/>
        </w:rPr>
        <w:t>️</w:t>
      </w:r>
      <w:r w:rsidRPr="003A3C4E">
        <w:rPr>
          <w:rFonts w:ascii="UD Digi Kyokasho NK-R" w:eastAsia="UD Digi Kyokasho NK-R" w:hint="eastAsia"/>
          <w:b/>
          <w:bCs/>
          <w:sz w:val="28"/>
          <w:szCs w:val="28"/>
        </w:rPr>
        <w:t xml:space="preserve"> Two-Week Flexible Revision Timetable- 20 mins a day approx.</w:t>
      </w:r>
    </w:p>
    <w:p w14:paraId="7C3E42E6" w14:textId="075E8B44" w:rsidR="003A3C4E" w:rsidRPr="003A3C4E" w:rsidRDefault="003A3C4E" w:rsidP="003A3C4E">
      <w:pPr>
        <w:rPr>
          <w:rFonts w:ascii="UD Digi Kyokasho NK-R" w:eastAsia="UD Digi Kyokasho NK-R"/>
          <w:b/>
          <w:bCs/>
          <w:sz w:val="28"/>
          <w:szCs w:val="28"/>
          <w:u w:val="single"/>
        </w:rPr>
      </w:pPr>
      <w:r w:rsidRPr="003A3C4E">
        <w:rPr>
          <w:rFonts w:ascii="UD Digi Kyokasho NK-R" w:eastAsia="UD Digi Kyokasho NK-R" w:hint="eastAsia"/>
          <w:b/>
          <w:bCs/>
          <w:sz w:val="28"/>
          <w:szCs w:val="28"/>
          <w:u w:val="single"/>
        </w:rPr>
        <w:t>Week 1</w:t>
      </w:r>
    </w:p>
    <w:tbl>
      <w:tblPr>
        <w:tblStyle w:val="GridTable1Light"/>
        <w:tblW w:w="9964" w:type="dxa"/>
        <w:tblLook w:val="04A0" w:firstRow="1" w:lastRow="0" w:firstColumn="1" w:lastColumn="0" w:noHBand="0" w:noVBand="1"/>
      </w:tblPr>
      <w:tblGrid>
        <w:gridCol w:w="1135"/>
        <w:gridCol w:w="2050"/>
        <w:gridCol w:w="5032"/>
        <w:gridCol w:w="1747"/>
      </w:tblGrid>
      <w:tr w:rsidR="003A3C4E" w:rsidRPr="003A3C4E" w14:paraId="0F8A92AC" w14:textId="77777777" w:rsidTr="003A3C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708F91BF" w14:textId="7777777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Day</w:t>
            </w:r>
          </w:p>
        </w:tc>
        <w:tc>
          <w:tcPr>
            <w:tcW w:w="2050" w:type="dxa"/>
            <w:hideMark/>
          </w:tcPr>
          <w:p w14:paraId="4ED73D27" w14:textId="77777777" w:rsidR="003A3C4E" w:rsidRPr="003A3C4E" w:rsidRDefault="003A3C4E" w:rsidP="003A3C4E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Focus Area</w:t>
            </w:r>
          </w:p>
        </w:tc>
        <w:tc>
          <w:tcPr>
            <w:tcW w:w="5032" w:type="dxa"/>
            <w:hideMark/>
          </w:tcPr>
          <w:p w14:paraId="3251E93F" w14:textId="77777777" w:rsidR="003A3C4E" w:rsidRPr="003A3C4E" w:rsidRDefault="003A3C4E" w:rsidP="003A3C4E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What to Do</w:t>
            </w:r>
          </w:p>
        </w:tc>
        <w:tc>
          <w:tcPr>
            <w:tcW w:w="1747" w:type="dxa"/>
            <w:hideMark/>
          </w:tcPr>
          <w:p w14:paraId="0B6DD4D4" w14:textId="77777777" w:rsidR="003A3C4E" w:rsidRPr="003A3C4E" w:rsidRDefault="003A3C4E" w:rsidP="003A3C4E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Suggested Tools</w:t>
            </w:r>
          </w:p>
        </w:tc>
      </w:tr>
      <w:tr w:rsidR="003A3C4E" w:rsidRPr="003A3C4E" w14:paraId="45DF19F6" w14:textId="77777777" w:rsidTr="003A3C4E">
        <w:trPr>
          <w:trHeight w:val="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5229992A" w14:textId="5CF7F37B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1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2050" w:type="dxa"/>
            <w:hideMark/>
          </w:tcPr>
          <w:p w14:paraId="20E5C171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Genetics &amp; Inheritance</w:t>
            </w:r>
          </w:p>
        </w:tc>
        <w:tc>
          <w:tcPr>
            <w:tcW w:w="5032" w:type="dxa"/>
            <w:hideMark/>
          </w:tcPr>
          <w:p w14:paraId="293AD615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Create a </w:t>
            </w:r>
            <w:r w:rsidRPr="003A3C4E">
              <w:rPr>
                <w:rFonts w:ascii="UD Digi Kyokasho NK-R" w:eastAsia="UD Digi Kyokasho NK-R" w:hint="eastAsia"/>
                <w:b/>
                <w:bCs/>
                <w:sz w:val="22"/>
                <w:szCs w:val="22"/>
              </w:rPr>
              <w:t>mind map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on how characteristics are passed on. Include </w:t>
            </w:r>
            <w:proofErr w:type="gramStart"/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examples, but</w:t>
            </w:r>
            <w:proofErr w:type="gramEnd"/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keep it simple and visual.</w:t>
            </w:r>
          </w:p>
        </w:tc>
        <w:tc>
          <w:tcPr>
            <w:tcW w:w="1747" w:type="dxa"/>
            <w:hideMark/>
          </w:tcPr>
          <w:p w14:paraId="5133A8C9" w14:textId="30814706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BBC Bitesize, </w:t>
            </w:r>
            <w:r w:rsidR="000C3ABC">
              <w:rPr>
                <w:rFonts w:ascii="UD Digi Kyokasho NK-R" w:eastAsia="UD Digi Kyokasho NK-R"/>
                <w:sz w:val="22"/>
                <w:szCs w:val="22"/>
              </w:rPr>
              <w:t>revision monkey</w:t>
            </w:r>
            <w:r w:rsidR="000D6FF2">
              <w:rPr>
                <w:rFonts w:ascii="UD Digi Kyokasho NK-R" w:eastAsia="UD Digi Kyokasho NK-R"/>
                <w:sz w:val="22"/>
                <w:szCs w:val="22"/>
              </w:rPr>
              <w:t>, knowledge organiser, glossary</w:t>
            </w:r>
          </w:p>
        </w:tc>
      </w:tr>
      <w:tr w:rsidR="003A3C4E" w:rsidRPr="003A3C4E" w14:paraId="00CADE57" w14:textId="77777777" w:rsidTr="003A3C4E">
        <w:trPr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1AF3BE46" w14:textId="774256D2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2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2050" w:type="dxa"/>
            <w:hideMark/>
          </w:tcPr>
          <w:p w14:paraId="13D736FC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Genetics &amp; Inheritance</w:t>
            </w:r>
          </w:p>
        </w:tc>
        <w:tc>
          <w:tcPr>
            <w:tcW w:w="5032" w:type="dxa"/>
            <w:hideMark/>
          </w:tcPr>
          <w:p w14:paraId="426513D3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b/>
                <w:bCs/>
                <w:sz w:val="22"/>
                <w:szCs w:val="22"/>
              </w:rPr>
              <w:t>Blurt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key words (DNA, gene, chromosome, variation) from memory. Check notes and correct in a new colour.</w:t>
            </w:r>
          </w:p>
        </w:tc>
        <w:tc>
          <w:tcPr>
            <w:tcW w:w="1747" w:type="dxa"/>
            <w:hideMark/>
          </w:tcPr>
          <w:p w14:paraId="3AB65AEC" w14:textId="2CBB5F46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Seneca, </w:t>
            </w:r>
            <w:r w:rsidR="000D6FF2">
              <w:rPr>
                <w:rFonts w:ascii="UD Digi Kyokasho NK-R" w:eastAsia="UD Digi Kyokasho NK-R"/>
                <w:sz w:val="22"/>
                <w:szCs w:val="22"/>
              </w:rPr>
              <w:t>knowledge organiser, glossary</w:t>
            </w:r>
          </w:p>
        </w:tc>
      </w:tr>
      <w:tr w:rsidR="003A3C4E" w:rsidRPr="003A3C4E" w14:paraId="618467FB" w14:textId="77777777" w:rsidTr="003A3C4E">
        <w:trPr>
          <w:trHeight w:val="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01C0517A" w14:textId="56AE5F5B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3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2050" w:type="dxa"/>
            <w:hideMark/>
          </w:tcPr>
          <w:p w14:paraId="4A026CB1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Competition &amp; Adaptations</w:t>
            </w:r>
          </w:p>
        </w:tc>
        <w:tc>
          <w:tcPr>
            <w:tcW w:w="5032" w:type="dxa"/>
            <w:hideMark/>
          </w:tcPr>
          <w:p w14:paraId="5A10B08E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Sketch or label examples of animal and plant adaptations. Add short explanations for how each helps survival.</w:t>
            </w:r>
          </w:p>
        </w:tc>
        <w:tc>
          <w:tcPr>
            <w:tcW w:w="1747" w:type="dxa"/>
            <w:hideMark/>
          </w:tcPr>
          <w:p w14:paraId="4D52188B" w14:textId="71530808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BBC Bitesize, Seneca</w:t>
            </w:r>
            <w:r w:rsidR="000D6FF2">
              <w:rPr>
                <w:rFonts w:ascii="UD Digi Kyokasho NK-R" w:eastAsia="UD Digi Kyokasho NK-R"/>
                <w:sz w:val="22"/>
                <w:szCs w:val="22"/>
              </w:rPr>
              <w:t>, knowledge organiser, glossary</w:t>
            </w:r>
          </w:p>
        </w:tc>
      </w:tr>
      <w:tr w:rsidR="003A3C4E" w:rsidRPr="003A3C4E" w14:paraId="7D539A8F" w14:textId="77777777" w:rsidTr="003A3C4E">
        <w:trPr>
          <w:trHeight w:val="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2F960012" w14:textId="0EF70415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4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2050" w:type="dxa"/>
            <w:hideMark/>
          </w:tcPr>
          <w:p w14:paraId="288D7DFE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Natural Selection &amp; Evolution</w:t>
            </w:r>
          </w:p>
        </w:tc>
        <w:tc>
          <w:tcPr>
            <w:tcW w:w="5032" w:type="dxa"/>
            <w:hideMark/>
          </w:tcPr>
          <w:p w14:paraId="57274FBD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Write a short summary explaining how species change over time. Use cause → effect language.</w:t>
            </w:r>
          </w:p>
        </w:tc>
        <w:tc>
          <w:tcPr>
            <w:tcW w:w="1747" w:type="dxa"/>
            <w:hideMark/>
          </w:tcPr>
          <w:p w14:paraId="1A2AF707" w14:textId="490C56CF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Seneca, class notes</w:t>
            </w:r>
            <w:r w:rsidR="000D6FF2">
              <w:rPr>
                <w:rFonts w:ascii="UD Digi Kyokasho NK-R" w:eastAsia="UD Digi Kyokasho NK-R"/>
                <w:sz w:val="22"/>
                <w:szCs w:val="22"/>
              </w:rPr>
              <w:t>, knowledge organiser, glossary</w:t>
            </w:r>
          </w:p>
        </w:tc>
      </w:tr>
      <w:tr w:rsidR="003A3C4E" w:rsidRPr="003A3C4E" w14:paraId="27DADC73" w14:textId="77777777" w:rsidTr="003A3C4E">
        <w:trPr>
          <w:trHeight w:val="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0B5D6A0C" w14:textId="653687BC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5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2050" w:type="dxa"/>
            <w:hideMark/>
          </w:tcPr>
          <w:p w14:paraId="19B9F8D9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Catch-up / Light Review</w:t>
            </w:r>
          </w:p>
        </w:tc>
        <w:tc>
          <w:tcPr>
            <w:tcW w:w="5032" w:type="dxa"/>
            <w:hideMark/>
          </w:tcPr>
          <w:p w14:paraId="0E8C4FF0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Choose any earlier topic and do a </w:t>
            </w:r>
            <w:r w:rsidRPr="003A3C4E">
              <w:rPr>
                <w:rFonts w:ascii="UD Digi Kyokasho NK-R" w:eastAsia="UD Digi Kyokasho NK-R" w:hint="eastAsia"/>
                <w:b/>
                <w:bCs/>
                <w:sz w:val="22"/>
                <w:szCs w:val="22"/>
              </w:rPr>
              <w:t>10-min flashcard review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. Then focus on another subject.</w:t>
            </w:r>
          </w:p>
        </w:tc>
        <w:tc>
          <w:tcPr>
            <w:tcW w:w="1747" w:type="dxa"/>
            <w:hideMark/>
          </w:tcPr>
          <w:p w14:paraId="37E35905" w14:textId="3CE48F74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Quizlet / paper cards</w:t>
            </w:r>
            <w:r w:rsidR="000D6FF2">
              <w:rPr>
                <w:rFonts w:ascii="UD Digi Kyokasho NK-R" w:eastAsia="UD Digi Kyokasho NK-R"/>
                <w:sz w:val="22"/>
                <w:szCs w:val="22"/>
              </w:rPr>
              <w:t>, knowledge organiser, glossary</w:t>
            </w:r>
          </w:p>
        </w:tc>
      </w:tr>
      <w:tr w:rsidR="003A3C4E" w:rsidRPr="003A3C4E" w14:paraId="2F6FA425" w14:textId="77777777" w:rsidTr="003A3C4E">
        <w:trPr>
          <w:trHeight w:val="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1247F422" w14:textId="069C8C3F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lastRenderedPageBreak/>
              <w:t>6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2050" w:type="dxa"/>
            <w:hideMark/>
          </w:tcPr>
          <w:p w14:paraId="6D6D7359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 xml:space="preserve">Ecology </w:t>
            </w:r>
            <w:r w:rsidRPr="003A3C4E">
              <w:rPr>
                <w:rFonts w:ascii="Arial" w:eastAsia="UD Digi Kyokasho NK-R" w:hAnsi="Arial" w:cs="Arial"/>
                <w:i/>
                <w:iCs/>
                <w:sz w:val="22"/>
                <w:szCs w:val="22"/>
              </w:rPr>
              <w:t>–</w:t>
            </w: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 xml:space="preserve"> Interdependence</w:t>
            </w:r>
          </w:p>
        </w:tc>
        <w:tc>
          <w:tcPr>
            <w:tcW w:w="5032" w:type="dxa"/>
            <w:hideMark/>
          </w:tcPr>
          <w:p w14:paraId="1AEF039D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Create a </w:t>
            </w:r>
            <w:r w:rsidRPr="003A3C4E">
              <w:rPr>
                <w:rFonts w:ascii="UD Digi Kyokasho NK-R" w:eastAsia="UD Digi Kyokasho NK-R" w:hint="eastAsia"/>
                <w:b/>
                <w:bCs/>
                <w:sz w:val="22"/>
                <w:szCs w:val="22"/>
              </w:rPr>
              <w:t>dual-coded diagram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(symbols + words) showing producers, consumers and decomposers.</w:t>
            </w:r>
          </w:p>
        </w:tc>
        <w:tc>
          <w:tcPr>
            <w:tcW w:w="1747" w:type="dxa"/>
            <w:hideMark/>
          </w:tcPr>
          <w:p w14:paraId="5E6A4F43" w14:textId="7E53347D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BBC Bitesize, </w:t>
            </w:r>
            <w:r w:rsidR="000C3ABC">
              <w:rPr>
                <w:rFonts w:ascii="UD Digi Kyokasho NK-R" w:eastAsia="UD Digi Kyokasho NK-R"/>
                <w:sz w:val="22"/>
                <w:szCs w:val="22"/>
              </w:rPr>
              <w:t>revision monkey</w:t>
            </w:r>
            <w:r w:rsidR="000D6FF2">
              <w:rPr>
                <w:rFonts w:ascii="UD Digi Kyokasho NK-R" w:eastAsia="UD Digi Kyokasho NK-R"/>
                <w:sz w:val="22"/>
                <w:szCs w:val="22"/>
              </w:rPr>
              <w:t>, knowledge organiser, glossary</w:t>
            </w:r>
          </w:p>
        </w:tc>
      </w:tr>
      <w:tr w:rsidR="003A3C4E" w:rsidRPr="003A3C4E" w14:paraId="170FE968" w14:textId="77777777" w:rsidTr="003A3C4E">
        <w:trPr>
          <w:trHeight w:val="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5" w:type="dxa"/>
            <w:hideMark/>
          </w:tcPr>
          <w:p w14:paraId="68F8DB02" w14:textId="74C0B613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7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2050" w:type="dxa"/>
            <w:hideMark/>
          </w:tcPr>
          <w:p w14:paraId="2DF6C514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Spaced Practice Check-in</w:t>
            </w:r>
          </w:p>
        </w:tc>
        <w:tc>
          <w:tcPr>
            <w:tcW w:w="5032" w:type="dxa"/>
            <w:hideMark/>
          </w:tcPr>
          <w:p w14:paraId="6EF35293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Revisit all flashcards made so far using the </w:t>
            </w:r>
            <w:r w:rsidRPr="003A3C4E">
              <w:rPr>
                <w:rFonts w:ascii="UD Digi Kyokasho NK-R" w:eastAsia="UD Digi Kyokasho NK-R" w:hint="eastAsia"/>
                <w:b/>
                <w:bCs/>
                <w:sz w:val="22"/>
                <w:szCs w:val="22"/>
              </w:rPr>
              <w:t>Leitner system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(move remembered cards back).</w:t>
            </w:r>
          </w:p>
        </w:tc>
        <w:tc>
          <w:tcPr>
            <w:tcW w:w="1747" w:type="dxa"/>
            <w:hideMark/>
          </w:tcPr>
          <w:p w14:paraId="07B3C818" w14:textId="19F49EB4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Quizlet / paper flashcards</w:t>
            </w:r>
            <w:r w:rsidR="000D6FF2">
              <w:rPr>
                <w:rFonts w:ascii="UD Digi Kyokasho NK-R" w:eastAsia="UD Digi Kyokasho NK-R"/>
                <w:sz w:val="22"/>
                <w:szCs w:val="22"/>
              </w:rPr>
              <w:t>, knowledge organiser, glossary</w:t>
            </w:r>
          </w:p>
        </w:tc>
      </w:tr>
    </w:tbl>
    <w:p w14:paraId="587A0675" w14:textId="77777777" w:rsidR="003A3C4E" w:rsidRPr="003A3C4E" w:rsidRDefault="00C438EA" w:rsidP="003A3C4E">
      <w:pPr>
        <w:rPr>
          <w:rFonts w:ascii="UD Digi Kyokasho NK-R" w:eastAsia="UD Digi Kyokasho NK-R"/>
          <w:sz w:val="22"/>
          <w:szCs w:val="22"/>
        </w:rPr>
      </w:pPr>
      <w:r>
        <w:rPr>
          <w:rFonts w:ascii="UD Digi Kyokasho NK-R" w:eastAsia="UD Digi Kyokasho NK-R"/>
          <w:sz w:val="22"/>
          <w:szCs w:val="22"/>
        </w:rPr>
        <w:pict w14:anchorId="54A43020">
          <v:rect id="_x0000_i1026" style="width:0;height:1.5pt" o:hralign="center" o:hrstd="t" o:hr="t" fillcolor="#a0a0a0" stroked="f"/>
        </w:pict>
      </w:r>
    </w:p>
    <w:p w14:paraId="5F9E49DF" w14:textId="3BECA339" w:rsidR="003A3C4E" w:rsidRPr="003A3C4E" w:rsidRDefault="003A3C4E" w:rsidP="003A3C4E">
      <w:pPr>
        <w:rPr>
          <w:rFonts w:ascii="UD Digi Kyokasho NK-R" w:eastAsia="UD Digi Kyokasho NK-R"/>
          <w:b/>
          <w:bCs/>
          <w:sz w:val="28"/>
          <w:szCs w:val="28"/>
          <w:u w:val="single"/>
        </w:rPr>
      </w:pPr>
      <w:r w:rsidRPr="003A3C4E">
        <w:rPr>
          <w:rFonts w:ascii="UD Digi Kyokasho NK-R" w:eastAsia="UD Digi Kyokasho NK-R" w:hint="eastAsia"/>
          <w:b/>
          <w:bCs/>
          <w:sz w:val="28"/>
          <w:szCs w:val="28"/>
          <w:u w:val="single"/>
        </w:rPr>
        <w:t>WEEK 2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893"/>
        <w:gridCol w:w="1647"/>
        <w:gridCol w:w="5677"/>
        <w:gridCol w:w="2239"/>
      </w:tblGrid>
      <w:tr w:rsidR="003A3C4E" w:rsidRPr="003A3C4E" w14:paraId="5D1881F7" w14:textId="77777777" w:rsidTr="000D6F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" w:type="dxa"/>
            <w:hideMark/>
          </w:tcPr>
          <w:p w14:paraId="5C56A1E0" w14:textId="7777777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Day</w:t>
            </w:r>
          </w:p>
        </w:tc>
        <w:tc>
          <w:tcPr>
            <w:tcW w:w="1647" w:type="dxa"/>
            <w:hideMark/>
          </w:tcPr>
          <w:p w14:paraId="028CF362" w14:textId="77777777" w:rsidR="003A3C4E" w:rsidRPr="003A3C4E" w:rsidRDefault="003A3C4E" w:rsidP="003A3C4E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Focus Area</w:t>
            </w:r>
          </w:p>
        </w:tc>
        <w:tc>
          <w:tcPr>
            <w:tcW w:w="5677" w:type="dxa"/>
            <w:hideMark/>
          </w:tcPr>
          <w:p w14:paraId="7461A461" w14:textId="77777777" w:rsidR="003A3C4E" w:rsidRPr="003A3C4E" w:rsidRDefault="003A3C4E" w:rsidP="003A3C4E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What to Do</w:t>
            </w:r>
          </w:p>
        </w:tc>
        <w:tc>
          <w:tcPr>
            <w:tcW w:w="2239" w:type="dxa"/>
            <w:hideMark/>
          </w:tcPr>
          <w:p w14:paraId="60EC1CC4" w14:textId="77777777" w:rsidR="003A3C4E" w:rsidRPr="003A3C4E" w:rsidRDefault="003A3C4E" w:rsidP="003A3C4E">
            <w:pPr>
              <w:spacing w:after="160" w:line="27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Suggested Tools</w:t>
            </w:r>
          </w:p>
        </w:tc>
      </w:tr>
      <w:tr w:rsidR="003A3C4E" w:rsidRPr="003A3C4E" w14:paraId="19D07627" w14:textId="77777777" w:rsidTr="000D6F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" w:type="dxa"/>
            <w:hideMark/>
          </w:tcPr>
          <w:p w14:paraId="103EB6C0" w14:textId="0309775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1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1647" w:type="dxa"/>
            <w:hideMark/>
          </w:tcPr>
          <w:p w14:paraId="50F5AB4E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Metals &amp; Reactivity</w:t>
            </w:r>
          </w:p>
        </w:tc>
        <w:tc>
          <w:tcPr>
            <w:tcW w:w="5677" w:type="dxa"/>
            <w:hideMark/>
          </w:tcPr>
          <w:p w14:paraId="7BB9BB14" w14:textId="16E12895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Build a short </w:t>
            </w:r>
            <w:r w:rsidRPr="003A3C4E">
              <w:rPr>
                <w:rFonts w:ascii="UD Digi Kyokasho NK-R" w:eastAsia="UD Digi Kyokasho NK-R" w:hint="eastAsia"/>
                <w:b/>
                <w:bCs/>
                <w:sz w:val="22"/>
                <w:szCs w:val="22"/>
              </w:rPr>
              <w:t>flowchart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showing how metals react differently. Add real-life examples (e.g. corrosion, displacement).</w:t>
            </w:r>
          </w:p>
        </w:tc>
        <w:tc>
          <w:tcPr>
            <w:tcW w:w="2239" w:type="dxa"/>
            <w:hideMark/>
          </w:tcPr>
          <w:p w14:paraId="1F4AF61D" w14:textId="0905FF9A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BBC Bitesize, Seneca</w:t>
            </w:r>
            <w:r w:rsidR="000D6FF2">
              <w:rPr>
                <w:rFonts w:ascii="UD Digi Kyokasho NK-R" w:eastAsia="UD Digi Kyokasho NK-R"/>
                <w:sz w:val="22"/>
                <w:szCs w:val="22"/>
              </w:rPr>
              <w:t>, knowledge organiser, glossary</w:t>
            </w:r>
          </w:p>
        </w:tc>
      </w:tr>
      <w:tr w:rsidR="003A3C4E" w:rsidRPr="003A3C4E" w14:paraId="612F0E84" w14:textId="77777777" w:rsidTr="000D6F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" w:type="dxa"/>
            <w:hideMark/>
          </w:tcPr>
          <w:p w14:paraId="6D5171CF" w14:textId="6C3D00C2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2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1647" w:type="dxa"/>
            <w:hideMark/>
          </w:tcPr>
          <w:p w14:paraId="68880284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Working Scientifically</w:t>
            </w:r>
          </w:p>
        </w:tc>
        <w:tc>
          <w:tcPr>
            <w:tcW w:w="5677" w:type="dxa"/>
            <w:hideMark/>
          </w:tcPr>
          <w:p w14:paraId="44D56695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Practise reading data tables or graphs and describing general patterns — what increases or decreases, and why.</w:t>
            </w:r>
          </w:p>
        </w:tc>
        <w:tc>
          <w:tcPr>
            <w:tcW w:w="2239" w:type="dxa"/>
            <w:hideMark/>
          </w:tcPr>
          <w:p w14:paraId="49CD39CB" w14:textId="40CC10A9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Bitesize, </w:t>
            </w:r>
            <w:r w:rsidR="000C3ABC">
              <w:rPr>
                <w:rFonts w:ascii="UD Digi Kyokasho NK-R" w:eastAsia="UD Digi Kyokasho NK-R"/>
                <w:sz w:val="22"/>
                <w:szCs w:val="22"/>
              </w:rPr>
              <w:t>revision monkey</w:t>
            </w:r>
            <w:r w:rsidR="000D6FF2">
              <w:rPr>
                <w:rFonts w:ascii="UD Digi Kyokasho NK-R" w:eastAsia="UD Digi Kyokasho NK-R"/>
                <w:sz w:val="22"/>
                <w:szCs w:val="22"/>
              </w:rPr>
              <w:t>, knowledge organiser, glossary</w:t>
            </w:r>
          </w:p>
        </w:tc>
      </w:tr>
      <w:tr w:rsidR="003A3C4E" w:rsidRPr="003A3C4E" w14:paraId="78159F0F" w14:textId="77777777" w:rsidTr="000D6F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" w:type="dxa"/>
            <w:hideMark/>
          </w:tcPr>
          <w:p w14:paraId="654CBBC3" w14:textId="3D84A902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3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1647" w:type="dxa"/>
            <w:hideMark/>
          </w:tcPr>
          <w:p w14:paraId="4BCC1190" w14:textId="29A28A2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Ecology &amp; Human Impact</w:t>
            </w:r>
          </w:p>
        </w:tc>
        <w:tc>
          <w:tcPr>
            <w:tcW w:w="5677" w:type="dxa"/>
            <w:hideMark/>
          </w:tcPr>
          <w:p w14:paraId="6ECAA677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Write a few sentences on how human activity affects the environment. Use evidence-based explanations.</w:t>
            </w:r>
          </w:p>
        </w:tc>
        <w:tc>
          <w:tcPr>
            <w:tcW w:w="2239" w:type="dxa"/>
            <w:hideMark/>
          </w:tcPr>
          <w:p w14:paraId="6F61054F" w14:textId="1EA5E502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Seneca, Bitesize</w:t>
            </w:r>
            <w:r w:rsidR="000D6FF2">
              <w:rPr>
                <w:rFonts w:ascii="UD Digi Kyokasho NK-R" w:eastAsia="UD Digi Kyokasho NK-R"/>
                <w:sz w:val="22"/>
                <w:szCs w:val="22"/>
              </w:rPr>
              <w:t>, knowledge organiser, glossary</w:t>
            </w:r>
          </w:p>
        </w:tc>
      </w:tr>
      <w:tr w:rsidR="003A3C4E" w:rsidRPr="003A3C4E" w14:paraId="4FC8C45D" w14:textId="77777777" w:rsidTr="000D6F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" w:type="dxa"/>
            <w:hideMark/>
          </w:tcPr>
          <w:p w14:paraId="7083E9EC" w14:textId="38CE3C1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4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1647" w:type="dxa"/>
            <w:hideMark/>
          </w:tcPr>
          <w:p w14:paraId="0FB1FD18" w14:textId="5B396245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Spaced Practice Review</w:t>
            </w:r>
          </w:p>
        </w:tc>
        <w:tc>
          <w:tcPr>
            <w:tcW w:w="5677" w:type="dxa"/>
            <w:hideMark/>
          </w:tcPr>
          <w:p w14:paraId="3A474D06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Mix topics: choose one question or flashcard from each topic studied so far.</w:t>
            </w:r>
          </w:p>
        </w:tc>
        <w:tc>
          <w:tcPr>
            <w:tcW w:w="2239" w:type="dxa"/>
            <w:hideMark/>
          </w:tcPr>
          <w:p w14:paraId="5C62A7B5" w14:textId="1E7744B2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Quizlet / paper</w:t>
            </w:r>
            <w:r w:rsidR="000D6FF2">
              <w:rPr>
                <w:rFonts w:ascii="UD Digi Kyokasho NK-R" w:eastAsia="UD Digi Kyokasho NK-R"/>
                <w:sz w:val="22"/>
                <w:szCs w:val="22"/>
              </w:rPr>
              <w:t>, knowledge organiser, glossary</w:t>
            </w:r>
          </w:p>
        </w:tc>
      </w:tr>
      <w:tr w:rsidR="003A3C4E" w:rsidRPr="003A3C4E" w14:paraId="73AAC60D" w14:textId="77777777" w:rsidTr="000D6F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" w:type="dxa"/>
            <w:hideMark/>
          </w:tcPr>
          <w:p w14:paraId="6421F60E" w14:textId="778D355B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lastRenderedPageBreak/>
              <w:t>5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1647" w:type="dxa"/>
            <w:hideMark/>
          </w:tcPr>
          <w:p w14:paraId="05E961DD" w14:textId="6F196DD8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Cross-Subject Day</w:t>
            </w:r>
          </w:p>
        </w:tc>
        <w:tc>
          <w:tcPr>
            <w:tcW w:w="5677" w:type="dxa"/>
            <w:hideMark/>
          </w:tcPr>
          <w:p w14:paraId="655C088A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Light Science review (5</w:t>
            </w:r>
            <w:r w:rsidRPr="003A3C4E">
              <w:rPr>
                <w:rFonts w:ascii="Arial" w:eastAsia="UD Digi Kyokasho NK-R" w:hAnsi="Arial" w:cs="Arial"/>
                <w:sz w:val="22"/>
                <w:szCs w:val="22"/>
              </w:rPr>
              <w:t>–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10 mins). Focus on another subject’s main revision.</w:t>
            </w:r>
          </w:p>
        </w:tc>
        <w:tc>
          <w:tcPr>
            <w:tcW w:w="2239" w:type="dxa"/>
            <w:hideMark/>
          </w:tcPr>
          <w:p w14:paraId="16C08B40" w14:textId="08415AAE" w:rsidR="003A3C4E" w:rsidRPr="003A3C4E" w:rsidRDefault="000D6FF2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knowledge organiser, glossary</w:t>
            </w:r>
          </w:p>
        </w:tc>
      </w:tr>
      <w:tr w:rsidR="003A3C4E" w:rsidRPr="003A3C4E" w14:paraId="4B0939E1" w14:textId="77777777" w:rsidTr="000D6F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" w:type="dxa"/>
            <w:hideMark/>
          </w:tcPr>
          <w:p w14:paraId="797CDC93" w14:textId="0FD07D48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6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1647" w:type="dxa"/>
            <w:hideMark/>
          </w:tcPr>
          <w:p w14:paraId="4626FD58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Target Weak Spots</w:t>
            </w:r>
          </w:p>
        </w:tc>
        <w:tc>
          <w:tcPr>
            <w:tcW w:w="5677" w:type="dxa"/>
            <w:hideMark/>
          </w:tcPr>
          <w:p w14:paraId="60D2023E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Use your marked work or notes to identify one weaker area. Revisit it using blurting or a mini-mind map.</w:t>
            </w:r>
          </w:p>
        </w:tc>
        <w:tc>
          <w:tcPr>
            <w:tcW w:w="2239" w:type="dxa"/>
            <w:hideMark/>
          </w:tcPr>
          <w:p w14:paraId="73ACE63A" w14:textId="1C627298" w:rsidR="003A3C4E" w:rsidRPr="003A3C4E" w:rsidRDefault="000D6FF2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knowledge organiser, glossary</w:t>
            </w:r>
          </w:p>
        </w:tc>
      </w:tr>
      <w:tr w:rsidR="003A3C4E" w:rsidRPr="003A3C4E" w14:paraId="10D4F6EB" w14:textId="77777777" w:rsidTr="000D6F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" w:type="dxa"/>
            <w:hideMark/>
          </w:tcPr>
          <w:p w14:paraId="3BFE3B7D" w14:textId="09F45DFE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7</w:t>
            </w: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 xml:space="preserve"> </w:t>
            </w:r>
          </w:p>
        </w:tc>
        <w:tc>
          <w:tcPr>
            <w:tcW w:w="1647" w:type="dxa"/>
            <w:hideMark/>
          </w:tcPr>
          <w:p w14:paraId="233D0094" w14:textId="6B42897C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i/>
                <w:iCs/>
                <w:sz w:val="22"/>
                <w:szCs w:val="22"/>
              </w:rPr>
              <w:t>Final Reflection</w:t>
            </w:r>
          </w:p>
        </w:tc>
        <w:tc>
          <w:tcPr>
            <w:tcW w:w="5677" w:type="dxa"/>
            <w:hideMark/>
          </w:tcPr>
          <w:p w14:paraId="764C0341" w14:textId="77777777" w:rsidR="003A3C4E" w:rsidRPr="003A3C4E" w:rsidRDefault="003A3C4E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Read through your notes calmly. No cramming — short flashcard check, then relax before the assessment.</w:t>
            </w:r>
          </w:p>
        </w:tc>
        <w:tc>
          <w:tcPr>
            <w:tcW w:w="2239" w:type="dxa"/>
            <w:hideMark/>
          </w:tcPr>
          <w:p w14:paraId="5D25DE7B" w14:textId="3FD8DB21" w:rsidR="003A3C4E" w:rsidRPr="003A3C4E" w:rsidRDefault="000D6FF2" w:rsidP="003A3C4E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sz w:val="22"/>
                <w:szCs w:val="22"/>
              </w:rPr>
              <w:t>knowledge organiser, glossary</w:t>
            </w:r>
          </w:p>
        </w:tc>
      </w:tr>
    </w:tbl>
    <w:p w14:paraId="0FAB1976" w14:textId="7E14CAF6" w:rsidR="003A3C4E" w:rsidRPr="003A3C4E" w:rsidRDefault="00C438EA" w:rsidP="003A3C4E">
      <w:pPr>
        <w:rPr>
          <w:rFonts w:ascii="UD Digi Kyokasho NK-R" w:eastAsia="UD Digi Kyokasho NK-R"/>
          <w:sz w:val="22"/>
          <w:szCs w:val="22"/>
        </w:rPr>
      </w:pPr>
      <w:r>
        <w:rPr>
          <w:rFonts w:ascii="UD Digi Kyokasho NK-R" w:eastAsia="UD Digi Kyokasho NK-R"/>
          <w:sz w:val="22"/>
          <w:szCs w:val="22"/>
        </w:rPr>
        <w:pict w14:anchorId="0A795241">
          <v:rect id="_x0000_i1027" style="width:0;height:1.5pt" o:hralign="center" o:hrstd="t" o:hr="t" fillcolor="#a0a0a0" stroked="f"/>
        </w:pict>
      </w:r>
    </w:p>
    <w:p w14:paraId="31FC7EB0" w14:textId="59C03535" w:rsidR="003A3C4E" w:rsidRPr="003A3C4E" w:rsidRDefault="002249DA" w:rsidP="003A3C4E">
      <w:pPr>
        <w:rPr>
          <w:rFonts w:ascii="UD Digi Kyokasho NK-R" w:eastAsia="UD Digi Kyokasho NK-R"/>
          <w:b/>
          <w:bCs/>
          <w:sz w:val="22"/>
          <w:szCs w:val="22"/>
          <w:u w:val="single"/>
        </w:rPr>
      </w:pPr>
      <w:r w:rsidRPr="002249DA">
        <w:rPr>
          <w:rFonts w:ascii="UD Digi Kyokasho NK-R" w:eastAsia="UD Digi Kyokasho NK-R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1C56C72" wp14:editId="7A8F75F3">
            <wp:simplePos x="0" y="0"/>
            <wp:positionH relativeFrom="margin">
              <wp:posOffset>5720080</wp:posOffset>
            </wp:positionH>
            <wp:positionV relativeFrom="paragraph">
              <wp:posOffset>13335</wp:posOffset>
            </wp:positionV>
            <wp:extent cx="914400" cy="1235075"/>
            <wp:effectExtent l="0" t="0" r="0" b="3175"/>
            <wp:wrapSquare wrapText="bothSides"/>
            <wp:docPr id="657595104" name="Picture 1" descr="A qr code with a speech bub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595104" name="Picture 1" descr="A qr code with a speech bubble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C4E" w:rsidRPr="003A3C4E">
        <w:rPr>
          <w:rFonts w:ascii="UD Digi Kyokasho NK-R" w:eastAsia="UD Digi Kyokasho NK-R" w:hint="eastAsia"/>
          <w:b/>
          <w:bCs/>
          <w:sz w:val="22"/>
          <w:szCs w:val="22"/>
          <w:u w:val="single"/>
        </w:rPr>
        <w:t>Effective Revision Strategies</w:t>
      </w:r>
    </w:p>
    <w:p w14:paraId="3E94EFF8" w14:textId="772C2589" w:rsidR="003A3C4E" w:rsidRPr="003A3C4E" w:rsidRDefault="002249DA" w:rsidP="003A3C4E">
      <w:pPr>
        <w:rPr>
          <w:rFonts w:ascii="UD Digi Kyokasho NK-R" w:eastAsia="UD Digi Kyokasho NK-R"/>
          <w:sz w:val="22"/>
          <w:szCs w:val="22"/>
        </w:rPr>
      </w:pPr>
      <w:r w:rsidRPr="002249DA">
        <w:rPr>
          <w:rFonts w:ascii="UD Digi Kyokasho NK-R" w:eastAsia="UD Digi Kyokasho NK-R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6D42716B" wp14:editId="2E238BDD">
            <wp:simplePos x="0" y="0"/>
            <wp:positionH relativeFrom="column">
              <wp:posOffset>-127635</wp:posOffset>
            </wp:positionH>
            <wp:positionV relativeFrom="paragraph">
              <wp:posOffset>770890</wp:posOffset>
            </wp:positionV>
            <wp:extent cx="1017270" cy="1339215"/>
            <wp:effectExtent l="0" t="0" r="0" b="0"/>
            <wp:wrapSquare wrapText="bothSides"/>
            <wp:docPr id="30964788" name="Picture 1" descr="A qr code with a speech bub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64788" name="Picture 1" descr="A qr code with a speech bubble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270" cy="1339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C4E" w:rsidRPr="003A3C4E">
        <w:rPr>
          <w:rFonts w:ascii="UD Digi Kyokasho NK-R" w:eastAsia="UD Digi Kyokasho NK-R" w:hint="eastAsia"/>
          <w:b/>
          <w:bCs/>
          <w:sz w:val="22"/>
          <w:szCs w:val="22"/>
        </w:rPr>
        <w:t>1. Blurting</w:t>
      </w:r>
      <w:r w:rsidR="003A3C4E" w:rsidRPr="003A3C4E">
        <w:rPr>
          <w:rFonts w:ascii="UD Digi Kyokasho NK-R" w:eastAsia="UD Digi Kyokasho NK-R" w:hint="eastAsia"/>
          <w:sz w:val="22"/>
          <w:szCs w:val="22"/>
        </w:rPr>
        <w:t xml:space="preserve"> </w:t>
      </w:r>
      <w:r w:rsidR="003A3C4E" w:rsidRPr="003A3C4E">
        <w:rPr>
          <w:rFonts w:ascii="Arial" w:eastAsia="UD Digi Kyokasho NK-R" w:hAnsi="Arial" w:cs="Arial"/>
          <w:sz w:val="22"/>
          <w:szCs w:val="22"/>
        </w:rPr>
        <w:t>–</w:t>
      </w:r>
      <w:r w:rsidR="003A3C4E" w:rsidRPr="003A3C4E">
        <w:rPr>
          <w:rFonts w:ascii="UD Digi Kyokasho NK-R" w:eastAsia="UD Digi Kyokasho NK-R" w:hint="eastAsia"/>
          <w:sz w:val="22"/>
          <w:szCs w:val="22"/>
        </w:rPr>
        <w:t xml:space="preserve"> Study a topic, close your notes, and write everything you can remember. Then check and add what you missed in a different colour.</w:t>
      </w:r>
      <w:r w:rsidRPr="002249DA">
        <w:rPr>
          <w:noProof/>
        </w:rPr>
        <w:t xml:space="preserve"> </w:t>
      </w:r>
      <w:r w:rsidRPr="002249DA">
        <w:rPr>
          <w:rFonts w:ascii="UD Digi Kyokasho NK-R" w:eastAsia="UD Digi Kyokasho NK-R" w:hint="eastAsia"/>
          <w:noProof/>
        </w:rPr>
        <w:t xml:space="preserve">Scan the QR code for instructions! </w:t>
      </w:r>
      <w:r w:rsidRPr="002249DA">
        <w:rPr>
          <w:rFonts w:ascii="UD Digi Kyokasho NK-R" w:eastAsia="UD Digi Kyokasho NK-R" w:hint="eastAsia"/>
          <w:noProof/>
        </w:rPr>
        <w:sym w:font="Wingdings" w:char="F0E0"/>
      </w:r>
    </w:p>
    <w:p w14:paraId="72C6C240" w14:textId="6D0E3DFA" w:rsidR="003A3C4E" w:rsidRPr="003A3C4E" w:rsidRDefault="000D6FF2" w:rsidP="003A3C4E">
      <w:pPr>
        <w:rPr>
          <w:rFonts w:ascii="UD Digi Kyokasho NK-R" w:eastAsia="UD Digi Kyokasho NK-R"/>
          <w:sz w:val="22"/>
          <w:szCs w:val="22"/>
        </w:rPr>
      </w:pPr>
      <w:r w:rsidRPr="002249DA">
        <w:rPr>
          <w:rFonts w:ascii="UD Digi Kyokasho NK-R" w:eastAsia="UD Digi Kyokasho NK-R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7C7F09C1" wp14:editId="5EE1E3BE">
            <wp:simplePos x="0" y="0"/>
            <wp:positionH relativeFrom="margin">
              <wp:posOffset>5638165</wp:posOffset>
            </wp:positionH>
            <wp:positionV relativeFrom="paragraph">
              <wp:posOffset>577953</wp:posOffset>
            </wp:positionV>
            <wp:extent cx="922020" cy="1233170"/>
            <wp:effectExtent l="0" t="0" r="0" b="5080"/>
            <wp:wrapSquare wrapText="bothSides"/>
            <wp:docPr id="2066960958" name="Picture 1" descr="A qr code with a speech bub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960958" name="Picture 1" descr="A qr code with a speech bubble&#10;&#10;AI-generated content may be incorrect.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1233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C4E" w:rsidRPr="003A3C4E">
        <w:rPr>
          <w:rFonts w:ascii="UD Digi Kyokasho NK-R" w:eastAsia="UD Digi Kyokasho NK-R" w:hint="eastAsia"/>
          <w:b/>
          <w:bCs/>
          <w:sz w:val="22"/>
          <w:szCs w:val="22"/>
        </w:rPr>
        <w:t>2. Mind Mapping</w:t>
      </w:r>
      <w:r w:rsidR="003A3C4E" w:rsidRPr="003A3C4E">
        <w:rPr>
          <w:rFonts w:ascii="UD Digi Kyokasho NK-R" w:eastAsia="UD Digi Kyokasho NK-R" w:hint="eastAsia"/>
          <w:sz w:val="22"/>
          <w:szCs w:val="22"/>
        </w:rPr>
        <w:t xml:space="preserve"> </w:t>
      </w:r>
      <w:r w:rsidR="003A3C4E" w:rsidRPr="003A3C4E">
        <w:rPr>
          <w:rFonts w:ascii="Arial" w:eastAsia="UD Digi Kyokasho NK-R" w:hAnsi="Arial" w:cs="Arial"/>
          <w:sz w:val="22"/>
          <w:szCs w:val="22"/>
        </w:rPr>
        <w:t>–</w:t>
      </w:r>
      <w:r w:rsidR="003A3C4E" w:rsidRPr="003A3C4E">
        <w:rPr>
          <w:rFonts w:ascii="UD Digi Kyokasho NK-R" w:eastAsia="UD Digi Kyokasho NK-R" w:hint="eastAsia"/>
          <w:sz w:val="22"/>
          <w:szCs w:val="22"/>
        </w:rPr>
        <w:t xml:space="preserve"> Link key ideas with arrows and brief phrases. Use colour and small images for memory cues.</w:t>
      </w:r>
      <w:r w:rsidR="002249DA" w:rsidRPr="002249DA">
        <w:rPr>
          <w:rFonts w:ascii="UD Digi Kyokasho NK-R" w:eastAsia="UD Digi Kyokasho NK-R" w:hint="eastAsia"/>
          <w:noProof/>
        </w:rPr>
        <w:t xml:space="preserve"> </w:t>
      </w:r>
      <w:r w:rsidRPr="000D6FF2">
        <w:rPr>
          <w:rFonts w:ascii="UD Digi Kyokasho NK-R" w:eastAsia="UD Digi Kyokasho NK-R"/>
          <w:noProof/>
        </w:rPr>
        <w:sym w:font="Wingdings" w:char="F0DF"/>
      </w:r>
      <w:r>
        <w:rPr>
          <w:rFonts w:ascii="UD Digi Kyokasho NK-R" w:eastAsia="UD Digi Kyokasho NK-R"/>
          <w:noProof/>
        </w:rPr>
        <w:t xml:space="preserve"> </w:t>
      </w:r>
      <w:r w:rsidR="002249DA" w:rsidRPr="002249DA">
        <w:rPr>
          <w:rFonts w:ascii="UD Digi Kyokasho NK-R" w:eastAsia="UD Digi Kyokasho NK-R" w:hint="eastAsia"/>
          <w:noProof/>
        </w:rPr>
        <w:t>Scan the second QR code to the left to find out more!</w:t>
      </w:r>
    </w:p>
    <w:p w14:paraId="4E170431" w14:textId="508D3CD1" w:rsidR="003A3C4E" w:rsidRPr="003A3C4E" w:rsidRDefault="003A3C4E" w:rsidP="003A3C4E">
      <w:pPr>
        <w:rPr>
          <w:rFonts w:ascii="UD Digi Kyokasho NK-R" w:eastAsia="UD Digi Kyokasho NK-R"/>
          <w:sz w:val="22"/>
          <w:szCs w:val="22"/>
        </w:rPr>
      </w:pPr>
      <w:r w:rsidRPr="003A3C4E">
        <w:rPr>
          <w:rFonts w:ascii="UD Digi Kyokasho NK-R" w:eastAsia="UD Digi Kyokasho NK-R" w:hint="eastAsia"/>
          <w:b/>
          <w:bCs/>
          <w:sz w:val="22"/>
          <w:szCs w:val="22"/>
        </w:rPr>
        <w:t>3. Leitner Flashcards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</w:t>
      </w:r>
      <w:r w:rsidRPr="003A3C4E">
        <w:rPr>
          <w:rFonts w:ascii="Arial" w:eastAsia="UD Digi Kyokasho NK-R" w:hAnsi="Arial" w:cs="Arial"/>
          <w:sz w:val="22"/>
          <w:szCs w:val="22"/>
        </w:rPr>
        <w:t>–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Use spaced repetition. Review forgotten cards daily; move remembered ones back for less frequent review.</w:t>
      </w:r>
      <w:r w:rsidR="002249DA" w:rsidRPr="002249DA">
        <w:rPr>
          <w:noProof/>
        </w:rPr>
        <w:t xml:space="preserve"> </w:t>
      </w:r>
      <w:r w:rsidR="002249DA" w:rsidRPr="002249DA">
        <w:rPr>
          <w:rFonts w:ascii="UD Digi Kyokasho NK-R" w:eastAsia="UD Digi Kyokasho NK-R" w:hint="eastAsia"/>
          <w:noProof/>
        </w:rPr>
        <w:t xml:space="preserve">Scan the QR code for instructions! </w:t>
      </w:r>
      <w:r w:rsidR="002249DA" w:rsidRPr="002249DA">
        <w:rPr>
          <w:rFonts w:ascii="UD Digi Kyokasho NK-R" w:eastAsia="UD Digi Kyokasho NK-R" w:hint="eastAsia"/>
          <w:noProof/>
        </w:rPr>
        <w:sym w:font="Wingdings" w:char="F0E0"/>
      </w:r>
    </w:p>
    <w:p w14:paraId="640897DA" w14:textId="77777777" w:rsidR="003A3C4E" w:rsidRPr="003A3C4E" w:rsidRDefault="003A3C4E" w:rsidP="003A3C4E">
      <w:pPr>
        <w:rPr>
          <w:rFonts w:ascii="UD Digi Kyokasho NK-R" w:eastAsia="UD Digi Kyokasho NK-R"/>
          <w:sz w:val="22"/>
          <w:szCs w:val="22"/>
        </w:rPr>
      </w:pPr>
      <w:r w:rsidRPr="003A3C4E">
        <w:rPr>
          <w:rFonts w:ascii="UD Digi Kyokasho NK-R" w:eastAsia="UD Digi Kyokasho NK-R" w:hint="eastAsia"/>
          <w:b/>
          <w:bCs/>
          <w:sz w:val="22"/>
          <w:szCs w:val="22"/>
        </w:rPr>
        <w:t>4. Spaced Practice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</w:t>
      </w:r>
      <w:r w:rsidRPr="003A3C4E">
        <w:rPr>
          <w:rFonts w:ascii="Arial" w:eastAsia="UD Digi Kyokasho NK-R" w:hAnsi="Arial" w:cs="Arial"/>
          <w:sz w:val="22"/>
          <w:szCs w:val="22"/>
        </w:rPr>
        <w:t>–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Revisit topics after 1 day, 3 days, 1 week, and 2 weeks. Small, regular sessions work better than long ones.</w:t>
      </w:r>
    </w:p>
    <w:p w14:paraId="38B66E0C" w14:textId="77777777" w:rsidR="003A3C4E" w:rsidRPr="003A3C4E" w:rsidRDefault="003A3C4E" w:rsidP="003A3C4E">
      <w:pPr>
        <w:rPr>
          <w:rFonts w:ascii="UD Digi Kyokasho NK-R" w:eastAsia="UD Digi Kyokasho NK-R"/>
          <w:sz w:val="22"/>
          <w:szCs w:val="22"/>
        </w:rPr>
      </w:pPr>
      <w:r w:rsidRPr="003A3C4E">
        <w:rPr>
          <w:rFonts w:ascii="UD Digi Kyokasho NK-R" w:eastAsia="UD Digi Kyokasho NK-R" w:hint="eastAsia"/>
          <w:b/>
          <w:bCs/>
          <w:sz w:val="22"/>
          <w:szCs w:val="22"/>
        </w:rPr>
        <w:t>5. Interleaving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</w:t>
      </w:r>
      <w:r w:rsidRPr="003A3C4E">
        <w:rPr>
          <w:rFonts w:ascii="Arial" w:eastAsia="UD Digi Kyokasho NK-R" w:hAnsi="Arial" w:cs="Arial"/>
          <w:sz w:val="22"/>
          <w:szCs w:val="22"/>
        </w:rPr>
        <w:t>–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Mix up topics (e.g. Genetics + Ecology + Reactivity) in one session to strengthen retrieval flexibility.</w:t>
      </w:r>
    </w:p>
    <w:p w14:paraId="49A892C2" w14:textId="267B9850" w:rsidR="003A3C4E" w:rsidRPr="003A3C4E" w:rsidRDefault="003A3C4E" w:rsidP="003A3C4E">
      <w:pPr>
        <w:rPr>
          <w:rFonts w:ascii="UD Digi Kyokasho NK-R" w:eastAsia="UD Digi Kyokasho NK-R"/>
          <w:sz w:val="22"/>
          <w:szCs w:val="22"/>
        </w:rPr>
      </w:pPr>
      <w:r w:rsidRPr="003A3C4E">
        <w:rPr>
          <w:rFonts w:ascii="UD Digi Kyokasho NK-R" w:eastAsia="UD Digi Kyokasho NK-R" w:hint="eastAsia"/>
          <w:b/>
          <w:bCs/>
          <w:sz w:val="22"/>
          <w:szCs w:val="22"/>
        </w:rPr>
        <w:t>6. Self-Explanation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</w:t>
      </w:r>
      <w:r w:rsidRPr="003A3C4E">
        <w:rPr>
          <w:rFonts w:ascii="Arial" w:eastAsia="UD Digi Kyokasho NK-R" w:hAnsi="Arial" w:cs="Arial"/>
          <w:sz w:val="22"/>
          <w:szCs w:val="22"/>
        </w:rPr>
        <w:t>–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Teach a concept out loud to someone else or even to your pet - explaining helps you remember.</w:t>
      </w:r>
    </w:p>
    <w:p w14:paraId="4F7B1668" w14:textId="2E7A6ADB" w:rsidR="003A3C4E" w:rsidRPr="003A3C4E" w:rsidRDefault="00C438EA" w:rsidP="003A3C4E">
      <w:pPr>
        <w:rPr>
          <w:rFonts w:ascii="UD Digi Kyokasho NK-R" w:eastAsia="UD Digi Kyokasho NK-R"/>
          <w:sz w:val="22"/>
          <w:szCs w:val="22"/>
        </w:rPr>
      </w:pPr>
      <w:r>
        <w:rPr>
          <w:rFonts w:ascii="UD Digi Kyokasho NK-R" w:eastAsia="UD Digi Kyokasho NK-R"/>
          <w:sz w:val="22"/>
          <w:szCs w:val="22"/>
        </w:rPr>
        <w:pict w14:anchorId="6B552B0D">
          <v:rect id="_x0000_i1028" style="width:0;height:1.5pt" o:hralign="center" o:hrstd="t" o:hr="t" fillcolor="#a0a0a0" stroked="f"/>
        </w:pict>
      </w:r>
    </w:p>
    <w:p w14:paraId="6712C86A" w14:textId="77777777" w:rsidR="000D6FF2" w:rsidRDefault="000D6FF2" w:rsidP="003A3C4E">
      <w:pPr>
        <w:rPr>
          <w:rFonts w:ascii="UD Digi Kyokasho NK-R" w:eastAsia="UD Digi Kyokasho NK-R"/>
          <w:b/>
          <w:bCs/>
          <w:sz w:val="28"/>
          <w:szCs w:val="28"/>
          <w:u w:val="single"/>
        </w:rPr>
      </w:pPr>
    </w:p>
    <w:p w14:paraId="4046090D" w14:textId="77777777" w:rsidR="000D6FF2" w:rsidRDefault="000D6FF2" w:rsidP="003A3C4E">
      <w:pPr>
        <w:rPr>
          <w:rFonts w:ascii="UD Digi Kyokasho NK-R" w:eastAsia="UD Digi Kyokasho NK-R"/>
          <w:b/>
          <w:bCs/>
          <w:sz w:val="28"/>
          <w:szCs w:val="28"/>
          <w:u w:val="single"/>
        </w:rPr>
      </w:pPr>
    </w:p>
    <w:p w14:paraId="027E293C" w14:textId="77777777" w:rsidR="000D6FF2" w:rsidRDefault="000D6FF2" w:rsidP="003A3C4E">
      <w:pPr>
        <w:rPr>
          <w:rFonts w:ascii="UD Digi Kyokasho NK-R" w:eastAsia="UD Digi Kyokasho NK-R"/>
          <w:b/>
          <w:bCs/>
          <w:sz w:val="28"/>
          <w:szCs w:val="28"/>
          <w:u w:val="single"/>
        </w:rPr>
      </w:pPr>
    </w:p>
    <w:p w14:paraId="577E308A" w14:textId="77777777" w:rsidR="000D6FF2" w:rsidRDefault="000D6FF2" w:rsidP="003A3C4E">
      <w:pPr>
        <w:rPr>
          <w:rFonts w:ascii="UD Digi Kyokasho NK-R" w:eastAsia="UD Digi Kyokasho NK-R"/>
          <w:b/>
          <w:bCs/>
          <w:sz w:val="28"/>
          <w:szCs w:val="28"/>
          <w:u w:val="single"/>
        </w:rPr>
      </w:pPr>
    </w:p>
    <w:p w14:paraId="68EDB9B1" w14:textId="3D0081BE" w:rsidR="003A3C4E" w:rsidRPr="003A3C4E" w:rsidRDefault="003A3C4E" w:rsidP="003A3C4E">
      <w:pPr>
        <w:rPr>
          <w:rFonts w:ascii="UD Digi Kyokasho NK-R" w:eastAsia="UD Digi Kyokasho NK-R"/>
          <w:b/>
          <w:bCs/>
          <w:sz w:val="28"/>
          <w:szCs w:val="28"/>
          <w:u w:val="single"/>
        </w:rPr>
      </w:pPr>
      <w:r w:rsidRPr="003A3C4E">
        <w:rPr>
          <w:rFonts w:ascii="UD Digi Kyokasho NK-R" w:eastAsia="UD Digi Kyokasho NK-R" w:hint="eastAsia"/>
          <w:b/>
          <w:bCs/>
          <w:sz w:val="28"/>
          <w:szCs w:val="28"/>
          <w:u w:val="single"/>
        </w:rPr>
        <w:lastRenderedPageBreak/>
        <w:t>Helpful Revision Websites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3595"/>
        <w:gridCol w:w="4593"/>
      </w:tblGrid>
      <w:tr w:rsidR="000C3ABC" w:rsidRPr="003A3C4E" w14:paraId="127C3CC5" w14:textId="77777777" w:rsidTr="003A3C4E">
        <w:tc>
          <w:tcPr>
            <w:tcW w:w="0" w:type="auto"/>
            <w:hideMark/>
          </w:tcPr>
          <w:p w14:paraId="02F9A70D" w14:textId="7777777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b/>
                <w:bCs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b/>
                <w:bCs/>
                <w:sz w:val="22"/>
                <w:szCs w:val="22"/>
              </w:rPr>
              <w:t>Website</w:t>
            </w:r>
          </w:p>
        </w:tc>
        <w:tc>
          <w:tcPr>
            <w:tcW w:w="0" w:type="auto"/>
            <w:hideMark/>
          </w:tcPr>
          <w:p w14:paraId="3E8A58D7" w14:textId="7777777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b/>
                <w:bCs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b/>
                <w:bCs/>
                <w:sz w:val="22"/>
                <w:szCs w:val="22"/>
              </w:rPr>
              <w:t>Best For</w:t>
            </w:r>
          </w:p>
        </w:tc>
        <w:tc>
          <w:tcPr>
            <w:tcW w:w="0" w:type="auto"/>
            <w:hideMark/>
          </w:tcPr>
          <w:p w14:paraId="5C7F1602" w14:textId="7777777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b/>
                <w:bCs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b/>
                <w:bCs/>
                <w:sz w:val="22"/>
                <w:szCs w:val="22"/>
              </w:rPr>
              <w:t>Link</w:t>
            </w:r>
          </w:p>
        </w:tc>
      </w:tr>
      <w:tr w:rsidR="000C3ABC" w:rsidRPr="003A3C4E" w14:paraId="79F43C42" w14:textId="77777777" w:rsidTr="003A3C4E">
        <w:tc>
          <w:tcPr>
            <w:tcW w:w="0" w:type="auto"/>
            <w:hideMark/>
          </w:tcPr>
          <w:p w14:paraId="43341693" w14:textId="7777777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b/>
                <w:bCs/>
                <w:sz w:val="22"/>
                <w:szCs w:val="22"/>
              </w:rPr>
              <w:t>Seneca Learning</w:t>
            </w:r>
          </w:p>
        </w:tc>
        <w:tc>
          <w:tcPr>
            <w:tcW w:w="0" w:type="auto"/>
            <w:hideMark/>
          </w:tcPr>
          <w:p w14:paraId="4052EA68" w14:textId="7777777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Quick quizzes and interactive recall practice</w:t>
            </w:r>
          </w:p>
        </w:tc>
        <w:tc>
          <w:tcPr>
            <w:tcW w:w="0" w:type="auto"/>
            <w:hideMark/>
          </w:tcPr>
          <w:p w14:paraId="3C913B2B" w14:textId="78801231" w:rsidR="003A3C4E" w:rsidRDefault="002249DA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2249DA">
              <w:rPr>
                <w:rFonts w:ascii="UD Digi Kyokasho NK-R" w:eastAsia="UD Digi Kyokasho NK-R"/>
                <w:noProof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 wp14:anchorId="196A26DF" wp14:editId="6C976FDF">
                  <wp:simplePos x="0" y="0"/>
                  <wp:positionH relativeFrom="column">
                    <wp:posOffset>1837690</wp:posOffset>
                  </wp:positionH>
                  <wp:positionV relativeFrom="paragraph">
                    <wp:posOffset>0</wp:posOffset>
                  </wp:positionV>
                  <wp:extent cx="1012190" cy="1229360"/>
                  <wp:effectExtent l="0" t="0" r="0" b="8890"/>
                  <wp:wrapSquare wrapText="bothSides"/>
                  <wp:docPr id="11537686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768645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229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3" w:history="1">
              <w:r w:rsidRPr="002249DA">
                <w:rPr>
                  <w:rStyle w:val="Hyperlink"/>
                  <w:rFonts w:ascii="UD Digi Kyokasho NK-R" w:eastAsia="UD Digi Kyokasho NK-R"/>
                  <w:sz w:val="22"/>
                  <w:szCs w:val="22"/>
                </w:rPr>
                <w:t>Free Homework &amp; Revision for A Level, GCSE, KS3 &amp; KS2</w:t>
              </w:r>
            </w:hyperlink>
            <w:r>
              <w:rPr>
                <w:rFonts w:ascii="UD Digi Kyokasho NK-R" w:eastAsia="UD Digi Kyokasho NK-R"/>
                <w:sz w:val="22"/>
                <w:szCs w:val="22"/>
              </w:rPr>
              <w:t xml:space="preserve"> </w:t>
            </w:r>
          </w:p>
          <w:p w14:paraId="47F76BED" w14:textId="3CB2AEF5" w:rsidR="002249DA" w:rsidRPr="003A3C4E" w:rsidRDefault="002249DA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</w:p>
        </w:tc>
      </w:tr>
      <w:tr w:rsidR="000C3ABC" w:rsidRPr="003A3C4E" w14:paraId="3DDD7635" w14:textId="77777777" w:rsidTr="003A3C4E">
        <w:tc>
          <w:tcPr>
            <w:tcW w:w="0" w:type="auto"/>
            <w:hideMark/>
          </w:tcPr>
          <w:p w14:paraId="29B8B606" w14:textId="7777777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b/>
                <w:bCs/>
                <w:sz w:val="22"/>
                <w:szCs w:val="22"/>
              </w:rPr>
              <w:t>BBC Bitesize KS3 Science</w:t>
            </w:r>
          </w:p>
        </w:tc>
        <w:tc>
          <w:tcPr>
            <w:tcW w:w="0" w:type="auto"/>
            <w:hideMark/>
          </w:tcPr>
          <w:p w14:paraId="2E2BDC5F" w14:textId="7777777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Topic summaries, diagrams, and short tests</w:t>
            </w:r>
          </w:p>
        </w:tc>
        <w:tc>
          <w:tcPr>
            <w:tcW w:w="0" w:type="auto"/>
            <w:hideMark/>
          </w:tcPr>
          <w:p w14:paraId="63B1FA55" w14:textId="5548744B" w:rsidR="003A3C4E" w:rsidRPr="003A3C4E" w:rsidRDefault="002249DA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2249DA">
              <w:rPr>
                <w:rFonts w:ascii="UD Digi Kyokasho NK-R" w:eastAsia="UD Digi Kyokasho NK-R"/>
                <w:noProof/>
                <w:sz w:val="22"/>
                <w:szCs w:val="22"/>
              </w:rPr>
              <w:drawing>
                <wp:anchor distT="0" distB="0" distL="114300" distR="114300" simplePos="0" relativeHeight="251662336" behindDoc="0" locked="0" layoutInCell="1" allowOverlap="1" wp14:anchorId="527D190B" wp14:editId="7930AB01">
                  <wp:simplePos x="0" y="0"/>
                  <wp:positionH relativeFrom="column">
                    <wp:posOffset>2008978</wp:posOffset>
                  </wp:positionH>
                  <wp:positionV relativeFrom="paragraph">
                    <wp:posOffset>354</wp:posOffset>
                  </wp:positionV>
                  <wp:extent cx="1012190" cy="1232535"/>
                  <wp:effectExtent l="0" t="0" r="0" b="5715"/>
                  <wp:wrapSquare wrapText="bothSides"/>
                  <wp:docPr id="10577249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7724945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190" cy="1232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5" w:history="1">
              <w:r w:rsidRPr="002249DA">
                <w:rPr>
                  <w:rStyle w:val="Hyperlink"/>
                  <w:rFonts w:ascii="UD Digi Kyokasho NK-R" w:eastAsia="UD Digi Kyokasho NK-R"/>
                  <w:sz w:val="22"/>
                  <w:szCs w:val="22"/>
                </w:rPr>
                <w:t>KS3 Science - BBC Bitesize</w:t>
              </w:r>
            </w:hyperlink>
            <w:r>
              <w:rPr>
                <w:rFonts w:ascii="UD Digi Kyokasho NK-R" w:eastAsia="UD Digi Kyokasho NK-R"/>
                <w:sz w:val="22"/>
                <w:szCs w:val="22"/>
              </w:rPr>
              <w:t xml:space="preserve"> </w:t>
            </w:r>
          </w:p>
        </w:tc>
      </w:tr>
      <w:tr w:rsidR="000C3ABC" w:rsidRPr="003A3C4E" w14:paraId="13532336" w14:textId="77777777" w:rsidTr="003A3C4E">
        <w:tc>
          <w:tcPr>
            <w:tcW w:w="0" w:type="auto"/>
            <w:hideMark/>
          </w:tcPr>
          <w:p w14:paraId="740C953C" w14:textId="051D1EDC" w:rsidR="003A3C4E" w:rsidRPr="003A3C4E" w:rsidRDefault="002249DA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>
              <w:rPr>
                <w:rFonts w:ascii="UD Digi Kyokasho NK-R" w:eastAsia="UD Digi Kyokasho NK-R"/>
                <w:b/>
                <w:bCs/>
                <w:sz w:val="22"/>
                <w:szCs w:val="22"/>
              </w:rPr>
              <w:t>Revision Monkey</w:t>
            </w:r>
          </w:p>
        </w:tc>
        <w:tc>
          <w:tcPr>
            <w:tcW w:w="0" w:type="auto"/>
            <w:hideMark/>
          </w:tcPr>
          <w:p w14:paraId="21C611AA" w14:textId="7777777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Clear explanations and visuals</w:t>
            </w:r>
          </w:p>
        </w:tc>
        <w:tc>
          <w:tcPr>
            <w:tcW w:w="0" w:type="auto"/>
            <w:hideMark/>
          </w:tcPr>
          <w:p w14:paraId="46A06BC4" w14:textId="04F1010F" w:rsidR="003A3C4E" w:rsidRPr="003A3C4E" w:rsidRDefault="002249DA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2249DA">
              <w:rPr>
                <w:rFonts w:ascii="UD Digi Kyokasho NK-R" w:eastAsia="UD Digi Kyokasho NK-R"/>
                <w:noProof/>
                <w:sz w:val="22"/>
                <w:szCs w:val="22"/>
              </w:rPr>
              <w:drawing>
                <wp:anchor distT="0" distB="0" distL="114300" distR="114300" simplePos="0" relativeHeight="251663360" behindDoc="0" locked="0" layoutInCell="1" allowOverlap="1" wp14:anchorId="068E9623" wp14:editId="3E1EB923">
                  <wp:simplePos x="0" y="0"/>
                  <wp:positionH relativeFrom="column">
                    <wp:posOffset>1956435</wp:posOffset>
                  </wp:positionH>
                  <wp:positionV relativeFrom="paragraph">
                    <wp:posOffset>1270</wp:posOffset>
                  </wp:positionV>
                  <wp:extent cx="1056005" cy="1252220"/>
                  <wp:effectExtent l="0" t="0" r="0" b="5080"/>
                  <wp:wrapSquare wrapText="bothSides"/>
                  <wp:docPr id="7314125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1412516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005" cy="1252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7" w:history="1">
              <w:r w:rsidRPr="002249DA">
                <w:rPr>
                  <w:rStyle w:val="Hyperlink"/>
                  <w:rFonts w:ascii="UD Digi Kyokasho NK-R" w:eastAsia="UD Digi Kyokasho NK-R"/>
                  <w:sz w:val="22"/>
                  <w:szCs w:val="22"/>
                </w:rPr>
                <w:t>Key Stage 3 Science - YouTube</w:t>
              </w:r>
            </w:hyperlink>
            <w:r>
              <w:rPr>
                <w:rFonts w:ascii="UD Digi Kyokasho NK-R" w:eastAsia="UD Digi Kyokasho NK-R"/>
                <w:sz w:val="22"/>
                <w:szCs w:val="22"/>
              </w:rPr>
              <w:t xml:space="preserve"> </w:t>
            </w:r>
          </w:p>
        </w:tc>
      </w:tr>
      <w:tr w:rsidR="000C3ABC" w:rsidRPr="003A3C4E" w14:paraId="2147711C" w14:textId="77777777" w:rsidTr="003A3C4E">
        <w:tc>
          <w:tcPr>
            <w:tcW w:w="0" w:type="auto"/>
            <w:hideMark/>
          </w:tcPr>
          <w:p w14:paraId="697D1007" w14:textId="7777777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b/>
                <w:bCs/>
                <w:sz w:val="22"/>
                <w:szCs w:val="22"/>
              </w:rPr>
              <w:t>Quizlet</w:t>
            </w:r>
          </w:p>
        </w:tc>
        <w:tc>
          <w:tcPr>
            <w:tcW w:w="0" w:type="auto"/>
            <w:hideMark/>
          </w:tcPr>
          <w:p w14:paraId="7DDCC8BC" w14:textId="77777777" w:rsidR="003A3C4E" w:rsidRPr="003A3C4E" w:rsidRDefault="003A3C4E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3A3C4E">
              <w:rPr>
                <w:rFonts w:ascii="UD Digi Kyokasho NK-R" w:eastAsia="UD Digi Kyokasho NK-R" w:hint="eastAsia"/>
                <w:sz w:val="22"/>
                <w:szCs w:val="22"/>
              </w:rPr>
              <w:t>Flashcards and self-testing</w:t>
            </w:r>
          </w:p>
        </w:tc>
        <w:tc>
          <w:tcPr>
            <w:tcW w:w="0" w:type="auto"/>
            <w:hideMark/>
          </w:tcPr>
          <w:p w14:paraId="1A0DDF97" w14:textId="60F2705A" w:rsidR="003A3C4E" w:rsidRPr="003A3C4E" w:rsidRDefault="000C3ABC" w:rsidP="003A3C4E">
            <w:pPr>
              <w:spacing w:after="160" w:line="278" w:lineRule="auto"/>
              <w:rPr>
                <w:rFonts w:ascii="UD Digi Kyokasho NK-R" w:eastAsia="UD Digi Kyokasho NK-R"/>
                <w:sz w:val="22"/>
                <w:szCs w:val="22"/>
              </w:rPr>
            </w:pPr>
            <w:r w:rsidRPr="000C3ABC">
              <w:rPr>
                <w:rFonts w:ascii="UD Digi Kyokasho NK-R" w:eastAsia="UD Digi Kyokasho NK-R"/>
                <w:noProof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 wp14:anchorId="14B3566D" wp14:editId="62BE350E">
                  <wp:simplePos x="0" y="0"/>
                  <wp:positionH relativeFrom="column">
                    <wp:posOffset>1758950</wp:posOffset>
                  </wp:positionH>
                  <wp:positionV relativeFrom="paragraph">
                    <wp:posOffset>39370</wp:posOffset>
                  </wp:positionV>
                  <wp:extent cx="1084580" cy="1253490"/>
                  <wp:effectExtent l="0" t="0" r="1270" b="3810"/>
                  <wp:wrapSquare wrapText="bothSides"/>
                  <wp:docPr id="10329264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926422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580" cy="1253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9" w:history="1">
              <w:r w:rsidRPr="000C3ABC">
                <w:rPr>
                  <w:rStyle w:val="Hyperlink"/>
                  <w:rFonts w:ascii="UD Digi Kyokasho NK-R" w:eastAsia="UD Digi Kyokasho NK-R"/>
                  <w:sz w:val="22"/>
                  <w:szCs w:val="22"/>
                </w:rPr>
                <w:t>Digital Flashcards &amp; Revision Cards for Students | Quizlet</w:t>
              </w:r>
            </w:hyperlink>
            <w:r>
              <w:rPr>
                <w:rFonts w:ascii="UD Digi Kyokasho NK-R" w:eastAsia="UD Digi Kyokasho NK-R"/>
                <w:sz w:val="22"/>
                <w:szCs w:val="22"/>
              </w:rPr>
              <w:t xml:space="preserve"> </w:t>
            </w:r>
          </w:p>
        </w:tc>
      </w:tr>
    </w:tbl>
    <w:p w14:paraId="5233EF92" w14:textId="77777777" w:rsidR="000C3ABC" w:rsidRDefault="000C3ABC" w:rsidP="003A3C4E">
      <w:pPr>
        <w:rPr>
          <w:rFonts w:ascii="UD Digi Kyokasho NK-R" w:eastAsia="UD Digi Kyokasho NK-R"/>
          <w:sz w:val="22"/>
          <w:szCs w:val="22"/>
        </w:rPr>
      </w:pPr>
    </w:p>
    <w:p w14:paraId="1E455580" w14:textId="2D7A912D" w:rsidR="000C3ABC" w:rsidRPr="000C3ABC" w:rsidRDefault="00C438EA" w:rsidP="003A3C4E">
      <w:pPr>
        <w:rPr>
          <w:rFonts w:ascii="UD Digi Kyokasho NK-R" w:eastAsia="UD Digi Kyokasho NK-R"/>
          <w:sz w:val="22"/>
          <w:szCs w:val="22"/>
        </w:rPr>
      </w:pPr>
      <w:r>
        <w:rPr>
          <w:rFonts w:ascii="UD Digi Kyokasho NK-R" w:eastAsia="UD Digi Kyokasho NK-R"/>
          <w:sz w:val="22"/>
          <w:szCs w:val="22"/>
        </w:rPr>
        <w:pict w14:anchorId="3D618EB4">
          <v:rect id="_x0000_i1029" style="width:0;height:1.5pt" o:hralign="center" o:hrstd="t" o:hr="t" fillcolor="#a0a0a0" stroked="f"/>
        </w:pict>
      </w:r>
    </w:p>
    <w:p w14:paraId="225B2A01" w14:textId="39C642B9" w:rsidR="003A3C4E" w:rsidRPr="003A3C4E" w:rsidRDefault="003A3C4E" w:rsidP="003A3C4E">
      <w:pPr>
        <w:rPr>
          <w:rFonts w:ascii="UD Digi Kyokasho NK-R" w:eastAsia="UD Digi Kyokasho NK-R"/>
          <w:b/>
          <w:bCs/>
          <w:sz w:val="28"/>
          <w:szCs w:val="28"/>
          <w:u w:val="single"/>
        </w:rPr>
      </w:pPr>
      <w:r w:rsidRPr="003A3C4E">
        <w:rPr>
          <w:rFonts w:ascii="UD Digi Kyokasho NK-R" w:eastAsia="UD Digi Kyokasho NK-R" w:hint="eastAsia"/>
          <w:b/>
          <w:bCs/>
          <w:sz w:val="28"/>
          <w:szCs w:val="28"/>
          <w:u w:val="single"/>
        </w:rPr>
        <w:t>Top Tips for Balanced Revision</w:t>
      </w:r>
    </w:p>
    <w:p w14:paraId="1E671E04" w14:textId="77777777" w:rsidR="003A3C4E" w:rsidRPr="003A3C4E" w:rsidRDefault="003A3C4E" w:rsidP="003A3C4E">
      <w:pPr>
        <w:numPr>
          <w:ilvl w:val="0"/>
          <w:numId w:val="6"/>
        </w:numPr>
        <w:rPr>
          <w:rFonts w:ascii="UD Digi Kyokasho NK-R" w:eastAsia="UD Digi Kyokasho NK-R"/>
          <w:sz w:val="22"/>
          <w:szCs w:val="22"/>
        </w:rPr>
      </w:pPr>
      <w:r w:rsidRPr="003A3C4E">
        <w:rPr>
          <w:rFonts w:ascii="Segoe UI Emoji" w:eastAsia="UD Digi Kyokasho NK-R" w:hAnsi="Segoe UI Emoji" w:cs="Segoe UI Emoji"/>
          <w:sz w:val="22"/>
          <w:szCs w:val="22"/>
        </w:rPr>
        <w:t>⏰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Keep sessions short and focused — 20</w:t>
      </w:r>
      <w:r w:rsidRPr="003A3C4E">
        <w:rPr>
          <w:rFonts w:ascii="Arial" w:eastAsia="UD Digi Kyokasho NK-R" w:hAnsi="Arial" w:cs="Arial"/>
          <w:sz w:val="22"/>
          <w:szCs w:val="22"/>
        </w:rPr>
        <w:t>–</w:t>
      </w:r>
      <w:r w:rsidRPr="003A3C4E">
        <w:rPr>
          <w:rFonts w:ascii="UD Digi Kyokasho NK-R" w:eastAsia="UD Digi Kyokasho NK-R" w:hint="eastAsia"/>
          <w:sz w:val="22"/>
          <w:szCs w:val="22"/>
        </w:rPr>
        <w:t>30 minutes is plenty.</w:t>
      </w:r>
    </w:p>
    <w:p w14:paraId="74F73506" w14:textId="77777777" w:rsidR="003A3C4E" w:rsidRPr="003A3C4E" w:rsidRDefault="003A3C4E" w:rsidP="003A3C4E">
      <w:pPr>
        <w:numPr>
          <w:ilvl w:val="0"/>
          <w:numId w:val="6"/>
        </w:numPr>
        <w:rPr>
          <w:rFonts w:ascii="UD Digi Kyokasho NK-R" w:eastAsia="UD Digi Kyokasho NK-R"/>
          <w:sz w:val="22"/>
          <w:szCs w:val="22"/>
        </w:rPr>
      </w:pPr>
      <w:r w:rsidRPr="003A3C4E">
        <w:rPr>
          <w:rFonts w:ascii="Segoe UI Emoji" w:eastAsia="UD Digi Kyokasho NK-R" w:hAnsi="Segoe UI Emoji" w:cs="Segoe UI Emoji"/>
          <w:sz w:val="22"/>
          <w:szCs w:val="22"/>
        </w:rPr>
        <w:t>📆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Mix subjects each day so Science fits naturally into your week.</w:t>
      </w:r>
    </w:p>
    <w:p w14:paraId="4ABA2283" w14:textId="77777777" w:rsidR="003A3C4E" w:rsidRPr="003A3C4E" w:rsidRDefault="003A3C4E" w:rsidP="003A3C4E">
      <w:pPr>
        <w:numPr>
          <w:ilvl w:val="0"/>
          <w:numId w:val="6"/>
        </w:numPr>
        <w:rPr>
          <w:rFonts w:ascii="UD Digi Kyokasho NK-R" w:eastAsia="UD Digi Kyokasho NK-R"/>
          <w:sz w:val="22"/>
          <w:szCs w:val="22"/>
        </w:rPr>
      </w:pPr>
      <w:r w:rsidRPr="003A3C4E">
        <w:rPr>
          <w:rFonts w:ascii="Segoe UI Emoji" w:eastAsia="UD Digi Kyokasho NK-R" w:hAnsi="Segoe UI Emoji" w:cs="Segoe UI Emoji"/>
          <w:sz w:val="22"/>
          <w:szCs w:val="22"/>
        </w:rPr>
        <w:t>💬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Test yourself actively rather than rereading.</w:t>
      </w:r>
    </w:p>
    <w:p w14:paraId="61CAD4D4" w14:textId="77777777" w:rsidR="003A3C4E" w:rsidRPr="003A3C4E" w:rsidRDefault="003A3C4E" w:rsidP="003A3C4E">
      <w:pPr>
        <w:numPr>
          <w:ilvl w:val="0"/>
          <w:numId w:val="6"/>
        </w:numPr>
        <w:rPr>
          <w:rFonts w:ascii="UD Digi Kyokasho NK-R" w:eastAsia="UD Digi Kyokasho NK-R"/>
          <w:sz w:val="22"/>
          <w:szCs w:val="22"/>
        </w:rPr>
      </w:pPr>
      <w:r w:rsidRPr="003A3C4E">
        <w:rPr>
          <w:rFonts w:ascii="Segoe UI Symbol" w:eastAsia="UD Digi Kyokasho NK-R" w:hAnsi="Segoe UI Symbol" w:cs="Segoe UI Symbol"/>
          <w:sz w:val="22"/>
          <w:szCs w:val="22"/>
        </w:rPr>
        <w:t>✍</w:t>
      </w:r>
      <w:r w:rsidRPr="003A3C4E">
        <w:rPr>
          <w:rFonts w:ascii="UD Digi Kyokasho NK-R" w:eastAsia="UD Digi Kyokasho NK-R" w:hint="eastAsia"/>
          <w:sz w:val="22"/>
          <w:szCs w:val="22"/>
        </w:rPr>
        <w:t>️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Write or draw as you revise — active learning sticks better.</w:t>
      </w:r>
    </w:p>
    <w:p w14:paraId="3D53AFAB" w14:textId="77777777" w:rsidR="003A3C4E" w:rsidRPr="003A3C4E" w:rsidRDefault="003A3C4E" w:rsidP="003A3C4E">
      <w:pPr>
        <w:numPr>
          <w:ilvl w:val="0"/>
          <w:numId w:val="6"/>
        </w:numPr>
        <w:rPr>
          <w:rFonts w:ascii="UD Digi Kyokasho NK-R" w:eastAsia="UD Digi Kyokasho NK-R"/>
          <w:sz w:val="22"/>
          <w:szCs w:val="22"/>
        </w:rPr>
      </w:pPr>
      <w:r w:rsidRPr="003A3C4E">
        <w:rPr>
          <w:rFonts w:ascii="Segoe UI Emoji" w:eastAsia="UD Digi Kyokasho NK-R" w:hAnsi="Segoe UI Emoji" w:cs="Segoe UI Emoji"/>
          <w:sz w:val="22"/>
          <w:szCs w:val="22"/>
        </w:rPr>
        <w:t>💤</w:t>
      </w:r>
      <w:r w:rsidRPr="003A3C4E">
        <w:rPr>
          <w:rFonts w:ascii="UD Digi Kyokasho NK-R" w:eastAsia="UD Digi Kyokasho NK-R" w:hint="eastAsia"/>
          <w:sz w:val="22"/>
          <w:szCs w:val="22"/>
        </w:rPr>
        <w:t xml:space="preserve"> Sleep and breaks help memory consolidation — rest matters as much as work.</w:t>
      </w:r>
    </w:p>
    <w:p w14:paraId="00D33CC2" w14:textId="77777777" w:rsidR="003A3C4E" w:rsidRDefault="003A3C4E"/>
    <w:sectPr w:rsidR="003A3C4E" w:rsidSect="003A3C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UD Digi Kyokasho NK-R">
    <w:charset w:val="80"/>
    <w:family w:val="roman"/>
    <w:pitch w:val="variable"/>
    <w:sig w:usb0="800002A3" w:usb1="2AC7ECFA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E1A"/>
    <w:multiLevelType w:val="multilevel"/>
    <w:tmpl w:val="62446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0B0421"/>
    <w:multiLevelType w:val="multilevel"/>
    <w:tmpl w:val="18EEA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6C4FFE"/>
    <w:multiLevelType w:val="multilevel"/>
    <w:tmpl w:val="1C265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512327"/>
    <w:multiLevelType w:val="multilevel"/>
    <w:tmpl w:val="932C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4F0478D"/>
    <w:multiLevelType w:val="hybridMultilevel"/>
    <w:tmpl w:val="AB7E7AFE"/>
    <w:lvl w:ilvl="0" w:tplc="1A0A3F82">
      <w:start w:val="1"/>
      <w:numFmt w:val="decimal"/>
      <w:lvlText w:val="%1."/>
      <w:lvlJc w:val="left"/>
      <w:pPr>
        <w:ind w:left="720" w:hanging="360"/>
      </w:pPr>
      <w:rPr>
        <w:rFonts w:ascii="Segoe UI Emoji" w:hAnsi="Segoe UI Emoji" w:cs="Segoe UI Emoj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797693"/>
    <w:multiLevelType w:val="multilevel"/>
    <w:tmpl w:val="72360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EE0F1A"/>
    <w:multiLevelType w:val="multilevel"/>
    <w:tmpl w:val="1AAA2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7019719">
    <w:abstractNumId w:val="3"/>
  </w:num>
  <w:num w:numId="2" w16cid:durableId="522792085">
    <w:abstractNumId w:val="1"/>
  </w:num>
  <w:num w:numId="3" w16cid:durableId="608004736">
    <w:abstractNumId w:val="0"/>
  </w:num>
  <w:num w:numId="4" w16cid:durableId="1261644632">
    <w:abstractNumId w:val="5"/>
  </w:num>
  <w:num w:numId="5" w16cid:durableId="1552425999">
    <w:abstractNumId w:val="6"/>
  </w:num>
  <w:num w:numId="6" w16cid:durableId="503280818">
    <w:abstractNumId w:val="2"/>
  </w:num>
  <w:num w:numId="7" w16cid:durableId="3210113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C4E"/>
    <w:rsid w:val="000C3ABC"/>
    <w:rsid w:val="000D6FF2"/>
    <w:rsid w:val="002249DA"/>
    <w:rsid w:val="003A3C4E"/>
    <w:rsid w:val="00917196"/>
    <w:rsid w:val="00A96760"/>
    <w:rsid w:val="00E3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EDACD"/>
  <w15:chartTrackingRefBased/>
  <w15:docId w15:val="{FF4E5254-8354-452F-8669-2FFCC2B08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3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3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3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3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3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3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3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3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3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3C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3C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3C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3C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3C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3C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3C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3C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3C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3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3C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3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3C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3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3C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3C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3C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3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3C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3C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3C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3C4E"/>
    <w:rPr>
      <w:color w:val="605E5C"/>
      <w:shd w:val="clear" w:color="auto" w:fill="E1DFDD"/>
    </w:rPr>
  </w:style>
  <w:style w:type="table" w:styleId="GridTable1Light">
    <w:name w:val="Grid Table 1 Light"/>
    <w:basedOn w:val="TableNormal"/>
    <w:uiPriority w:val="46"/>
    <w:rsid w:val="003A3C4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3A3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43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9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07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2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8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4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4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8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4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15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enecalearning.com/en-GB/" TargetMode="External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hyperlink" Target="https://www.youtube.com/playlist?list=PLyf3QQ9ddzgngBzZiwWcEBuRoKUYaXS6N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hyperlink" Target="https://www.bbc.co.uk/bitesize/subjects/zng4d2p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quizlet.com/gb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a39593-945a-4813-81bf-1728cf9e5038" xsi:nil="true"/>
    <lcf76f155ced4ddcb4097134ff3c332f xmlns="a8d2b040-4d60-4b73-8960-49102152ab97">
      <Terms xmlns="http://schemas.microsoft.com/office/infopath/2007/PartnerControls"/>
    </lcf76f155ced4ddcb4097134ff3c332f>
    <_dlc_DocId xmlns="17a39593-945a-4813-81bf-1728cf9e5038">RVPSRJS5WCQE-1801518596-45523</_dlc_DocId>
    <_dlc_DocIdUrl xmlns="17a39593-945a-4813-81bf-1728cf9e5038">
      <Url>https://stpeterscatholicschool.sharepoint.com/sites/StaffShared/_layouts/15/DocIdRedir.aspx?ID=RVPSRJS5WCQE-1801518596-45523</Url>
      <Description>RVPSRJS5WCQE-1801518596-45523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48DBC62A6234890FA44E21FEFD18E" ma:contentTypeVersion="16" ma:contentTypeDescription="Create a new document." ma:contentTypeScope="" ma:versionID="ed0047b2569e68cbb7c24ef5cd54ee72">
  <xsd:schema xmlns:xsd="http://www.w3.org/2001/XMLSchema" xmlns:xs="http://www.w3.org/2001/XMLSchema" xmlns:p="http://schemas.microsoft.com/office/2006/metadata/properties" xmlns:ns2="17a39593-945a-4813-81bf-1728cf9e5038" xmlns:ns3="a8d2b040-4d60-4b73-8960-49102152ab97" targetNamespace="http://schemas.microsoft.com/office/2006/metadata/properties" ma:root="true" ma:fieldsID="45f6a08060ee712bdb0ede862e765445" ns2:_="" ns3:_="">
    <xsd:import namespace="17a39593-945a-4813-81bf-1728cf9e5038"/>
    <xsd:import namespace="a8d2b040-4d60-4b73-8960-49102152ab9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39593-945a-4813-81bf-1728cf9e50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88134c3-9042-4ed1-9150-e44c04b7ebed}" ma:internalName="TaxCatchAll" ma:showField="CatchAllData" ma:web="17a39593-945a-4813-81bf-1728cf9e50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2b040-4d60-4b73-8960-49102152ab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4F5971A-DDD6-4C9E-8AE2-43E42841F6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C54111-F316-4BD4-93ED-EC05EAC7F772}">
  <ds:schemaRefs>
    <ds:schemaRef ds:uri="http://schemas.microsoft.com/office/2006/metadata/properties"/>
    <ds:schemaRef ds:uri="http://schemas.microsoft.com/office/infopath/2007/PartnerControls"/>
    <ds:schemaRef ds:uri="17a39593-945a-4813-81bf-1728cf9e5038"/>
    <ds:schemaRef ds:uri="a8d2b040-4d60-4b73-8960-49102152ab97"/>
  </ds:schemaRefs>
</ds:datastoreItem>
</file>

<file path=customXml/itemProps3.xml><?xml version="1.0" encoding="utf-8"?>
<ds:datastoreItem xmlns:ds="http://schemas.openxmlformats.org/officeDocument/2006/customXml" ds:itemID="{24BF601C-63D3-461F-B6CF-4B6F8E8562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39593-945a-4813-81bf-1728cf9e5038"/>
    <ds:schemaRef ds:uri="a8d2b040-4d60-4b73-8960-49102152ab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642C53-3EB2-4578-BDAD-47EB9FDA742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Grace</dc:creator>
  <cp:keywords/>
  <dc:description/>
  <cp:lastModifiedBy>Miss A Grace</cp:lastModifiedBy>
  <cp:revision>3</cp:revision>
  <dcterms:created xsi:type="dcterms:W3CDTF">2025-10-21T13:40:00Z</dcterms:created>
  <dcterms:modified xsi:type="dcterms:W3CDTF">2026-10-15T07:19:00Z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0x01010056E48DBC62A6234890FA44E21FEFD18E</vt:lpwstr>
  </property>
  <property fmtid="{D5CDD505-2E9C-101B-9397-08002B2CF9AE}" pid="3" name="_dlc_DocIdItemGuid">
    <vt:lpwstr>a21eb9c7-5a5b-4459-be06-c2a484517a50</vt:lpwstr>
  </property>
  <property fmtid="{D5CDD505-2E9C-101B-9397-08002B2CF9AE}" pid="4" name="MediaServiceImageTags">
    <vt:lpwstr/>
  </property>
</Properties>
</file>